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0042" w14:textId="dfd0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 Астана қаласы әкімдігінің 2015 жылғы 14 мамырдағы № 107-727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5 қарашадағы № 107-1979 қаулысы. Астана қаласының Әділет департаментінде 2015 жылы 4 желтоқсанда № 976 болып тіркелді. Күші жойылды - Астана қаласы әкімдігінің 2016 жылғы 3 мамырдағы № 107-862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03.05.2016 </w:t>
      </w:r>
      <w:r>
        <w:rPr>
          <w:rFonts w:ascii="Times New Roman"/>
          <w:b w:val="false"/>
          <w:i w:val="false"/>
          <w:color w:val="ff0000"/>
          <w:sz w:val="28"/>
        </w:rPr>
        <w:t>№ 107-862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мектепке дейінгі ұйымдарындағы 2015 жылға бір тәрбиеленушіге мектепке дейінгі тәрбиелеу мен оқытуға мемлекеттік білім беру тапсырысы, жан басына шаққандағы қаржыландыруды және ата-ананың ақы төлеу көлемін бекіту туралы» Астана қаласы әкiмдiгiнің 2015 жылғы 14 мамырдағы № 107-727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2015 жылғы 21 мамырда № 907 болып тіркелген, 2015 жылғы 28 мамырдағы № 56 (3261) «Астана ақшамы», 2015 жылғы 28 мамырдағы № 56 (3279) «Вечерняя Астана» газеттерінде жарияланған) мынадай өзгеріс енгізілсін:</w:t>
      </w:r>
      <w:r>
        <w:br/>
      </w:r>
      <w:r>
        <w:rPr>
          <w:rFonts w:ascii="Times New Roman"/>
          <w:b w:val="false"/>
          <w:i w:val="false"/>
          <w:color w:val="000000"/>
          <w:sz w:val="28"/>
        </w:rPr>
        <w:t>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 жана редакцияда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2015 жылғы 1 шілдеден бастап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өтесін.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соң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Астана қаласы әкімінің м.а.                      С. Хорошун</w:t>
      </w:r>
    </w:p>
    <w:bookmarkStart w:name="z7"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5 қарашадағы </w:t>
      </w:r>
      <w:r>
        <w:br/>
      </w:r>
      <w:r>
        <w:rPr>
          <w:rFonts w:ascii="Times New Roman"/>
          <w:b w:val="false"/>
          <w:i w:val="false"/>
          <w:color w:val="000000"/>
          <w:sz w:val="28"/>
        </w:rPr>
        <w:t xml:space="preserve">
№ 107-1979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Астана қаласының мектепке дейінгі ұйымдарындағы 2015 жылға</w:t>
      </w:r>
      <w:r>
        <w:br/>
      </w:r>
      <w:r>
        <w:rPr>
          <w:rFonts w:ascii="Times New Roman"/>
          <w:b/>
          <w:i w:val="false"/>
          <w:color w:val="000000"/>
        </w:rPr>
        <w:t>
бір тәрбиеленушіге мектепке дейінгі тәрбиелеу мен оқытуға</w:t>
      </w:r>
      <w:r>
        <w:br/>
      </w:r>
      <w:r>
        <w:rPr>
          <w:rFonts w:ascii="Times New Roman"/>
          <w:b/>
          <w:i w:val="false"/>
          <w:color w:val="000000"/>
        </w:rPr>
        <w:t>
мемлекеттік білім беру тапсырысы, жан басына шаққандағы</w:t>
      </w:r>
      <w:r>
        <w:br/>
      </w:r>
      <w:r>
        <w:rPr>
          <w:rFonts w:ascii="Times New Roman"/>
          <w:b/>
          <w:i w:val="false"/>
          <w:color w:val="000000"/>
        </w:rPr>
        <w:t>
қаржыландыруды және ата-ананың ақы төлеу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839"/>
        <w:gridCol w:w="2677"/>
        <w:gridCol w:w="3269"/>
        <w:gridCol w:w="2291"/>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тәрбиелеу мен білім беру ұйымының атауы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білім беру тапсырысы, орындар саны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Айына бір тәрбиеленушіге шаққандағы жан басына қаржыландыру көлемі (теңге)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Ата-ананың бір тәрбиеленушіге айына ақы төлеу көлемі (теңге)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 «Астана қаласы «Алматы» ауданы әкімінің аппараты» мемлекеттік мекемесі</w:t>
            </w:r>
          </w:p>
        </w:tc>
      </w:tr>
      <w:tr>
        <w:trPr>
          <w:trHeight w:val="108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 «Бәйтерек» балабақшасы» мемелекеттік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18 588</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c>
          <w:tcPr>
            <w:tcW w:w="0" w:type="auto"/>
            <w:vMerge/>
            <w:tcBorders>
              <w:top w:val="nil"/>
              <w:left w:val="single" w:color="cfcfcf" w:sz="5"/>
              <w:bottom w:val="single" w:color="cfcfcf" w:sz="5"/>
              <w:right w:val="single" w:color="cfcfcf" w:sz="5"/>
            </w:tcBorders>
          </w:tcPr>
          <w:p/>
        </w:tc>
      </w:tr>
      <w:tr>
        <w:trPr>
          <w:trHeight w:val="19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7 «Аққу»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9 «Нұршашу»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12 «Қарлығаш»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66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17 «Ер Төстік» балабақшасы» мемлекеттік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23 088</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w:t>
            </w:r>
          </w:p>
        </w:tc>
        <w:tc>
          <w:tcPr>
            <w:tcW w:w="0" w:type="auto"/>
            <w:vMerge/>
            <w:tcBorders>
              <w:top w:val="nil"/>
              <w:left w:val="single" w:color="cfcfcf" w:sz="5"/>
              <w:bottom w:val="single" w:color="cfcfcf" w:sz="5"/>
              <w:right w:val="single" w:color="cfcfcf" w:sz="5"/>
            </w:tcBorders>
          </w:tcPr>
          <w:p/>
        </w:tc>
      </w:tr>
      <w:tr>
        <w:trPr>
          <w:trHeight w:val="15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18 «Аяжан»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21 «Гүлдер»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9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көз көру қабілеті бұзылған балаларға арналған «№ 23 «Алтын бесік»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24 «Айналайын»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28 «Жұлдыз» санаториялық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32 345</w:t>
            </w:r>
          </w:p>
        </w:tc>
        <w:tc>
          <w:tcPr>
            <w:tcW w:w="0" w:type="auto"/>
            <w:vMerge/>
            <w:tcBorders>
              <w:top w:val="nil"/>
              <w:left w:val="single" w:color="cfcfcf" w:sz="5"/>
              <w:bottom w:val="single" w:color="cfcfcf" w:sz="5"/>
              <w:right w:val="single" w:color="cfcfcf" w:sz="5"/>
            </w:tcBorders>
          </w:tcPr>
          <w:p/>
        </w:tc>
      </w:tr>
      <w:tr>
        <w:trPr>
          <w:trHeight w:val="15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38 «Шаттық»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46 «Самал» санаториялық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47 «Ақ желкен»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49 «Алтынай»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81 «Әсемгүл» балабақшасы» мемлекеттік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0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38 «Шаттық»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развития ребенка «Ақбулақ»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- 2 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6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гимназия - бала бақша кешені» білім беру мекемесі филиалының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«Мерцана-Астана»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Бала 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«Мұрагер-Астана» білім кешені»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«Болашақ-БА-2007»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«Байтерек-Дәуір»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2008»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«Мурзилка» ЖШС өкілдігінің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Бақытты Шақ»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«Ельжас-АЖ»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«Әлнұра»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1-Астана»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Алақай»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«Таймаз»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«НҰР-БАҚЫТ»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«МедТорг-Астана»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тілек» Мектепке дейінгі тәрбиелеу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 емдеу–диагностикалық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«Ұлағат»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менеджмент»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«Leader kids»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p>
        </w:tc>
      </w:tr>
      <w:tr>
        <w:trPr>
          <w:trHeight w:val="12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басқармасының «№ 53 «Мерей»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3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54 «Нұр-Ай»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56 «Береке»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9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«Алтын бесік-Астана»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«Арманжолдар» Қазақстан жол-құрылыс компаниясы»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1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и Ко»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«Чудо детство»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p>
        </w:tc>
      </w:tr>
      <w:tr>
        <w:trPr>
          <w:trHeight w:val="16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 «Батыр»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 «Күншуақ»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 «Аружан»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 «Ақбота»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 «Көктем»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10 «Бөбек»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3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13 «Тұлпар»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19 «Балбөбек»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20 «Арайлым»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«Әлем»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25 «Таңшолпан»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27 «Балауса»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29 «Ақ қайың»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31 «Ақ сұңқар»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«Ертегі» балабақша мектепке дейінгі гимназия»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36 «Балапан»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39 «Меруерт»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40 «Құлпынай»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3-7 жастан –  16 800</w:t>
            </w:r>
          </w:p>
        </w:tc>
      </w:tr>
      <w:tr>
        <w:trPr>
          <w:trHeight w:val="18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41 «Балдырған»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42 «Бәйшешек»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43 «Қызғалдақ»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«Үркер» балабақшасы» мемлекеттік коммуналдық қазыналық кәсіпорыны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 45 «Самұрық» балабақшасы» мемлекеттік коммуналдық қазыналық Кәсіпорыны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51 «Алтын сандық»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52 «Еркетай»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55 «Қарақат»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2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9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65 «Бал бала» Астана қаласы әкімдігінің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0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кәсіпорынның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кәсіпорынның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ДОК»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Ақ ниет Шаркүл»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Әлемі»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 емдеу-диагностикалық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«Нұр-Бөбек»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«Балжан Нұр»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«Бүлдіршін-2012»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«Мерцана-Астана»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«Керемет-2012»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