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775fec" w14:textId="9775fe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Мектепке дейінгі тәрбие мен оқыту саласында жергілікті атқарушы орган көрсететін мемлекеттік қызмет регламентін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Астана қаласы әкімдігінің 2015 жылғы 26 қазандағы № 107-1900 қаулысы. Астана қаласының Әділет департаментінде 2015 жылы 25 қарашада № 971 болып тіркелді. Күші жойылды - Нұр-Сұлтан қаласы әкімдігінің 2020 жылғы 9 қазандағы № 107-2157 қаулысымен</w:t>
      </w:r>
    </w:p>
    <w:p>
      <w:pPr>
        <w:spacing w:after="0"/>
        <w:ind w:left="0"/>
        <w:jc w:val="both"/>
      </w:pPr>
      <w:r>
        <w:rPr>
          <w:rFonts w:ascii="Times New Roman"/>
          <w:b w:val="false"/>
          <w:i w:val="false"/>
          <w:color w:val="ff0000"/>
          <w:sz w:val="28"/>
        </w:rPr>
        <w:t xml:space="preserve">
      Ескерту. Күші жойылды - Нұр-Сұлтан қаласы әкімдігінің 09.10.2020 </w:t>
      </w:r>
      <w:r>
        <w:rPr>
          <w:rFonts w:ascii="Times New Roman"/>
          <w:b w:val="false"/>
          <w:i w:val="false"/>
          <w:color w:val="ff0000"/>
          <w:sz w:val="28"/>
        </w:rPr>
        <w:t>№ 107-2157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ff0000"/>
          <w:sz w:val="28"/>
        </w:rPr>
        <w:t xml:space="preserve">
      Ескерту. Қаулының тақырыбы жаңа редакцияда - Астана қаласы әкімдігінің 08.02.2018 </w:t>
      </w:r>
      <w:r>
        <w:rPr>
          <w:rFonts w:ascii="Times New Roman"/>
          <w:b w:val="false"/>
          <w:i w:val="false"/>
          <w:color w:val="ff0000"/>
          <w:sz w:val="28"/>
        </w:rPr>
        <w:t>№ 107-239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bookmarkStart w:name="z1" w:id="0"/>
    <w:p>
      <w:pPr>
        <w:spacing w:after="0"/>
        <w:ind w:left="0"/>
        <w:jc w:val="both"/>
      </w:pPr>
      <w:r>
        <w:rPr>
          <w:rFonts w:ascii="Times New Roman"/>
          <w:b w:val="false"/>
          <w:i w:val="false"/>
          <w:color w:val="000000"/>
          <w:sz w:val="28"/>
        </w:rPr>
        <w:t xml:space="preserve">
      "Мемлекеттік көрсетілетін қызметтер туралы" 2013 жылғы 15 сәуірдегі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"Мектепке дейінгі тәрбие мен оқыту саласында жергілікті атқарушы органдар көрсететін мемлекеттік қызметтер стандарттарын бекіту туралы" 2015 жылғы 7 сәуірдегі Қазақстан Республикасы Білім және ғылым министрінің № 172 </w:t>
      </w:r>
      <w:r>
        <w:rPr>
          <w:rFonts w:ascii="Times New Roman"/>
          <w:b w:val="false"/>
          <w:i w:val="false"/>
          <w:color w:val="000000"/>
          <w:sz w:val="28"/>
        </w:rPr>
        <w:t>бұйрығына</w:t>
      </w:r>
      <w:r>
        <w:rPr>
          <w:rFonts w:ascii="Times New Roman"/>
          <w:b w:val="false"/>
          <w:i w:val="false"/>
          <w:color w:val="000000"/>
          <w:sz w:val="28"/>
        </w:rPr>
        <w:t xml:space="preserve"> сәйкес, Астана қаласының әкімдігі </w:t>
      </w:r>
      <w:r>
        <w:rPr>
          <w:rFonts w:ascii="Times New Roman"/>
          <w:b/>
          <w:i w:val="false"/>
          <w:color w:val="000000"/>
          <w:sz w:val="28"/>
        </w:rPr>
        <w:t>ҚАУЛЫ ЕТЕДІ</w:t>
      </w:r>
      <w:r>
        <w:rPr>
          <w:rFonts w:ascii="Times New Roman"/>
          <w:b w:val="false"/>
          <w:i w:val="false"/>
          <w:color w:val="000000"/>
          <w:sz w:val="28"/>
        </w:rPr>
        <w:t>:</w:t>
      </w:r>
    </w:p>
    <w:bookmarkEnd w:id="0"/>
    <w:bookmarkStart w:name="z2" w:id="1"/>
    <w:p>
      <w:pPr>
        <w:spacing w:after="0"/>
        <w:ind w:left="0"/>
        <w:jc w:val="both"/>
      </w:pPr>
      <w:r>
        <w:rPr>
          <w:rFonts w:ascii="Times New Roman"/>
          <w:b w:val="false"/>
          <w:i w:val="false"/>
          <w:color w:val="000000"/>
          <w:sz w:val="28"/>
        </w:rPr>
        <w:t xml:space="preserve">
      1. Қосымшаға сәйкес "Мектепке дейінгі балалар ұйымдарына жіберу үшін мектепке дейінгі жастағы (7 жасқа дейін) балаларды кезекке қою" 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"Астана қаласының Білім басқармасы" мемлекеттік мекемесінің басшысы Э.А. Суханбердиеваға осы қаулыны, әділет органдарында мемлекеттік тіркелгеннен кейін ресми және мерзімді баспа басылымдарында, сондай-ақ Қазақстан Республикасының Үкіметі айқындаған интернет-ресурста және қала әкімдігінің интернет-ресурсында жариялау қамтамасыз етсін.</w:t>
      </w:r>
    </w:p>
    <w:bookmarkEnd w:id="2"/>
    <w:bookmarkStart w:name="z4" w:id="3"/>
    <w:p>
      <w:pPr>
        <w:spacing w:after="0"/>
        <w:ind w:left="0"/>
        <w:jc w:val="both"/>
      </w:pPr>
      <w:r>
        <w:rPr>
          <w:rFonts w:ascii="Times New Roman"/>
          <w:b w:val="false"/>
          <w:i w:val="false"/>
          <w:color w:val="000000"/>
          <w:sz w:val="28"/>
        </w:rPr>
        <w:t>
      3. Осы қаулының орындалуын бақылау Астана қаласы әкімінің орынбасары Е.Ә. Аманшаевқа жүктелсін.</w:t>
      </w:r>
    </w:p>
    <w:bookmarkEnd w:id="3"/>
    <w:bookmarkStart w:name="z5" w:id="4"/>
    <w:p>
      <w:pPr>
        <w:spacing w:after="0"/>
        <w:ind w:left="0"/>
        <w:jc w:val="both"/>
      </w:pPr>
      <w:r>
        <w:rPr>
          <w:rFonts w:ascii="Times New Roman"/>
          <w:b w:val="false"/>
          <w:i w:val="false"/>
          <w:color w:val="000000"/>
          <w:sz w:val="28"/>
        </w:rPr>
        <w:t>
      4. Осы қаулы әділет органдарында мемлекеттік тіркелген күннен бастап күшіне енеді және алғашқы ресми жарияланған күнінен кейін күнтізбелік он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Әкім</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Ә. Жақсыбеков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Астана қаласы әкімдігінің</w:t>
            </w:r>
            <w:r>
              <w:br/>
            </w:r>
            <w:r>
              <w:rPr>
                <w:rFonts w:ascii="Times New Roman"/>
                <w:b w:val="false"/>
                <w:i w:val="false"/>
                <w:color w:val="000000"/>
                <w:sz w:val="20"/>
              </w:rPr>
              <w:t>2015 жылғы 26 қазандағы</w:t>
            </w:r>
            <w:r>
              <w:br/>
            </w:r>
            <w:r>
              <w:rPr>
                <w:rFonts w:ascii="Times New Roman"/>
                <w:b w:val="false"/>
                <w:i w:val="false"/>
                <w:color w:val="000000"/>
                <w:sz w:val="20"/>
              </w:rPr>
              <w:t>№ 107-1900 қаулысына</w:t>
            </w:r>
            <w:r>
              <w:br/>
            </w:r>
            <w:r>
              <w:rPr>
                <w:rFonts w:ascii="Times New Roman"/>
                <w:b w:val="false"/>
                <w:i w:val="false"/>
                <w:color w:val="000000"/>
                <w:sz w:val="20"/>
              </w:rPr>
              <w:t>қосымша</w:t>
            </w:r>
          </w:p>
        </w:tc>
      </w:tr>
    </w:tbl>
    <w:bookmarkStart w:name="z7" w:id="5"/>
    <w:p>
      <w:pPr>
        <w:spacing w:after="0"/>
        <w:ind w:left="0"/>
        <w:jc w:val="left"/>
      </w:pPr>
      <w:r>
        <w:rPr>
          <w:rFonts w:ascii="Times New Roman"/>
          <w:b/>
          <w:i w:val="false"/>
          <w:color w:val="000000"/>
        </w:rPr>
        <w:t xml:space="preserve"> "Мектепке дейінгі балалар ұйымдарына жіберу үшін мектепке дейінгі (7 жасқа дейін)</w:t>
      </w:r>
      <w:r>
        <w:br/>
      </w:r>
      <w:r>
        <w:rPr>
          <w:rFonts w:ascii="Times New Roman"/>
          <w:b/>
          <w:i w:val="false"/>
          <w:color w:val="000000"/>
        </w:rPr>
        <w:t>жастағы балаларды кезекке қою" мемлекеттік көрсетілетін қызмет регламенті 1. Жалпы ережелер</w:t>
      </w:r>
    </w:p>
    <w:bookmarkEnd w:id="5"/>
    <w:p>
      <w:pPr>
        <w:spacing w:after="0"/>
        <w:ind w:left="0"/>
        <w:jc w:val="both"/>
      </w:pPr>
      <w:r>
        <w:rPr>
          <w:rFonts w:ascii="Times New Roman"/>
          <w:b w:val="false"/>
          <w:i w:val="false"/>
          <w:color w:val="ff0000"/>
          <w:sz w:val="28"/>
        </w:rPr>
        <w:t xml:space="preserve">
      Ескерту. Қосымша жаңа редакцияда - Астана қаласы әкімдігінің 12.04.2016 </w:t>
      </w:r>
      <w:r>
        <w:rPr>
          <w:rFonts w:ascii="Times New Roman"/>
          <w:b w:val="false"/>
          <w:i w:val="false"/>
          <w:color w:val="ff0000"/>
          <w:sz w:val="28"/>
        </w:rPr>
        <w:t>№ 107-709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bookmarkStart w:name="z8" w:id="6"/>
    <w:p>
      <w:pPr>
        <w:spacing w:after="0"/>
        <w:ind w:left="0"/>
        <w:jc w:val="both"/>
      </w:pPr>
      <w:r>
        <w:rPr>
          <w:rFonts w:ascii="Times New Roman"/>
          <w:b w:val="false"/>
          <w:i w:val="false"/>
          <w:color w:val="000000"/>
          <w:sz w:val="28"/>
        </w:rPr>
        <w:t xml:space="preserve">
      1. "Мектепке дейінгі балалар ұйымдарына жіберу үшін мектепке дейінгі жастағы (7 жасқа дейін) балаларды кезекке қою" мемлекеттік көрсетілетін қызмет (бұдан әрі – мемлекеттік көрсетілетін қызмет) Астана қаласы әкімдігінің уәкілетті органы – "Астана қаласының Білім басқармасы" мемлекеттік мекемесімен (бұдан әрі – көрсетілетін қызметті беруші) "Мектепке дейінгі тәрбие мен оқыту саласында жергілікті атқарушы органдар көрсететін мемлекеттік қызметтер стандарттарын бекіту туралы" Қазақстан Республикасы Білім және ғылым министрінің 2015 жылғы 7 сәуірдегі № 172 бұйрығына өзгерістер енгізу туралы" Қазақстан Республикасы Білім және ғылым министрінің 2017 жылғы 11 қазандағы № 518 бұйрығымен бекітілген "Мектепке дейінгі балалар ұйымдарына жіберу үшін мектепке дейінгі (7 жасқа дейін) жастағы балаларды кезекке қою" мемлекеттік көрсетілетін қызмет </w:t>
      </w:r>
      <w:r>
        <w:rPr>
          <w:rFonts w:ascii="Times New Roman"/>
          <w:b w:val="false"/>
          <w:i w:val="false"/>
          <w:color w:val="000000"/>
          <w:sz w:val="28"/>
        </w:rPr>
        <w:t>стандартының</w:t>
      </w:r>
      <w:r>
        <w:rPr>
          <w:rFonts w:ascii="Times New Roman"/>
          <w:b w:val="false"/>
          <w:i w:val="false"/>
          <w:color w:val="000000"/>
          <w:sz w:val="28"/>
        </w:rPr>
        <w:t xml:space="preserve"> (бұдан әрі – Стандарт) (Нормативтік құқықтық актілерді мемлекеттік тіркеу тізілімінде № 15966 болып тіркелген) негізінде көрсетіледі.</w:t>
      </w:r>
    </w:p>
    <w:bookmarkEnd w:id="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Астана қаласы әкімдігінің 08.02.2018 </w:t>
      </w:r>
      <w:r>
        <w:rPr>
          <w:rFonts w:ascii="Times New Roman"/>
          <w:b w:val="false"/>
          <w:i w:val="false"/>
          <w:color w:val="000000"/>
          <w:sz w:val="28"/>
        </w:rPr>
        <w:t>№ 107-239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9" w:id="7"/>
    <w:p>
      <w:pPr>
        <w:spacing w:after="0"/>
        <w:ind w:left="0"/>
        <w:jc w:val="both"/>
      </w:pPr>
      <w:r>
        <w:rPr>
          <w:rFonts w:ascii="Times New Roman"/>
          <w:b w:val="false"/>
          <w:i w:val="false"/>
          <w:color w:val="000000"/>
          <w:sz w:val="28"/>
        </w:rPr>
        <w:t>
      2. Мемлекеттік көрсетілетін қызмет:</w:t>
      </w:r>
    </w:p>
    <w:bookmarkEnd w:id="7"/>
    <w:bookmarkStart w:name="z10" w:id="8"/>
    <w:p>
      <w:pPr>
        <w:spacing w:after="0"/>
        <w:ind w:left="0"/>
        <w:jc w:val="both"/>
      </w:pPr>
      <w:r>
        <w:rPr>
          <w:rFonts w:ascii="Times New Roman"/>
          <w:b w:val="false"/>
          <w:i w:val="false"/>
          <w:color w:val="000000"/>
          <w:sz w:val="28"/>
        </w:rPr>
        <w:t>
      1) "Азаматтарға арналған үкімет" мемлекеттік корпорациясы" коммерциялық емес акционерлік қоғамы (бұдан әрі - Мемлекеттік корпорация);</w:t>
      </w:r>
    </w:p>
    <w:bookmarkEnd w:id="8"/>
    <w:bookmarkStart w:name="z11" w:id="9"/>
    <w:p>
      <w:pPr>
        <w:spacing w:after="0"/>
        <w:ind w:left="0"/>
        <w:jc w:val="both"/>
      </w:pPr>
      <w:r>
        <w:rPr>
          <w:rFonts w:ascii="Times New Roman"/>
          <w:b w:val="false"/>
          <w:i w:val="false"/>
          <w:color w:val="000000"/>
          <w:sz w:val="28"/>
        </w:rPr>
        <w:t>
      2) "электрондық үкімет" www.e.gov.kz веб-порталы (бұдан әрі – портал);</w:t>
      </w:r>
    </w:p>
    <w:bookmarkEnd w:id="9"/>
    <w:bookmarkStart w:name="z12" w:id="10"/>
    <w:p>
      <w:pPr>
        <w:spacing w:after="0"/>
        <w:ind w:left="0"/>
        <w:jc w:val="both"/>
      </w:pPr>
      <w:r>
        <w:rPr>
          <w:rFonts w:ascii="Times New Roman"/>
          <w:b w:val="false"/>
          <w:i w:val="false"/>
          <w:color w:val="000000"/>
          <w:sz w:val="28"/>
        </w:rPr>
        <w:t>
      3) Астана қаласы әкімдігінің "Электрондық қызметтер" www.e.astana.kz кіші жүйесі арқылы көрсетіледі.</w:t>
      </w:r>
    </w:p>
    <w:bookmarkEnd w:id="10"/>
    <w:bookmarkStart w:name="z13" w:id="11"/>
    <w:p>
      <w:pPr>
        <w:spacing w:after="0"/>
        <w:ind w:left="0"/>
        <w:jc w:val="both"/>
      </w:pPr>
      <w:r>
        <w:rPr>
          <w:rFonts w:ascii="Times New Roman"/>
          <w:b w:val="false"/>
          <w:i w:val="false"/>
          <w:color w:val="000000"/>
          <w:sz w:val="28"/>
        </w:rPr>
        <w:t>
      3. Мемлекеттік қызметті көрсету нәтижесін ұсыну нысаны: электронды (толық автоматтандырылған) және (немесе) қағаз түрінде.</w:t>
      </w:r>
    </w:p>
    <w:bookmarkEnd w:id="11"/>
    <w:bookmarkStart w:name="z14" w:id="12"/>
    <w:p>
      <w:pPr>
        <w:spacing w:after="0"/>
        <w:ind w:left="0"/>
        <w:jc w:val="both"/>
      </w:pPr>
      <w:r>
        <w:rPr>
          <w:rFonts w:ascii="Times New Roman"/>
          <w:b w:val="false"/>
          <w:i w:val="false"/>
          <w:color w:val="000000"/>
          <w:sz w:val="28"/>
        </w:rPr>
        <w:t xml:space="preserve">
      4. Мемлекеттік қызмет көрсетудің нәтижесі кезекке қою туралы хабарлама беру (ерікті нысанда), орын болған жағдайда – мектепке дейінгі ұйымға жолдама беру (ерікті нысанда) немесе Стандарттың </w:t>
      </w:r>
      <w:r>
        <w:rPr>
          <w:rFonts w:ascii="Times New Roman"/>
          <w:b w:val="false"/>
          <w:i w:val="false"/>
          <w:color w:val="000000"/>
          <w:sz w:val="28"/>
        </w:rPr>
        <w:t>10-тармағында</w:t>
      </w:r>
      <w:r>
        <w:rPr>
          <w:rFonts w:ascii="Times New Roman"/>
          <w:b w:val="false"/>
          <w:i w:val="false"/>
          <w:color w:val="000000"/>
          <w:sz w:val="28"/>
        </w:rPr>
        <w:t xml:space="preserve"> белгіленген негіздер бойынша мемлекеттік қызметті көрсетуден бас тарту туралы дәлелді жауап болып табылады.</w:t>
      </w:r>
    </w:p>
    <w:bookmarkEnd w:id="12"/>
    <w:p>
      <w:pPr>
        <w:spacing w:after="0"/>
        <w:ind w:left="0"/>
        <w:jc w:val="both"/>
      </w:pPr>
      <w:r>
        <w:rPr>
          <w:rFonts w:ascii="Times New Roman"/>
          <w:b w:val="false"/>
          <w:i w:val="false"/>
          <w:color w:val="000000"/>
          <w:sz w:val="28"/>
        </w:rPr>
        <w:t xml:space="preserve">
      Көрсетілетін қызметті берушіге немесе Мемлекеттік корпорацияға жүгінгенде мемлекеттік қызмет көрсетудің нәтижесі көрсетілетін қызметті берушінің кезектілікті басқарудың арнайы ақпараттық жүйесі арқылы ресімделеді және электронды құжат нысанында көрсетілетін қызметті алушыға жолданады. </w:t>
      </w:r>
    </w:p>
    <w:p>
      <w:pPr>
        <w:spacing w:after="0"/>
        <w:ind w:left="0"/>
        <w:jc w:val="both"/>
      </w:pPr>
      <w:r>
        <w:rPr>
          <w:rFonts w:ascii="Times New Roman"/>
          <w:b w:val="false"/>
          <w:i w:val="false"/>
          <w:color w:val="000000"/>
          <w:sz w:val="28"/>
        </w:rPr>
        <w:t>
      Портал арқылы жүгінгенде мемлекеттік қызмет көрсету нәтижесі көрсетілетін қызметті алушыға көрсетілетін қызметті берушінің уәкілетті тұлғасының электронды цифрлық қолтаңбасымен (бұдан әрі – ЭЦҚ) расталған электронды құжат нысанында "жеке кабинетке" жолданады.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4-тармақ жаңа редакцияда - Астана қаласы әкімдігінің 08.02.2018 </w:t>
      </w:r>
      <w:r>
        <w:rPr>
          <w:rFonts w:ascii="Times New Roman"/>
          <w:b w:val="false"/>
          <w:i w:val="false"/>
          <w:color w:val="000000"/>
          <w:sz w:val="28"/>
        </w:rPr>
        <w:t>№ 107-239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15" w:id="13"/>
    <w:p>
      <w:pPr>
        <w:spacing w:after="0"/>
        <w:ind w:left="0"/>
        <w:jc w:val="left"/>
      </w:pPr>
      <w:r>
        <w:rPr>
          <w:rFonts w:ascii="Times New Roman"/>
          <w:b/>
          <w:i w:val="false"/>
          <w:color w:val="000000"/>
        </w:rPr>
        <w:t xml:space="preserve"> 2. Мемлекеттiк қызметті көрсету процесінде көрсетiлетiн қызметтi берушiнiң</w:t>
      </w:r>
      <w:r>
        <w:br/>
      </w:r>
      <w:r>
        <w:rPr>
          <w:rFonts w:ascii="Times New Roman"/>
          <w:b/>
          <w:i w:val="false"/>
          <w:color w:val="000000"/>
        </w:rPr>
        <w:t>құрылымдық бөлiмшелерiнiң (жұмыскерлерінің) iс-қимылы тәртiбiн сипаттау</w:t>
      </w:r>
    </w:p>
    <w:bookmarkEnd w:id="13"/>
    <w:bookmarkStart w:name="z16" w:id="14"/>
    <w:p>
      <w:pPr>
        <w:spacing w:after="0"/>
        <w:ind w:left="0"/>
        <w:jc w:val="both"/>
      </w:pPr>
      <w:r>
        <w:rPr>
          <w:rFonts w:ascii="Times New Roman"/>
          <w:b w:val="false"/>
          <w:i w:val="false"/>
          <w:color w:val="000000"/>
          <w:sz w:val="28"/>
        </w:rPr>
        <w:t>
      5. Мемлекеттік қызметті көрсету жөніндегі рәсімді (іс-қимылды) бастауға көрсетілетін қызметті алушының ЭЦҚ куәландырылған электрондық құжат нысанындағы электрондық сұрау салуды қабылдауы болып табылады.</w:t>
      </w:r>
    </w:p>
    <w:bookmarkEnd w:id="14"/>
    <w:bookmarkStart w:name="z17" w:id="15"/>
    <w:p>
      <w:pPr>
        <w:spacing w:after="0"/>
        <w:ind w:left="0"/>
        <w:jc w:val="both"/>
      </w:pPr>
      <w:r>
        <w:rPr>
          <w:rFonts w:ascii="Times New Roman"/>
          <w:b w:val="false"/>
          <w:i w:val="false"/>
          <w:color w:val="000000"/>
          <w:sz w:val="28"/>
        </w:rPr>
        <w:t>
      6. мемлекеттік қызмет көрсету процесінің құрамына кіретін әрбір рәсімнің (іс-қимылдың) мазмұны, оны орындаудың ұзақтығы:</w:t>
      </w:r>
    </w:p>
    <w:bookmarkEnd w:id="15"/>
    <w:p>
      <w:pPr>
        <w:spacing w:after="0"/>
        <w:ind w:left="0"/>
        <w:jc w:val="both"/>
      </w:pPr>
      <w:r>
        <w:rPr>
          <w:rFonts w:ascii="Times New Roman"/>
          <w:b w:val="false"/>
          <w:i w:val="false"/>
          <w:color w:val="000000"/>
          <w:sz w:val="28"/>
        </w:rPr>
        <w:t>
      1-іс-қимыл – уәкілетті қызметкердің (бұдан әрі – көрсетілетін қызметті берушінің жауапты орындаушысы) көрсетілетін қызметті алушыдан портал арқылы түскен мемлекеттік көрсетілетін қызметті көрсетуге арналған көрсетілетін қызметті алушының ЭЦҚ қойылған электрондық құжат нысанындағы электрондық сұрау салуды (бұдан әрі – өтініш) тіркеу – 5 (бес) минут ішінде.</w:t>
      </w:r>
    </w:p>
    <w:p>
      <w:pPr>
        <w:spacing w:after="0"/>
        <w:ind w:left="0"/>
        <w:jc w:val="both"/>
      </w:pPr>
      <w:r>
        <w:rPr>
          <w:rFonts w:ascii="Times New Roman"/>
          <w:b w:val="false"/>
          <w:i w:val="false"/>
          <w:color w:val="000000"/>
          <w:sz w:val="28"/>
        </w:rPr>
        <w:t>
      1-іс-қимыл бойынша мемлекеттік қызметті көрсету жөніндегі рәсімнің (іс-қимылдың) нәтижесі көрсетілетін қызметті берушінің жауапты орындаушысының көрсетілетін қызметті алушының электрондық сұрауын тіркеуі болып табылады;</w:t>
      </w:r>
    </w:p>
    <w:p>
      <w:pPr>
        <w:spacing w:after="0"/>
        <w:ind w:left="0"/>
        <w:jc w:val="both"/>
      </w:pPr>
      <w:r>
        <w:rPr>
          <w:rFonts w:ascii="Times New Roman"/>
          <w:b w:val="false"/>
          <w:i w:val="false"/>
          <w:color w:val="000000"/>
          <w:sz w:val="28"/>
        </w:rPr>
        <w:t>
      2-іс-қимыл – мемлекеттік қызметті көрсетуде нөмір беру, не болмаса бас тарту үшін көрсетілетін қызметті алушының өтінішін автоматтандырылған түрде өңдеу – 10 (он) минут ішінде.</w:t>
      </w:r>
    </w:p>
    <w:p>
      <w:pPr>
        <w:spacing w:after="0"/>
        <w:ind w:left="0"/>
        <w:jc w:val="both"/>
      </w:pPr>
      <w:r>
        <w:rPr>
          <w:rFonts w:ascii="Times New Roman"/>
          <w:b w:val="false"/>
          <w:i w:val="false"/>
          <w:color w:val="000000"/>
          <w:sz w:val="28"/>
        </w:rPr>
        <w:t>
      2-іс-қимыл бойынша мемлекеттік қызметті көрсету жөніндегі рәсімнің (іс-қимылдың) нәтижесі мемлекеттік қызметті көрсетуде нөмір беру, не болмаса бас тарту үшін көрсетілетін қызметті алушының өтінішін өңдеу болып табылады;</w:t>
      </w:r>
    </w:p>
    <w:p>
      <w:pPr>
        <w:spacing w:after="0"/>
        <w:ind w:left="0"/>
        <w:jc w:val="both"/>
      </w:pPr>
      <w:r>
        <w:rPr>
          <w:rFonts w:ascii="Times New Roman"/>
          <w:b w:val="false"/>
          <w:i w:val="false"/>
          <w:color w:val="000000"/>
          <w:sz w:val="28"/>
        </w:rPr>
        <w:t>
      3-іс-қимыл – көрсетілетін қызметті алушыға "жеке кабинет" арқылы жіберу үшін көрсетілетін қызметті берушінің жауапты орындаушысының ЭЦҚ қойылған электрондық құжат нысанында қалыптастырылған және қол қойылған кезек нөмірін көрсете отырып, кезекке қою туралы хабарлама беруі – 15 (он бес) минут ішінде.</w:t>
      </w:r>
    </w:p>
    <w:p>
      <w:pPr>
        <w:spacing w:after="0"/>
        <w:ind w:left="0"/>
        <w:jc w:val="both"/>
      </w:pPr>
      <w:r>
        <w:rPr>
          <w:rFonts w:ascii="Times New Roman"/>
          <w:b w:val="false"/>
          <w:i w:val="false"/>
          <w:color w:val="000000"/>
          <w:sz w:val="28"/>
        </w:rPr>
        <w:t>
      3-іс-қимыл бойынша мемлекеттік қызметті көрсету жөніндегі рәсімнің (іс-қимылдың) нәтижесі көрсетілетін қызметті алушыға "жеке кабинет" арқылы кезек нөмірін көрсете отырып, кезекке қою туралы хабарлама беруі болып табылады.</w:t>
      </w:r>
    </w:p>
    <w:bookmarkStart w:name="z18" w:id="16"/>
    <w:p>
      <w:pPr>
        <w:spacing w:after="0"/>
        <w:ind w:left="0"/>
        <w:jc w:val="both"/>
      </w:pPr>
      <w:r>
        <w:rPr>
          <w:rFonts w:ascii="Times New Roman"/>
          <w:b w:val="false"/>
          <w:i w:val="false"/>
          <w:color w:val="000000"/>
          <w:sz w:val="28"/>
        </w:rPr>
        <w:t xml:space="preserve">
      7. Осы Регламенттің </w:t>
      </w:r>
      <w:r>
        <w:rPr>
          <w:rFonts w:ascii="Times New Roman"/>
          <w:b w:val="false"/>
          <w:i w:val="false"/>
          <w:color w:val="000000"/>
          <w:sz w:val="28"/>
        </w:rPr>
        <w:t>1-қосымшасында</w:t>
      </w:r>
      <w:r>
        <w:rPr>
          <w:rFonts w:ascii="Times New Roman"/>
          <w:b w:val="false"/>
          <w:i w:val="false"/>
          <w:color w:val="000000"/>
          <w:sz w:val="28"/>
        </w:rPr>
        <w:t xml:space="preserve"> мемлекеттік қызметті көрсетудің бизнес-процестерінің анықтамалығы келтірілген.</w:t>
      </w:r>
    </w:p>
    <w:bookmarkEnd w:id="16"/>
    <w:bookmarkStart w:name="z19" w:id="17"/>
    <w:p>
      <w:pPr>
        <w:spacing w:after="0"/>
        <w:ind w:left="0"/>
        <w:jc w:val="left"/>
      </w:pPr>
      <w:r>
        <w:rPr>
          <w:rFonts w:ascii="Times New Roman"/>
          <w:b/>
          <w:i w:val="false"/>
          <w:color w:val="000000"/>
        </w:rPr>
        <w:t xml:space="preserve"> 3. Мемлекеттік қызмет көрсету процесінде құрылымдық бөлімшелер (қызметкерлер)</w:t>
      </w:r>
      <w:r>
        <w:br/>
      </w:r>
      <w:r>
        <w:rPr>
          <w:rFonts w:ascii="Times New Roman"/>
          <w:b/>
          <w:i w:val="false"/>
          <w:color w:val="000000"/>
        </w:rPr>
        <w:t>мен көрсетілетін қызметті берушінің өзара іс-қимыл тәртібін сипаттау</w:t>
      </w:r>
    </w:p>
    <w:bookmarkEnd w:id="17"/>
    <w:bookmarkStart w:name="z20" w:id="18"/>
    <w:p>
      <w:pPr>
        <w:spacing w:after="0"/>
        <w:ind w:left="0"/>
        <w:jc w:val="both"/>
      </w:pPr>
      <w:r>
        <w:rPr>
          <w:rFonts w:ascii="Times New Roman"/>
          <w:b w:val="false"/>
          <w:i w:val="false"/>
          <w:color w:val="000000"/>
          <w:sz w:val="28"/>
        </w:rPr>
        <w:t>
      8. Мемлекеттік қызметті көрсету процесіне қатысатын көрсетілетін қызметті берушінің құрылымдық бөлімшелерінің (қызметкерлерінің) тізбесі:</w:t>
      </w:r>
    </w:p>
    <w:bookmarkEnd w:id="18"/>
    <w:p>
      <w:pPr>
        <w:spacing w:after="0"/>
        <w:ind w:left="0"/>
        <w:jc w:val="both"/>
      </w:pPr>
      <w:r>
        <w:rPr>
          <w:rFonts w:ascii="Times New Roman"/>
          <w:b w:val="false"/>
          <w:i w:val="false"/>
          <w:color w:val="000000"/>
          <w:sz w:val="28"/>
        </w:rPr>
        <w:t>
      көрсетілетін қызметті берушінің жауапты орындаушысы.</w:t>
      </w:r>
    </w:p>
    <w:bookmarkStart w:name="z21" w:id="19"/>
    <w:p>
      <w:pPr>
        <w:spacing w:after="0"/>
        <w:ind w:left="0"/>
        <w:jc w:val="both"/>
      </w:pPr>
      <w:r>
        <w:rPr>
          <w:rFonts w:ascii="Times New Roman"/>
          <w:b w:val="false"/>
          <w:i w:val="false"/>
          <w:color w:val="000000"/>
          <w:sz w:val="28"/>
        </w:rPr>
        <w:t>
      9. Әрбір рәсімнің (іс-қимылдың) ұзақтығын көрсете отырып, құрылымдық бөлімшелердің (жұмыскерлердің) арасындағы рәсімдердің (іс-қимылдың) бірізділігін сипаттау:</w:t>
      </w:r>
    </w:p>
    <w:bookmarkEnd w:id="19"/>
    <w:bookmarkStart w:name="z22" w:id="20"/>
    <w:p>
      <w:pPr>
        <w:spacing w:after="0"/>
        <w:ind w:left="0"/>
        <w:jc w:val="both"/>
      </w:pPr>
      <w:r>
        <w:rPr>
          <w:rFonts w:ascii="Times New Roman"/>
          <w:b w:val="false"/>
          <w:i w:val="false"/>
          <w:color w:val="000000"/>
          <w:sz w:val="28"/>
        </w:rPr>
        <w:t>
      1) көрсетілетін қызметті алушыдан портал арқылы түскен мемлекеттік қызметті көрсетуге арналған көрсетілетін қызметті алушының өтінішін тіркеу – 5 (бес) минут ішінде;</w:t>
      </w:r>
    </w:p>
    <w:bookmarkEnd w:id="20"/>
    <w:bookmarkStart w:name="z23" w:id="21"/>
    <w:p>
      <w:pPr>
        <w:spacing w:after="0"/>
        <w:ind w:left="0"/>
        <w:jc w:val="both"/>
      </w:pPr>
      <w:r>
        <w:rPr>
          <w:rFonts w:ascii="Times New Roman"/>
          <w:b w:val="false"/>
          <w:i w:val="false"/>
          <w:color w:val="000000"/>
          <w:sz w:val="28"/>
        </w:rPr>
        <w:t>
      2) кезек нөмірін беру не болмаса бас тартуды қалыптастыру үшін көрсетілетін қызметті алушының өтінішін автоматты өңдеу – 10 (он) минут ішінде;</w:t>
      </w:r>
    </w:p>
    <w:bookmarkEnd w:id="21"/>
    <w:bookmarkStart w:name="z24" w:id="22"/>
    <w:p>
      <w:pPr>
        <w:spacing w:after="0"/>
        <w:ind w:left="0"/>
        <w:jc w:val="both"/>
      </w:pPr>
      <w:r>
        <w:rPr>
          <w:rFonts w:ascii="Times New Roman"/>
          <w:b w:val="false"/>
          <w:i w:val="false"/>
          <w:color w:val="000000"/>
          <w:sz w:val="28"/>
        </w:rPr>
        <w:t>
      3) көрсетілетін қызметті берушінің жауапты орындаушысының көрсетілетін қызметті алушыға мемлекеттік қызметті көрсету хабарламасын (нәтижесін) жіберуі – 15 (он бес) минут ішінде.</w:t>
      </w:r>
    </w:p>
    <w:bookmarkEnd w:id="22"/>
    <w:bookmarkStart w:name="z25" w:id="23"/>
    <w:p>
      <w:pPr>
        <w:spacing w:after="0"/>
        <w:ind w:left="0"/>
        <w:jc w:val="left"/>
      </w:pPr>
      <w:r>
        <w:rPr>
          <w:rFonts w:ascii="Times New Roman"/>
          <w:b/>
          <w:i w:val="false"/>
          <w:color w:val="000000"/>
        </w:rPr>
        <w:t xml:space="preserve"> 4. "Азаматтарға арналған үкімет" мемлекеттік корпорациясымен және (немесе) өзге де</w:t>
      </w:r>
      <w:r>
        <w:br/>
      </w:r>
      <w:r>
        <w:rPr>
          <w:rFonts w:ascii="Times New Roman"/>
          <w:b/>
          <w:i w:val="false"/>
          <w:color w:val="000000"/>
        </w:rPr>
        <w:t>көрсетілетін қызметті берушілермен өзара іс-қимыл тәртібін, сондай-ақ мемлекеттік</w:t>
      </w:r>
      <w:r>
        <w:br/>
      </w:r>
      <w:r>
        <w:rPr>
          <w:rFonts w:ascii="Times New Roman"/>
          <w:b/>
          <w:i w:val="false"/>
          <w:color w:val="000000"/>
        </w:rPr>
        <w:t>қызмет көрсету процесінде ақпараттық жүйелерді пайдалану тәртібін сипаттау</w:t>
      </w:r>
    </w:p>
    <w:bookmarkEnd w:id="23"/>
    <w:bookmarkStart w:name="z26" w:id="24"/>
    <w:p>
      <w:pPr>
        <w:spacing w:after="0"/>
        <w:ind w:left="0"/>
        <w:jc w:val="both"/>
      </w:pPr>
      <w:r>
        <w:rPr>
          <w:rFonts w:ascii="Times New Roman"/>
          <w:b w:val="false"/>
          <w:i w:val="false"/>
          <w:color w:val="000000"/>
          <w:sz w:val="28"/>
        </w:rPr>
        <w:t>
      10. Көрсетілетін қызметті алушының Мемлекеттік корпорацияға өтініш беру тәртібінің сипаттамасы, сұрау салуды өңдеу ұзақтығы:</w:t>
      </w:r>
    </w:p>
    <w:bookmarkEnd w:id="24"/>
    <w:bookmarkStart w:name="z27" w:id="25"/>
    <w:p>
      <w:pPr>
        <w:spacing w:after="0"/>
        <w:ind w:left="0"/>
        <w:jc w:val="both"/>
      </w:pPr>
      <w:r>
        <w:rPr>
          <w:rFonts w:ascii="Times New Roman"/>
          <w:b w:val="false"/>
          <w:i w:val="false"/>
          <w:color w:val="000000"/>
          <w:sz w:val="28"/>
        </w:rPr>
        <w:t>
      1) көрсетілетін қызметті алушы көрсетілетін қызметті алу үшін Мемлекеттік корпорацияға өтініш береді.</w:t>
      </w:r>
    </w:p>
    <w:bookmarkEnd w:id="25"/>
    <w:p>
      <w:pPr>
        <w:spacing w:after="0"/>
        <w:ind w:left="0"/>
        <w:jc w:val="both"/>
      </w:pPr>
      <w:r>
        <w:rPr>
          <w:rFonts w:ascii="Times New Roman"/>
          <w:b w:val="false"/>
          <w:i w:val="false"/>
          <w:color w:val="000000"/>
          <w:sz w:val="28"/>
        </w:rPr>
        <w:t>
      Мемлекеттік корпорацияға көрсетілетін қызметті алушының өтінішін қабылдау "электронды кезек", алдын ала жазылусыз және жедел қызмет көрсету тәртібінсіз жүзеге асырылады.</w:t>
      </w:r>
    </w:p>
    <w:p>
      <w:pPr>
        <w:spacing w:after="0"/>
        <w:ind w:left="0"/>
        <w:jc w:val="both"/>
      </w:pPr>
      <w:r>
        <w:rPr>
          <w:rFonts w:ascii="Times New Roman"/>
          <w:b w:val="false"/>
          <w:i w:val="false"/>
          <w:color w:val="000000"/>
          <w:sz w:val="28"/>
        </w:rPr>
        <w:t>
      Көрсетілетін қызметті алушының өтінішінің қабылданғанын растау, оның көшірмесі Мемлекеттік корпорацияға құжаттарды қабылдау күні немесе мемлекеттік қызметті көрсету нәтижесінің жоспарланған күні туралы белгісімен қолхат өтінішті қабылдаудың растамасы болып табылады;</w:t>
      </w:r>
    </w:p>
    <w:bookmarkStart w:name="z28" w:id="26"/>
    <w:p>
      <w:pPr>
        <w:spacing w:after="0"/>
        <w:ind w:left="0"/>
        <w:jc w:val="both"/>
      </w:pPr>
      <w:r>
        <w:rPr>
          <w:rFonts w:ascii="Times New Roman"/>
          <w:b w:val="false"/>
          <w:i w:val="false"/>
          <w:color w:val="000000"/>
          <w:sz w:val="28"/>
        </w:rPr>
        <w:t>
      2) Мемлекеттік корпорацияда көрсетілетін қызметті алушының сұрау салуын өңдеу ұзақтығы – 15 (он бес) минут ішінде;</w:t>
      </w:r>
    </w:p>
    <w:bookmarkEnd w:id="26"/>
    <w:bookmarkStart w:name="z29" w:id="27"/>
    <w:p>
      <w:pPr>
        <w:spacing w:after="0"/>
        <w:ind w:left="0"/>
        <w:jc w:val="both"/>
      </w:pPr>
      <w:r>
        <w:rPr>
          <w:rFonts w:ascii="Times New Roman"/>
          <w:b w:val="false"/>
          <w:i w:val="false"/>
          <w:color w:val="000000"/>
          <w:sz w:val="28"/>
        </w:rPr>
        <w:t>
      3) Мемлекеттік корпорациядан көрсетілетін қызметті алушының сұрау салуына жөнелту мерзімі – құжаттарды қабылдағаннан кейін.</w:t>
      </w:r>
    </w:p>
    <w:bookmarkEnd w:id="27"/>
    <w:bookmarkStart w:name="z30" w:id="28"/>
    <w:p>
      <w:pPr>
        <w:spacing w:after="0"/>
        <w:ind w:left="0"/>
        <w:jc w:val="both"/>
      </w:pPr>
      <w:r>
        <w:rPr>
          <w:rFonts w:ascii="Times New Roman"/>
          <w:b w:val="false"/>
          <w:i w:val="false"/>
          <w:color w:val="000000"/>
          <w:sz w:val="28"/>
        </w:rPr>
        <w:t xml:space="preserve">
      11. Көрсетілетін қызметті алушы Мемлекеттік корпорацияға жүгінген кезінде мемлекеттік қызметті көрсету үшін қажетті құжаттардың тізбесі Стандарттың </w:t>
      </w:r>
      <w:r>
        <w:rPr>
          <w:rFonts w:ascii="Times New Roman"/>
          <w:b w:val="false"/>
          <w:i w:val="false"/>
          <w:color w:val="000000"/>
          <w:sz w:val="28"/>
        </w:rPr>
        <w:t>9-тармағына</w:t>
      </w:r>
      <w:r>
        <w:rPr>
          <w:rFonts w:ascii="Times New Roman"/>
          <w:b w:val="false"/>
          <w:i w:val="false"/>
          <w:color w:val="000000"/>
          <w:sz w:val="28"/>
        </w:rPr>
        <w:t xml:space="preserve"> сәйкес анықталады.</w:t>
      </w:r>
    </w:p>
    <w:bookmarkEnd w:id="28"/>
    <w:bookmarkStart w:name="z31" w:id="29"/>
    <w:p>
      <w:pPr>
        <w:spacing w:after="0"/>
        <w:ind w:left="0"/>
        <w:jc w:val="both"/>
      </w:pPr>
      <w:r>
        <w:rPr>
          <w:rFonts w:ascii="Times New Roman"/>
          <w:b w:val="false"/>
          <w:i w:val="false"/>
          <w:color w:val="000000"/>
          <w:sz w:val="28"/>
        </w:rPr>
        <w:t xml:space="preserve">
      12. Қадамдық іс-қимылдар және Мемлекеттік корпорацияның ықпалдастырылған ақпараттық жүйесі арқылы (бұдан әрі – Мемлекеттік корпорацияның ЫАЖ) көрсетілетін қызметті берушінің шешімдері (мемлекеттік қызмет көрсету кезінде ақпараттық жүйелердің функционалдық іс-қимылының № 1 диаграммасы) осы Регламентке </w:t>
      </w:r>
      <w:r>
        <w:rPr>
          <w:rFonts w:ascii="Times New Roman"/>
          <w:b w:val="false"/>
          <w:i w:val="false"/>
          <w:color w:val="000000"/>
          <w:sz w:val="28"/>
        </w:rPr>
        <w:t>2-қосымшада</w:t>
      </w:r>
      <w:r>
        <w:rPr>
          <w:rFonts w:ascii="Times New Roman"/>
          <w:b w:val="false"/>
          <w:i w:val="false"/>
          <w:color w:val="000000"/>
          <w:sz w:val="28"/>
        </w:rPr>
        <w:t xml:space="preserve"> келтірілген:</w:t>
      </w:r>
    </w:p>
    <w:bookmarkEnd w:id="29"/>
    <w:bookmarkStart w:name="z32" w:id="30"/>
    <w:p>
      <w:pPr>
        <w:spacing w:after="0"/>
        <w:ind w:left="0"/>
        <w:jc w:val="both"/>
      </w:pPr>
      <w:r>
        <w:rPr>
          <w:rFonts w:ascii="Times New Roman"/>
          <w:b w:val="false"/>
          <w:i w:val="false"/>
          <w:color w:val="000000"/>
          <w:sz w:val="28"/>
        </w:rPr>
        <w:t>
      1) 1-процесс – Мемлекеттік корпорацияның ЫАЖ мемлекеттік қызметті көрсету үшін Мемлекеттік корпорация операторының авторизациялау процесі;</w:t>
      </w:r>
    </w:p>
    <w:bookmarkEnd w:id="30"/>
    <w:bookmarkStart w:name="z33" w:id="31"/>
    <w:p>
      <w:pPr>
        <w:spacing w:after="0"/>
        <w:ind w:left="0"/>
        <w:jc w:val="both"/>
      </w:pPr>
      <w:r>
        <w:rPr>
          <w:rFonts w:ascii="Times New Roman"/>
          <w:b w:val="false"/>
          <w:i w:val="false"/>
          <w:color w:val="000000"/>
          <w:sz w:val="28"/>
        </w:rPr>
        <w:t>
      2) 1-шарт – жеке сәйкестендіру нөмірі (бұдан әрі – ЖСН) және пароль, не болмаса ЭЦҚ арқылы Мемлекеттік корпорацияның ЫАЖ тіркелген көрсетілетін қызметті алушы туралы мәліметтердің түпнұсқалығын тексеру;</w:t>
      </w:r>
    </w:p>
    <w:bookmarkEnd w:id="31"/>
    <w:bookmarkStart w:name="z34" w:id="32"/>
    <w:p>
      <w:pPr>
        <w:spacing w:after="0"/>
        <w:ind w:left="0"/>
        <w:jc w:val="both"/>
      </w:pPr>
      <w:r>
        <w:rPr>
          <w:rFonts w:ascii="Times New Roman"/>
          <w:b w:val="false"/>
          <w:i w:val="false"/>
          <w:color w:val="000000"/>
          <w:sz w:val="28"/>
        </w:rPr>
        <w:t>
      3) 2-процесс – көрсетілетін қызметті алушының деректерінде бұзушылықтар болуына байланысты Мемлекеттік корпорацияның ЫАЖ авторизациялаудан бас тарту туралы хабарлама қалыптастыру;</w:t>
      </w:r>
    </w:p>
    <w:bookmarkEnd w:id="32"/>
    <w:bookmarkStart w:name="z35" w:id="33"/>
    <w:p>
      <w:pPr>
        <w:spacing w:after="0"/>
        <w:ind w:left="0"/>
        <w:jc w:val="both"/>
      </w:pPr>
      <w:r>
        <w:rPr>
          <w:rFonts w:ascii="Times New Roman"/>
          <w:b w:val="false"/>
          <w:i w:val="false"/>
          <w:color w:val="000000"/>
          <w:sz w:val="28"/>
        </w:rPr>
        <w:t>
      4) 3-процесс – көрсетілетін қызметті алушының осы Регламентте көрсетілген мемлекеттік қызметті таңдауы, мемлекеттік қызметті көрсету үшін экранға көрсетілетін қызметті алушының өтінішін шығаруы және оның құрылымы мен үлгілік талаптарын ескеріп, нысанды толтыру (мәліметтерді енгізу);</w:t>
      </w:r>
    </w:p>
    <w:bookmarkEnd w:id="33"/>
    <w:bookmarkStart w:name="z36" w:id="34"/>
    <w:p>
      <w:pPr>
        <w:spacing w:after="0"/>
        <w:ind w:left="0"/>
        <w:jc w:val="both"/>
      </w:pPr>
      <w:r>
        <w:rPr>
          <w:rFonts w:ascii="Times New Roman"/>
          <w:b w:val="false"/>
          <w:i w:val="false"/>
          <w:color w:val="000000"/>
          <w:sz w:val="28"/>
        </w:rPr>
        <w:t>
      5) 4-процесс – мемлекеттік қызметті көрсетуге арналған көрсетілетін қызметті алушының өтініштерінің толтырылған нысанына Мемлекеттік корпорация операторының ЭЦҚ арқылы қол қою (мәліметтерді енгізу);</w:t>
      </w:r>
    </w:p>
    <w:bookmarkEnd w:id="34"/>
    <w:bookmarkStart w:name="z37" w:id="35"/>
    <w:p>
      <w:pPr>
        <w:spacing w:after="0"/>
        <w:ind w:left="0"/>
        <w:jc w:val="both"/>
      </w:pPr>
      <w:r>
        <w:rPr>
          <w:rFonts w:ascii="Times New Roman"/>
          <w:b w:val="false"/>
          <w:i w:val="false"/>
          <w:color w:val="000000"/>
          <w:sz w:val="28"/>
        </w:rPr>
        <w:t>
      6) 2-шарт – сәйкестендіру мәліметтерінің сәйкестілігін (көрсетілетін қызметті алушының өтініште көрсетілген ЖСН және ЭЦҚ тіркеу куәлігінде көрсетілген ЖСН арасында), ЭСҚ тіркеу куәлігінің әрекет ету мерзімін және Мемлекеттік корпорацияның ЫАЖ тіркеу куәлігінің шақыртылған (жойылған) тізімінде жоқтығын тексеру;</w:t>
      </w:r>
    </w:p>
    <w:bookmarkEnd w:id="35"/>
    <w:bookmarkStart w:name="z38" w:id="36"/>
    <w:p>
      <w:pPr>
        <w:spacing w:after="0"/>
        <w:ind w:left="0"/>
        <w:jc w:val="both"/>
      </w:pPr>
      <w:r>
        <w:rPr>
          <w:rFonts w:ascii="Times New Roman"/>
          <w:b w:val="false"/>
          <w:i w:val="false"/>
          <w:color w:val="000000"/>
          <w:sz w:val="28"/>
        </w:rPr>
        <w:t>
      7) 5-процесс – көрсетілген деректердің түпнұсқалығының немесе көрсетілетін қызметті алушының ЭЦҚ расталмауына байланысты сұратылған мемлекеттік қызметтен бас тарту туралы хабарламаны қалыптастыру;</w:t>
      </w:r>
    </w:p>
    <w:bookmarkEnd w:id="36"/>
    <w:bookmarkStart w:name="z39" w:id="37"/>
    <w:p>
      <w:pPr>
        <w:spacing w:after="0"/>
        <w:ind w:left="0"/>
        <w:jc w:val="both"/>
      </w:pPr>
      <w:r>
        <w:rPr>
          <w:rFonts w:ascii="Times New Roman"/>
          <w:b w:val="false"/>
          <w:i w:val="false"/>
          <w:color w:val="000000"/>
          <w:sz w:val="28"/>
        </w:rPr>
        <w:t>
      8) 6-процесс – "электрондық үкiметтiң" шлюзі/"электрондық үкiметтiң" өңiрлiк шлюзi (бұдан әрі – ЭҮШ/ЭҮӨШ) арқылы "Е-Астана" ақпараттық жүйесіне көрсетілетін қызметті алушының өтініштерін жолдау және көрсетілетін қызметті берушінің жауапты орындаушысының мемлекеттік қызметті өңдеуі;</w:t>
      </w:r>
    </w:p>
    <w:bookmarkEnd w:id="37"/>
    <w:bookmarkStart w:name="z40" w:id="38"/>
    <w:p>
      <w:pPr>
        <w:spacing w:after="0"/>
        <w:ind w:left="0"/>
        <w:jc w:val="both"/>
      </w:pPr>
      <w:r>
        <w:rPr>
          <w:rFonts w:ascii="Times New Roman"/>
          <w:b w:val="false"/>
          <w:i w:val="false"/>
          <w:color w:val="000000"/>
          <w:sz w:val="28"/>
        </w:rPr>
        <w:t>
      9) 7-процесс – көрсетілетін қызметті берушінің жауапты орындаушысының ЭЦҚ пайдалана отырып, мемлекеттік қызметті көрсету нәтижесін қалыптастыру (кезектілік нөмірін көрсете отырып кезекке қою туралы, не болмаса мемлекеттік қызметті берудан бас тарту туралы хабарлама) және Мемлекеттік корпорацияның ЫАЖ беру;</w:t>
      </w:r>
    </w:p>
    <w:bookmarkEnd w:id="38"/>
    <w:bookmarkStart w:name="z41" w:id="39"/>
    <w:p>
      <w:pPr>
        <w:spacing w:after="0"/>
        <w:ind w:left="0"/>
        <w:jc w:val="both"/>
      </w:pPr>
      <w:r>
        <w:rPr>
          <w:rFonts w:ascii="Times New Roman"/>
          <w:b w:val="false"/>
          <w:i w:val="false"/>
          <w:color w:val="000000"/>
          <w:sz w:val="28"/>
        </w:rPr>
        <w:t>
      10) 8-процесс – "жеке кабинет" арқылы көрсетілетін қызметті алушыға Мемлекеттік корпорация операторының мемлекеттік қызметті көрсету нәтижесін беру.</w:t>
      </w:r>
    </w:p>
    <w:bookmarkEnd w:id="39"/>
    <w:bookmarkStart w:name="z42" w:id="40"/>
    <w:p>
      <w:pPr>
        <w:spacing w:after="0"/>
        <w:ind w:left="0"/>
        <w:jc w:val="both"/>
      </w:pPr>
      <w:r>
        <w:rPr>
          <w:rFonts w:ascii="Times New Roman"/>
          <w:b w:val="false"/>
          <w:i w:val="false"/>
          <w:color w:val="000000"/>
          <w:sz w:val="28"/>
        </w:rPr>
        <w:t>
      13. Мемлекеттік корпорация арқылы мемлекеттік қызметі көрсету нәтижесін алу процесінің сипаттамасы, оның ұзақтығы:</w:t>
      </w:r>
    </w:p>
    <w:bookmarkEnd w:id="40"/>
    <w:bookmarkStart w:name="z43" w:id="41"/>
    <w:p>
      <w:pPr>
        <w:spacing w:after="0"/>
        <w:ind w:left="0"/>
        <w:jc w:val="both"/>
      </w:pPr>
      <w:r>
        <w:rPr>
          <w:rFonts w:ascii="Times New Roman"/>
          <w:b w:val="false"/>
          <w:i w:val="false"/>
          <w:color w:val="000000"/>
          <w:sz w:val="28"/>
        </w:rPr>
        <w:t>
      1) мемлекеттік қызметті көрсету нәтижесін алу үшін көрсетілетін қызметті алушы қолхат негізінде Мемлекеттік корпорацияға жүгінеді;</w:t>
      </w:r>
    </w:p>
    <w:bookmarkEnd w:id="41"/>
    <w:bookmarkStart w:name="z44" w:id="42"/>
    <w:p>
      <w:pPr>
        <w:spacing w:after="0"/>
        <w:ind w:left="0"/>
        <w:jc w:val="both"/>
      </w:pPr>
      <w:r>
        <w:rPr>
          <w:rFonts w:ascii="Times New Roman"/>
          <w:b w:val="false"/>
          <w:i w:val="false"/>
          <w:color w:val="000000"/>
          <w:sz w:val="28"/>
        </w:rPr>
        <w:t>
      2) Мемлекеттік корпорация көрсетілетін қызметті алушыға мемлекеттік қызметті көрсету нәтижесін беру ұзақтығы – 15 (он бес) минут.</w:t>
      </w:r>
    </w:p>
    <w:bookmarkEnd w:id="42"/>
    <w:bookmarkStart w:name="z45" w:id="43"/>
    <w:p>
      <w:pPr>
        <w:spacing w:after="0"/>
        <w:ind w:left="0"/>
        <w:jc w:val="both"/>
      </w:pPr>
      <w:r>
        <w:rPr>
          <w:rFonts w:ascii="Times New Roman"/>
          <w:b w:val="false"/>
          <w:i w:val="false"/>
          <w:color w:val="000000"/>
          <w:sz w:val="28"/>
        </w:rPr>
        <w:t xml:space="preserve">
      14. Портал арқылы мемлекеттік қызметті көрсеткен кезде көрсетілетін қызметті берушінің және көрсетілетін қызметті алушының қадамдық іс-қимылдары және шешімдері (ақпараттық жүйелердің мемлекеттік қызмет көрсету кезінде функционалдық іс-қимылының </w:t>
      </w:r>
      <w:r>
        <w:rPr>
          <w:rFonts w:ascii="Times New Roman"/>
          <w:b w:val="false"/>
          <w:i w:val="false"/>
          <w:color w:val="000000"/>
          <w:sz w:val="28"/>
        </w:rPr>
        <w:t>№ 2 диаграммасы</w:t>
      </w:r>
      <w:r>
        <w:rPr>
          <w:rFonts w:ascii="Times New Roman"/>
          <w:b w:val="false"/>
          <w:i w:val="false"/>
          <w:color w:val="000000"/>
          <w:sz w:val="28"/>
        </w:rPr>
        <w:t>) осы Регламенттің 2-қосымшасында келтірілген:</w:t>
      </w:r>
    </w:p>
    <w:bookmarkEnd w:id="43"/>
    <w:bookmarkStart w:name="z46" w:id="44"/>
    <w:p>
      <w:pPr>
        <w:spacing w:after="0"/>
        <w:ind w:left="0"/>
        <w:jc w:val="both"/>
      </w:pPr>
      <w:r>
        <w:rPr>
          <w:rFonts w:ascii="Times New Roman"/>
          <w:b w:val="false"/>
          <w:i w:val="false"/>
          <w:color w:val="000000"/>
          <w:sz w:val="28"/>
        </w:rPr>
        <w:t>
      1) көрсетілетін қызметті алушы ЖСН және пароль, не болмаса ЭЦҚ көмегімен порталда тіркеуді жүзеге асырады;</w:t>
      </w:r>
    </w:p>
    <w:bookmarkEnd w:id="44"/>
    <w:bookmarkStart w:name="z47" w:id="45"/>
    <w:p>
      <w:pPr>
        <w:spacing w:after="0"/>
        <w:ind w:left="0"/>
        <w:jc w:val="both"/>
      </w:pPr>
      <w:r>
        <w:rPr>
          <w:rFonts w:ascii="Times New Roman"/>
          <w:b w:val="false"/>
          <w:i w:val="false"/>
          <w:color w:val="000000"/>
          <w:sz w:val="28"/>
        </w:rPr>
        <w:t>
      2) 1-процесс – мемлекеттік қызметті алу үшін көрсетілетін қызметті алушының авторизациялау процесі;</w:t>
      </w:r>
    </w:p>
    <w:bookmarkEnd w:id="45"/>
    <w:bookmarkStart w:name="z48" w:id="46"/>
    <w:p>
      <w:pPr>
        <w:spacing w:after="0"/>
        <w:ind w:left="0"/>
        <w:jc w:val="both"/>
      </w:pPr>
      <w:r>
        <w:rPr>
          <w:rFonts w:ascii="Times New Roman"/>
          <w:b w:val="false"/>
          <w:i w:val="false"/>
          <w:color w:val="000000"/>
          <w:sz w:val="28"/>
        </w:rPr>
        <w:t>
      3) 1-шарт – тіркелген көрсетілетін қызметті алушы туралы мәліметтердің түпнұсқалылығын порталда тексеру;</w:t>
      </w:r>
    </w:p>
    <w:bookmarkEnd w:id="46"/>
    <w:bookmarkStart w:name="z49" w:id="47"/>
    <w:p>
      <w:pPr>
        <w:spacing w:after="0"/>
        <w:ind w:left="0"/>
        <w:jc w:val="both"/>
      </w:pPr>
      <w:r>
        <w:rPr>
          <w:rFonts w:ascii="Times New Roman"/>
          <w:b w:val="false"/>
          <w:i w:val="false"/>
          <w:color w:val="000000"/>
          <w:sz w:val="28"/>
        </w:rPr>
        <w:t>
      4) 2-процесс – көрсетілетін қызметті алушының деректерінде бұзушылықтардың болуына байланысты, порталда автоматтандырудан бас тарту хабарламасын қалыптастыру;</w:t>
      </w:r>
    </w:p>
    <w:bookmarkEnd w:id="47"/>
    <w:bookmarkStart w:name="z50" w:id="48"/>
    <w:p>
      <w:pPr>
        <w:spacing w:after="0"/>
        <w:ind w:left="0"/>
        <w:jc w:val="both"/>
      </w:pPr>
      <w:r>
        <w:rPr>
          <w:rFonts w:ascii="Times New Roman"/>
          <w:b w:val="false"/>
          <w:i w:val="false"/>
          <w:color w:val="000000"/>
          <w:sz w:val="28"/>
        </w:rPr>
        <w:t>
      5) 3-процесс – көрсетілетін қызметті алушының осы Регламентте көрсетілген мемлекеттік көрсетілетін қызметті таңдауы, мемлекеттік көрсетілетін қызметті көрсетуге арналған көрсетілетін қызметті алушының өтінішін экранға шығару және көрсетілетін қызметті алушының, оның құрылымы мен нысандық талаптарын ескере отырып, нысанды толтыруы (деректерді енгізуі);</w:t>
      </w:r>
    </w:p>
    <w:bookmarkEnd w:id="48"/>
    <w:bookmarkStart w:name="z51" w:id="49"/>
    <w:p>
      <w:pPr>
        <w:spacing w:after="0"/>
        <w:ind w:left="0"/>
        <w:jc w:val="both"/>
      </w:pPr>
      <w:r>
        <w:rPr>
          <w:rFonts w:ascii="Times New Roman"/>
          <w:b w:val="false"/>
          <w:i w:val="false"/>
          <w:color w:val="000000"/>
          <w:sz w:val="28"/>
        </w:rPr>
        <w:t>
      6) 4-процесс – мемлекеттік қызметті көрсетуге сұрау салудың толтырылған нысанын (енгізілген деректерін) көрсетілетін қызметті алушының ЭЦҚ арқылы қол қоюы;</w:t>
      </w:r>
    </w:p>
    <w:bookmarkEnd w:id="49"/>
    <w:bookmarkStart w:name="z52" w:id="50"/>
    <w:p>
      <w:pPr>
        <w:spacing w:after="0"/>
        <w:ind w:left="0"/>
        <w:jc w:val="both"/>
      </w:pPr>
      <w:r>
        <w:rPr>
          <w:rFonts w:ascii="Times New Roman"/>
          <w:b w:val="false"/>
          <w:i w:val="false"/>
          <w:color w:val="000000"/>
          <w:sz w:val="28"/>
        </w:rPr>
        <w:t>
      7) 2-шарт – порталда ЭЦҚ тiркеу куәлiгiнiң әрекет ету мерзiмiн және қайтарып алынған (күшi жойылған) тiркеу куәлiктерiнiң тiзiмінде болмауын, сондай-ақ сәйкестендiру деректердің (көрсетілетін қызметті алушының өтінішінде көрсетілген ЖСН және ЭЦҚ тiркеу куәлiгiнде көрсетiлген ЖСН арасындағы) сәйкес келуiн тексеру;</w:t>
      </w:r>
    </w:p>
    <w:bookmarkEnd w:id="50"/>
    <w:bookmarkStart w:name="z53" w:id="51"/>
    <w:p>
      <w:pPr>
        <w:spacing w:after="0"/>
        <w:ind w:left="0"/>
        <w:jc w:val="both"/>
      </w:pPr>
      <w:r>
        <w:rPr>
          <w:rFonts w:ascii="Times New Roman"/>
          <w:b w:val="false"/>
          <w:i w:val="false"/>
          <w:color w:val="000000"/>
          <w:sz w:val="28"/>
        </w:rPr>
        <w:t>
      8) 5-процесс – көрсетілетін қызметті алушының ЭЦҚ растығының расталмауына байланысты сұрау салынған мемлекеттік көрсетілетін қызметтен бас тарту туралы хабарламаны қалыптастыру;</w:t>
      </w:r>
    </w:p>
    <w:bookmarkEnd w:id="51"/>
    <w:bookmarkStart w:name="z54" w:id="52"/>
    <w:p>
      <w:pPr>
        <w:spacing w:after="0"/>
        <w:ind w:left="0"/>
        <w:jc w:val="both"/>
      </w:pPr>
      <w:r>
        <w:rPr>
          <w:rFonts w:ascii="Times New Roman"/>
          <w:b w:val="false"/>
          <w:i w:val="false"/>
          <w:color w:val="000000"/>
          <w:sz w:val="28"/>
        </w:rPr>
        <w:t>
      9) 6-процесс – ЭҮШ/ЭҮӨШ арқылы "Е-Астана" ақпараттық жүйесіне көрсетілетін қызметті алушының өтініштерін жолдау және көрсетілетін қызметті берушінің жауапты орындаушысының мемлекеттік қызметті электронды өңдеуі;</w:t>
      </w:r>
    </w:p>
    <w:bookmarkEnd w:id="52"/>
    <w:bookmarkStart w:name="z55" w:id="53"/>
    <w:p>
      <w:pPr>
        <w:spacing w:after="0"/>
        <w:ind w:left="0"/>
        <w:jc w:val="both"/>
      </w:pPr>
      <w:r>
        <w:rPr>
          <w:rFonts w:ascii="Times New Roman"/>
          <w:b w:val="false"/>
          <w:i w:val="false"/>
          <w:color w:val="000000"/>
          <w:sz w:val="28"/>
        </w:rPr>
        <w:t>
      10) 7-процесс – көрсетілетін қызметті берушінің жауапты орындаушысының ЭЦҚ пайдалана отырып, мемлекеттік қызметті көрсету нәтижесін қалыптастыру (кезектілік нөмірін көрсете отырып кезекке қою туралы не болмаса мемлекеттік қызметті беруден бас тарту туралы хабарлама) және порталда "жеке кабинет" арқылы беру.</w:t>
      </w:r>
    </w:p>
    <w:bookmarkEnd w:id="53"/>
    <w:bookmarkStart w:name="z56" w:id="54"/>
    <w:p>
      <w:pPr>
        <w:spacing w:after="0"/>
        <w:ind w:left="0"/>
        <w:jc w:val="both"/>
      </w:pPr>
      <w:r>
        <w:rPr>
          <w:rFonts w:ascii="Times New Roman"/>
          <w:b w:val="false"/>
          <w:i w:val="false"/>
          <w:color w:val="000000"/>
          <w:sz w:val="28"/>
        </w:rPr>
        <w:t>
      15. Өтініш өңделгеннен кейін көрсетілетін қызметті алушыға сауалды өңдеу нәтижесін көру мүмкіндігі төмендегідей көрсетіледі:</w:t>
      </w:r>
    </w:p>
    <w:bookmarkEnd w:id="54"/>
    <w:p>
      <w:pPr>
        <w:spacing w:after="0"/>
        <w:ind w:left="0"/>
        <w:jc w:val="both"/>
      </w:pPr>
      <w:r>
        <w:rPr>
          <w:rFonts w:ascii="Times New Roman"/>
          <w:b w:val="false"/>
          <w:i w:val="false"/>
          <w:color w:val="000000"/>
          <w:sz w:val="28"/>
        </w:rPr>
        <w:t>
      "шығыс құжатын қарау" батырмасын басу кезінде мемлекеттік қызметті көрсету тарихында – сауал нәтижесі дисплей экранына шығады;</w:t>
      </w:r>
    </w:p>
    <w:p>
      <w:pPr>
        <w:spacing w:after="0"/>
        <w:ind w:left="0"/>
        <w:jc w:val="both"/>
      </w:pPr>
      <w:r>
        <w:rPr>
          <w:rFonts w:ascii="Times New Roman"/>
          <w:b w:val="false"/>
          <w:i w:val="false"/>
          <w:color w:val="000000"/>
          <w:sz w:val="28"/>
        </w:rPr>
        <w:t>
      "сақтау" батырмасын басу кезінде – сауал нәтижесі мемлекеттік қызметті алушы берген магниттік тасымалдағышта "Adobe Acrobat" форматында сақталады.</w:t>
      </w:r>
    </w:p>
    <w:bookmarkStart w:name="z57" w:id="55"/>
    <w:p>
      <w:pPr>
        <w:spacing w:after="0"/>
        <w:ind w:left="0"/>
        <w:jc w:val="both"/>
      </w:pPr>
      <w:r>
        <w:rPr>
          <w:rFonts w:ascii="Times New Roman"/>
          <w:b w:val="false"/>
          <w:i w:val="false"/>
          <w:color w:val="000000"/>
          <w:sz w:val="28"/>
        </w:rPr>
        <w:t>
      16. Мемлекеттік қызметті көрсету бойынша қажетті ақпарат пен кеңесті порталдың "жеке кабинеті" арқылы мемлекеттік қызмет көрсету мәселелері жөніндегі Бірыңғай байланыс-орталығының 1414 телефоны бойынша алуға болады.</w:t>
      </w:r>
    </w:p>
    <w:bookmarkEnd w:id="5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"Мектепке дейінгі балалар</w:t>
            </w:r>
            <w:r>
              <w:br/>
            </w:r>
            <w:r>
              <w:rPr>
                <w:rFonts w:ascii="Times New Roman"/>
                <w:b w:val="false"/>
                <w:i w:val="false"/>
                <w:color w:val="000000"/>
                <w:sz w:val="20"/>
              </w:rPr>
              <w:t>ұйымдарына жіберу үшін</w:t>
            </w:r>
            <w:r>
              <w:br/>
            </w:r>
            <w:r>
              <w:rPr>
                <w:rFonts w:ascii="Times New Roman"/>
                <w:b w:val="false"/>
                <w:i w:val="false"/>
                <w:color w:val="000000"/>
                <w:sz w:val="20"/>
              </w:rPr>
              <w:t>мектепке дейінгі жастағы</w:t>
            </w:r>
            <w:r>
              <w:br/>
            </w:r>
            <w:r>
              <w:rPr>
                <w:rFonts w:ascii="Times New Roman"/>
                <w:b w:val="false"/>
                <w:i w:val="false"/>
                <w:color w:val="000000"/>
                <w:sz w:val="20"/>
              </w:rPr>
              <w:t>(7 жасқа дейін) балаларды</w:t>
            </w:r>
            <w:r>
              <w:br/>
            </w:r>
            <w:r>
              <w:rPr>
                <w:rFonts w:ascii="Times New Roman"/>
                <w:b w:val="false"/>
                <w:i w:val="false"/>
                <w:color w:val="000000"/>
                <w:sz w:val="20"/>
              </w:rPr>
              <w:t>кезекке қою" мемлекеттік</w:t>
            </w:r>
            <w:r>
              <w:br/>
            </w:r>
            <w:r>
              <w:rPr>
                <w:rFonts w:ascii="Times New Roman"/>
                <w:b w:val="false"/>
                <w:i w:val="false"/>
                <w:color w:val="000000"/>
                <w:sz w:val="20"/>
              </w:rPr>
              <w:t>көрсетілетін қызмет регламентіне</w:t>
            </w:r>
            <w:r>
              <w:br/>
            </w:r>
            <w:r>
              <w:rPr>
                <w:rFonts w:ascii="Times New Roman"/>
                <w:b w:val="false"/>
                <w:i w:val="false"/>
                <w:color w:val="000000"/>
                <w:sz w:val="20"/>
              </w:rPr>
              <w:t>1-қосымша</w:t>
            </w:r>
          </w:p>
        </w:tc>
      </w:tr>
    </w:tbl>
    <w:p>
      <w:pPr>
        <w:spacing w:after="0"/>
        <w:ind w:left="0"/>
        <w:jc w:val="left"/>
      </w:pPr>
      <w:r>
        <w:rPr>
          <w:rFonts w:ascii="Times New Roman"/>
          <w:b/>
          <w:i w:val="false"/>
          <w:color w:val="000000"/>
        </w:rPr>
        <w:t xml:space="preserve"> Мемлекеттік қызмет көрсетудің бизнес-процестерінің анықтамалығы</w:t>
      </w:r>
    </w:p>
    <w:p>
      <w:pPr>
        <w:spacing w:after="0"/>
        <w:ind w:left="0"/>
        <w:jc w:val="left"/>
      </w:pPr>
      <w:r>
        <w:br/>
      </w:r>
    </w:p>
    <w:p>
      <w:pPr>
        <w:spacing w:after="0"/>
        <w:ind w:left="0"/>
        <w:jc w:val="both"/>
      </w:pPr>
      <w:r>
        <w:drawing>
          <wp:inline distT="0" distB="0" distL="0" distR="0">
            <wp:extent cx="7810500" cy="6146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6146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"Мектепке дейінгі балалар</w:t>
            </w:r>
            <w:r>
              <w:br/>
            </w:r>
            <w:r>
              <w:rPr>
                <w:rFonts w:ascii="Times New Roman"/>
                <w:b w:val="false"/>
                <w:i w:val="false"/>
                <w:color w:val="000000"/>
                <w:sz w:val="20"/>
              </w:rPr>
              <w:t>ұйымдарына жіберу үшін</w:t>
            </w:r>
            <w:r>
              <w:br/>
            </w:r>
            <w:r>
              <w:rPr>
                <w:rFonts w:ascii="Times New Roman"/>
                <w:b w:val="false"/>
                <w:i w:val="false"/>
                <w:color w:val="000000"/>
                <w:sz w:val="20"/>
              </w:rPr>
              <w:t>мектепке дейінгі жастағы</w:t>
            </w:r>
            <w:r>
              <w:br/>
            </w:r>
            <w:r>
              <w:rPr>
                <w:rFonts w:ascii="Times New Roman"/>
                <w:b w:val="false"/>
                <w:i w:val="false"/>
                <w:color w:val="000000"/>
                <w:sz w:val="20"/>
              </w:rPr>
              <w:t>(7 жасқа дейін) балаларды</w:t>
            </w:r>
            <w:r>
              <w:br/>
            </w:r>
            <w:r>
              <w:rPr>
                <w:rFonts w:ascii="Times New Roman"/>
                <w:b w:val="false"/>
                <w:i w:val="false"/>
                <w:color w:val="000000"/>
                <w:sz w:val="20"/>
              </w:rPr>
              <w:t>кезекке қою" мемлекеттік</w:t>
            </w:r>
            <w:r>
              <w:br/>
            </w:r>
            <w:r>
              <w:rPr>
                <w:rFonts w:ascii="Times New Roman"/>
                <w:b w:val="false"/>
                <w:i w:val="false"/>
                <w:color w:val="000000"/>
                <w:sz w:val="20"/>
              </w:rPr>
              <w:t>көрсетілетін қызмет регламентіне</w:t>
            </w:r>
            <w:r>
              <w:br/>
            </w:r>
            <w:r>
              <w:rPr>
                <w:rFonts w:ascii="Times New Roman"/>
                <w:b w:val="false"/>
                <w:i w:val="false"/>
                <w:color w:val="000000"/>
                <w:sz w:val="20"/>
              </w:rPr>
              <w:t>2-қосымша</w:t>
            </w:r>
          </w:p>
        </w:tc>
      </w:tr>
    </w:tbl>
    <w:bookmarkStart w:name="z60" w:id="56"/>
    <w:p>
      <w:pPr>
        <w:spacing w:after="0"/>
        <w:ind w:left="0"/>
        <w:jc w:val="left"/>
      </w:pPr>
      <w:r>
        <w:rPr>
          <w:rFonts w:ascii="Times New Roman"/>
          <w:b/>
          <w:i w:val="false"/>
          <w:color w:val="000000"/>
        </w:rPr>
        <w:t xml:space="preserve"> Мемлекеттік корпорация арқылы мемлекеттік қызмет көрсету</w:t>
      </w:r>
      <w:r>
        <w:br/>
      </w:r>
      <w:r>
        <w:rPr>
          <w:rFonts w:ascii="Times New Roman"/>
          <w:b/>
          <w:i w:val="false"/>
          <w:color w:val="000000"/>
        </w:rPr>
        <w:t>кезінде функционалдық іс-қимылының № 1 диаграммасы</w:t>
      </w:r>
    </w:p>
    <w:bookmarkEnd w:id="56"/>
    <w:p>
      <w:pPr>
        <w:spacing w:after="0"/>
        <w:ind w:left="0"/>
        <w:jc w:val="left"/>
      </w:pPr>
      <w:r>
        <w:br/>
      </w:r>
    </w:p>
    <w:p>
      <w:pPr>
        <w:spacing w:after="0"/>
        <w:ind w:left="0"/>
        <w:jc w:val="both"/>
      </w:pPr>
      <w:r>
        <w:drawing>
          <wp:inline distT="0" distB="0" distL="0" distR="0">
            <wp:extent cx="7810500" cy="3225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3225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61" w:id="57"/>
    <w:p>
      <w:pPr>
        <w:spacing w:after="0"/>
        <w:ind w:left="0"/>
        <w:jc w:val="left"/>
      </w:pPr>
      <w:r>
        <w:rPr>
          <w:rFonts w:ascii="Times New Roman"/>
          <w:b/>
          <w:i w:val="false"/>
          <w:color w:val="000000"/>
        </w:rPr>
        <w:t xml:space="preserve"> Портал арқылы мемлекеттік қызмет көрсету</w:t>
      </w:r>
      <w:r>
        <w:br/>
      </w:r>
      <w:r>
        <w:rPr>
          <w:rFonts w:ascii="Times New Roman"/>
          <w:b/>
          <w:i w:val="false"/>
          <w:color w:val="000000"/>
        </w:rPr>
        <w:t>кезінде функционалдық іс-қимылының № 2 диаграммасы</w:t>
      </w:r>
    </w:p>
    <w:bookmarkEnd w:id="57"/>
    <w:p>
      <w:pPr>
        <w:spacing w:after="0"/>
        <w:ind w:left="0"/>
        <w:jc w:val="left"/>
      </w:pPr>
      <w:r>
        <w:br/>
      </w:r>
    </w:p>
    <w:p>
      <w:pPr>
        <w:spacing w:after="0"/>
        <w:ind w:left="0"/>
        <w:jc w:val="both"/>
      </w:pPr>
      <w:r>
        <w:drawing>
          <wp:inline distT="0" distB="0" distL="0" distR="0">
            <wp:extent cx="7810500" cy="3454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810500" cy="3454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6197600" cy="6908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6197600" cy="6908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8"/>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header.xml" Type="http://schemas.openxmlformats.org/officeDocument/2006/relationships/header" Id="rId8"/></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