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7bf2" w14:textId="1977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6 тамыздағы № 107-1347 қаулысы. Астана қаласының Әділет департаментінде 2015 жылы 9 қыркүйекте № 942 болып тіркелді. Күші жойылды - Нұр-Сұлтан қаласы әкімдігінің 2019 жылғы 8 сәуірдегі № 107-447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08.04.2019 </w:t>
      </w:r>
      <w:r>
        <w:rPr>
          <w:rFonts w:ascii="Times New Roman"/>
          <w:b w:val="false"/>
          <w:i w:val="false"/>
          <w:color w:val="ff0000"/>
          <w:sz w:val="28"/>
        </w:rPr>
        <w:t>№ 107-447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туралы"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"Отбасы және балалар саласында көрсетілетін мемлекеттік қызметтер стандарттарын бекіту туралы"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"Отбасы және балалар саласында жергілікті атқарушы органдар көрсететін мемлекеттік көрсетілетін қызметтер регламенттерін бекіту туралы" Астана қаласы әкімдігінің 2014 жылғы 29 мамырдағы № 107-890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тiзiлiмiнде 2014 жылғы 10 шілдедегі № 820 болып тіркелген, 2014 жылғы 15 шілдедегі № 77 (3134) "Астана ақшамы", 2015 жылғы 15 шілдедегі № 76 (3152) "Вечерняя Астана" газеттерінде жарияланған.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осы қаулыны кейіннен ресми және мерзімді баспа басылымдарында, сондай-ақ Қазақстан Республикасының Үкіметі белгілейтін интернет-ресурста және Астана қаласы әкімдігінің интернет-ресурсында жариялаумен әділет органдарында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"Кәмелетке толмаған балаларға меншік құқығында тиесілі</w:t>
      </w:r>
      <w:r>
        <w:br/>
      </w:r>
      <w:r>
        <w:rPr>
          <w:rFonts w:ascii="Times New Roman"/>
          <w:b/>
          <w:i w:val="false"/>
          <w:color w:val="000000"/>
        </w:rPr>
        <w:t>мүлікпен жасалатын мәмілелерді ресімдеу үшін қорғаншылық немесе</w:t>
      </w:r>
      <w:r>
        <w:br/>
      </w:r>
      <w:r>
        <w:rPr>
          <w:rFonts w:ascii="Times New Roman"/>
          <w:b/>
          <w:i w:val="false"/>
          <w:color w:val="000000"/>
        </w:rPr>
        <w:t>қамқоршылық бойынша функцияларды жүзеге асыратын органдардың</w:t>
      </w:r>
      <w:r>
        <w:br/>
      </w:r>
      <w:r>
        <w:rPr>
          <w:rFonts w:ascii="Times New Roman"/>
          <w:b/>
          <w:i w:val="false"/>
          <w:color w:val="000000"/>
        </w:rPr>
        <w:t>анықтамаларын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Астана қаласы әкімдігінің 07.04.2016 </w:t>
      </w:r>
      <w:r>
        <w:rPr>
          <w:rFonts w:ascii="Times New Roman"/>
          <w:b w:val="false"/>
          <w:i w:val="false"/>
          <w:color w:val="ff0000"/>
          <w:sz w:val="28"/>
        </w:rPr>
        <w:t>№ 107-677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беру" мемлекеттік көрсетілетін қызметті (бұдан әрі – мемлекеттік қызмет) Астана қаласы әкімдігінің уәкілетті органы – "Астана қаласының Білім басқармасы" мемлекеттік мекемесі (бұдан әрі – қызмет беруші)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(Нормативтік құқықтық актілерді мемлекеттік тіркеу тізілімінде № 11184 болып тіркелген) бұйрығымен бекітілген "Кәмелетке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(бұдан әрі – портал) арқылы жүзеге асырылады;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әкімдігінің 22.05.2018 </w:t>
      </w:r>
      <w:r>
        <w:rPr>
          <w:rFonts w:ascii="Times New Roman"/>
          <w:b w:val="false"/>
          <w:i w:val="false"/>
          <w:color w:val="00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– электрондық (ішінара автоматтандырылған) және (немесе) қағаз жүзінде.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көрсетудің нәтижесі –Стандартқа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анықтамасы немесе Стандарттың 10-</w:t>
      </w:r>
      <w:r>
        <w:rPr>
          <w:rFonts w:ascii="Times New Roman"/>
          <w:b w:val="false"/>
          <w:i w:val="false"/>
          <w:color w:val="000000"/>
          <w:sz w:val="28"/>
        </w:rPr>
        <w:t>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 көрсетуден бас тарту туралы дәлелді жауап.";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электрондық және (немесе)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Астана қаласы әкімдігінің 22.05.2018 </w:t>
      </w:r>
      <w:r>
        <w:rPr>
          <w:rFonts w:ascii="Times New Roman"/>
          <w:b w:val="false"/>
          <w:i w:val="false"/>
          <w:color w:val="00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қызметті көрсету процесінде көрсетiлетiн</w:t>
      </w:r>
      <w:r>
        <w:br/>
      </w:r>
      <w:r>
        <w:rPr>
          <w:rFonts w:ascii="Times New Roman"/>
          <w:b/>
          <w:i w:val="false"/>
          <w:color w:val="000000"/>
        </w:rPr>
        <w:t>қызметтi берушiнiң құрылымдық бөлiмшелерiнiң (жұмыскерлерінің)</w:t>
      </w:r>
      <w:r>
        <w:br/>
      </w:r>
      <w:r>
        <w:rPr>
          <w:rFonts w:ascii="Times New Roman"/>
          <w:b/>
          <w:i w:val="false"/>
          <w:color w:val="000000"/>
        </w:rPr>
        <w:t>iс-қимылы тәртiбiн сипаттау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қызметті көрсету бойынша рәсiмдi (іс-әрекетті) бастауға Стандартқа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нысан бойынша өтiнiштiң немесе ЭЦҚ куәландырылған электрондық құжат үлгісіндегі сұраудың болуы негiздеме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1-әрекет – қызмет берушінің маманы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талаптарға сәйкестігін қарайды және анықтама дайындайды – 3 (үш)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1-әрекет бойынша көрсетілетін мемлекеттiк қызмет рәсiмінің (іс-әрекеттің) нәтижесi қызмет берушінің маманымен құжаттардың Стандарттың 9-тармағында қарастырылған талаптарға сәйкестігін қарауы және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органдарының анықтамасын дайындауы.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2-әрекет – қызмет берушінің басшысы мемлекеттік көрсетілетін қызмет нәтижесіне қол қояды –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2-әрекет бойынша мемлекеттiк көрсетілетін қызмет рәсiмінің (іс-әрекеттің) нәтижесi қызмет беруші басшысының қызмет көрсету нәтижесіне қол қоюы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3-әрекет – қызмет берушінің басшысы қол қойған мемлекеттік көрсетілетін қызмет нәтижесін көрсетілетін қызметті алушыға жолдау – 1 (бір)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3-әрекет бойынша көрсетілетін мемлекеттiк қызмет рәсiмінің (әрекеттің) нәтижесi қызмет беруші басшысының қолы қойылған нәтижені көрсетілетін қызметті алушыға жолдау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көрсетілетін қызметті алушының құжаттар топтамасын тапсырған сәттен бастап – 5 (бес) жұмыс күні.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Астана қаласы әкімдігінің 22.05.2018 </w:t>
      </w:r>
      <w:r>
        <w:rPr>
          <w:rFonts w:ascii="Times New Roman"/>
          <w:b w:val="false"/>
          <w:i w:val="false"/>
          <w:color w:val="00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 (қызметкерлер) мен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өзара іс-қимыл тәртібін сипаттау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қызметті көрсету процесіне қатысатын көрсетілетін қызметті берушінің құрылымдық бөлiмшелерінің (қызметкерлерінің) тiзбесi: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маманы;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көрсетілетін қызмет процесінде көрсетілетін қызмет берушінің құрылымдық бөлімшелері (қызметкерлері) арасындағы рәсімдер (іс-әрекеттер) реттілігінің сипаттамасы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блок-сызбамен сүйемелденеді.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процесінде ақпараттық жүйелерді пайдалану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ұзақтығын көрсете отырып Мемлекеттік корпорацияға жүгіну тәртібінің сипаттамасы: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қызметті алу үшін Мемлекеттік корпорацияға жүгінеді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алушының сұрауын өңдеу ұзақтығы – 15 (он бес) минут. Қызмет берушіге сұрауды дайындау және жолдау тәртiбi: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беруші қызметкерінің Регламентте көрсетілген қызметті таңдауы, мемлекеттік қызметті көрсету үшін сұрау салу нысанын экранға шығаруы және көрсетілетін қызметті алушының деректерін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 нысанын қағаз нысанындағы құжаттардың болуы туралы белгілеу бөлігінде толтыру және қызметті беруші қызметкерінің көрсетілетін қызметті алушы ұсынған қажетті құжаттарды сканерлеуі және оларды сұрау салу нысанына бекітуі;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құжатты ЭҮӨШ АЖО-да тіркеу және қызметті ЭҮШ АЖО-да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ЭҮӨШ АЖО-да қалыптастырылған қызмет көрсету нәтижесін алуы (анықтаманы беру). Электрондық құжат қызмет берушінің лауазымды тұлғасының ЭЦҚ-сы пайдаланумен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сұрауын жолдауға уәкілетті құрылымдық бөлімшілер немесе лауазымды тұлғалары: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операторы.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қызметкерлерінің қызметті алушыға сұрау салуы Мемлекеттік корпорация ЫАЖ тiркеу және өңдеу кезiндегi iс-қимылдары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корпорация ЫАЖ арқылы электрондық мемлекеттік қызметті көрсету кезіндегі функционалдық өзара әрекеттесудің № 1 диаграммасында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және (немесе) өзге де қызметті берушiлермен өзара iс-қимылдың, оның iшiнде мемлекеттiк қызметті көрсету мәселелерi бойынша қызмет берушiлердiң сұрау салуларын қалыптастыру және жолдау рәсiмiнің (іс-әрекеттің) реттiлiгi мен мерзiмдерi: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1-процесс – Мемлекеттік корпорация операторының қызметті көрсету үшін Мемлекеттік корпорация ЫАЖ-не логин мен парольді енгізуі (авторизациялау процесі) – 1 (бір) минут;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2-процесс – Мемлекеттік корпорация операторының Регламентте көрсетілген қызметті таңдауы, электрондық қызметті көрсету үшін экранға сұрау салу нысанын шығару және Мемлекеттік корпорация операторының көрсетілетін қызметті алушының деректерін, сондай-ақ көрсетілетін қызметті алушы өкілінің сенімхаты бойынша деректерді енгізуі (нотариалды куәландырылған сенімхат болғанда, сенімхатты өзге де куәландыру кезінде – сенімхат деректері толтырылмайды) – 1 (бір)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3-процесс – ЭҮШ арқылы ЖТ МДҚ-ға көрсетілетін қызметті алушының деректері туралы, сондай-ақ БНАЖ-да көрсетілетін қызметті алушы өкілінің сенімхатының деректері туралы сұрауын жолдау – 2 (екі)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1-шарт – қызметті алушы деректерінің ЖТ МДҚ-да, БНАЖ-да сенімхат деректерінің болуын тексеру – 2 (екі)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4-процесс – қызметті алушы деректерінің ЖТ МДҚ-да, БНАЖ-да сенімхат деректерінің болмауына байланысты деректерді алу мүмкін еместігі туралы хабарламаны қалыптастыру – 2 (екі) минут;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5-процесс – Мемлекеттік корпорация операторының көрсетілетін қызметті алушы ұсынған құжаттардың қағаз түрінде болуы және сканерленген құжаттар туралы сұрау нысанын толтыруы, оларды сұрау нысанына тіркеу және толтырылған нысанды (енгізілген мәліметтер) ЭСҚ арқылы растауы – 1 (бір) минут;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6-процесс – Мемлекеттік корпорация операторының ЭЦҚ куәландырылған (қол қойылған) электрондық құжатты (көрсетілетін қызметті алушының сұрауын) ЭҮШ арқылы ЭҮӨШ АЖО-на жолдау – 1 (бір) минут;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7-процесс – электрондық құжатты ЭҮӨШ АЖО-да тіркеу – 5 (бес) жұмыс күні;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2-шарт – қызметті беруші маманының қызмет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және электрондық мемлекеттік қызметті көрсету үшін негіз болатын қоса берілген құжаттарының сәйкестігін тексеруі (өңдеуі);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8-процесс –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хабарламаны қалыптастыру;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9-процесс – қызметті алушының Мемлекеттік корпорация операторы арқылы электрондық мемлекеттік қызметтің нәтижесін (анықтамасын) алуы.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Мемлекеттік корпорация арқылы көрсету нәтижесін алу процесі: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өтініш пен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топтамасымен Мемлекеттік корпорацияға жүгінеді;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өтінішін өңдеу ұзақтығы – 15 (он бес) минуттан аспайды;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нәтижесін (анықтаманы) алу үшін көрсетілетін қызметті алушы мемлекеттік қызметті көрсету мерзімі аяқталғаннан кейін жүгінеді.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алу алдын ала жазылусыз және жылдам қызмет көрсетусіз "электрондық кезек" тәртібінде жүзеге асырылады.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"Электрондық үкімет" веб-порталы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көрсетуге қатысатын ақпараттық жүйелердің функционалдық өзара iс-әрекетінің № 2 диаграммасында көрсетілген: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ЭҮП–де тіркеуді ЖСН мен парольдің көмегімен жүзеге асырады (ЭҮП-де тіркелмеген алушылар үшін жүзеге асырылады);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1-процесс – көрсетілетін қызметті алушының электрондық мемлекеттік қызметті алу үшін ЭҮП-ге ЖСН мен парольді (авторизациялау процесі) енгізуі;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ЖСН мен пароль арқылы тіркелген көрсетілетін қызметті алушы туралы деректердің түпнұсқалылығын ЭҮП-де тексеру;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2-процесс – көрсетілетін қызметті алушының деректерінде бұзушылықтардың болуына байланысты ЭҮП авторизациялаудан бас тарту туралы хабарламаны қалыптастыру;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3-процесс – қызмет алушының Регламентте көрсетілген қызметті таңдауы, қызмет көрсету үшін сұрау салу нысанын экранға шығаруы және оның құрылымы мен форматтық талаптарын ескере отырып, қызмет алушының нысанды толтыруы (деректерді енгізуі),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құжаттарға электронды түрде сұрауы нысанына бекітуі, сондай-ақ көрсетілетін қызметті алушының сұрауын куәландыру (қол қою) үшін ЭЦҚ тіркеу куәлігін таңдауы;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ЭҮП-де ЭЦҚ тіркеу куәлігінің қолданыс мерзімін, қайтарып алынған (күші жойылған) тіркеу куәліктері тізімінде болмауын, сондай-ақ сұрауында көрсетілген ЖСН мен ЭЦҚ тіркеу куәлігінде көрсетілген ЖСН арасындағы сәйкестендіру деректерінің сәйкес келуін тексеру;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4-процесс –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5-процесс – көрсетілетін қызметті берушінің ЭЦҚ көмегімен электрондық мемлекеттік қызмет көрсету үшін сұрауды куәландыру және электрондық құжатты (сұрауды) ЭҮШ арқылы ЖАО өңдеу үшін ЭҮӨШ АЖО-ға жолдау;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6-процесс – электрондық құжатты ЭҮӨШ АЖО-да тіркеу;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3-шарт – қызмет беруші маманның көрсетілетін қызметті алушының Стандарттың 9-тармағында көрсетілген және электрондық қызметті көрсету үшін негіз болатын қоса берілген құжаттарының сәйкестігін тексеруі (өңдеуі);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7-процесс –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8-процесс – көрсетілетін қызметті алушының ЭҮӨШ АЖО қалыптастырған электрондық мемлекеттік қызметтің нәтижесін (электрондық құжат нысанындағы анықтаманы) алуы. Электрондық құжат қызметті беруші басшысының ЭЦҚ қолдану арқылы қалыптастырылады.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ЭҮӨШ АЖО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 арқылы қадамдық іс–қимылдар мен шешімдері Регламенттің 4-қосымшасында, </w:t>
      </w:r>
      <w:r>
        <w:rPr>
          <w:rFonts w:ascii="Times New Roman"/>
          <w:b w:val="false"/>
          <w:i w:val="false"/>
          <w:color w:val="000000"/>
          <w:sz w:val="28"/>
        </w:rPr>
        <w:t>№ 3 диаграммада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келтірілген: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1-процесс – мемлекеттік қызметті көрсету үшін көрсетілетін қызметті беруші қызметкерінің ЭҮӨШ АЖ АЖО-ға логин мен пароль енгізуі (авторизациялау процесіі);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шарт – көрсетілетін қызметті берушінің тіркелген қызметкері туралы деректердің түпнұсқалылығын логин және пароль арқылы ЭҮӨШ АЖ АЖО-да тексеру;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2-процесс – көрсетілетін қызметті беруші қызметкерінің деректерінде бұзушылықтардың болуына байланысты авторизациялаудан бас тарту туралы ЭҮӨШ АЖ АЖО-да хабарлама қалыптастыру;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3-процесс – ЭҮӨШ АЖ АЖО-да авторизациялау;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4-процесс – көрсетілетін қызметті берушінің қызметті таңдауы, электрондық мемлекеттік кызмет көрсету үшін сұрау нысанын экранға шығаруы және оның құрылымы мен форматтық талаптарын ескере отырып, сұрау нысанын толтыруы (деректерді енгізуі);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5-процесс – ЖТ МДҚ-ға көрсетілетін қызметті алушы туралы деректерге сұрауын жіберу;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6-процесс – қызмет алушының деректерін өңдеу, оның өтінішін қарау ішінде;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2-шарт – ЭҮӨШ АЖ АЖО-да көрсетілетін қызметті алушының деректерінің түпнұсқалығын тексеру;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7-процесс – қызмет алушының құжаттарында бұзушылықтардың болуына байланысты сұратылып отырған электрондық мемлекеттік қызметтен бас тарту туралы хабарламаны қалыптастыру;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8-процесс – көрсетілетін қызметті алушының электрондық мемлекеттік қызметтің нәтижесін алуы.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Регламентте қолданылатын түсініктер мен қысқарулар: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АЖО – автоматтандырылған жұмыс орны;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жүйе (АЖ) – аппараттық-бағдарламалық кешенді қолданумен ақпаратты сақтау, өңдеу, іздеу, тарату, тапсыру және беру үшін арналған жүйе;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нотариалды ақпараттық жүйе (БНАЖ) – нотариалдық қызметті және әділет органдары мен нотариалды палаталардың өзара іс-қимылын автоматтандыру үшін арналған аппараттық-бағдарламалық кешен;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сәйкестендіру нөмірі (ЖСН) – жеке тұлға, оның ішінде жеке кәсіпкерлік түрінде өзінің қызметін жүзеге асыратын жеке кәсіпкер үшін қалыптастырылатын жеке сәйкестендіру нөмірі;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ЖТ МДҚ – "Жеке тұлғалар" мемлекеттік дерекқоры;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корпорация ақпараттық жүйесі (Мемлекеттік корпорация АЖ) – Мемлекеттік корпорация, Мемлекеттік корпорация процесін автоматтандыруға арналған Қазақстан Республикасы (жеке және заңды тұлғаларға) Мемлекеттік корпорация ақпараттық жүйесі;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электрондық құжат – ақпарат электрондық-цифрлік нысанда берілетін, ЭЦҚ көмегімен куәландырылатын құжат;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электрондық мемлекеттік қызмет – ақпараттық технологияларды қолдана отырып электронды нысанда көрсетілетін мемлекеттік қызмет;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электрондық цифрлық қолтаңба (ЭЦҚ) – электрондық цифрлық қолтаңба құралдарымен жасалған және электрондық құжаттың дұрыстығын, оның тиесілілігін және мазмұнының тұрақтылығын растайтын электрондық цифрлық таңбалардың жиынтығы;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"электрондық үкімет" шлюзі (ЭҮШ) – электрондық қызметтерді іске асыру аясында "электрондық үкіметтің" ақпараттық жүйесінің ықпалдасуына арналған "электрондық үкімет" шлюзі;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"электрондық үкімет" өңірлік шлюзі (ЭҮӨШ) – электрондық көрсетілетін қызметтерді іске асыру аясында "электрондық әкімдік" ақпараттық жүйелерін біріктіру үшін арналған "электрондық үкімет" кіші шлюзінің жүйесі;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"электрондық үкімет" порталы (ЭҮП) – құқықтық базаны қосқандағы шоғырланған үкіметтік ақпараттың барлығына және электрондық мемлекеттік қызметтерге қолжетімдіктің ортақ терезесі болып келетін ақпараттық жүйе.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"Кәмелетке толмаған балаларға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 тиесілі мүлікпен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мәмілелерді ресімдеу үшін қорғаншылық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қамқоршылық бойынша функцияларды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органдардың анықтамаларын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5-тармаққа өзгерістер енгізілді - Астана қаласы әкімдігінің 22.05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2018 </w:t>
      </w:r>
      <w:r>
        <w:rPr>
          <w:rFonts w:ascii="Times New Roman"/>
          <w:b w:val="false"/>
          <w:i w:val="false"/>
          <w:color w:val="ff0000"/>
          <w:sz w:val="28"/>
        </w:rPr>
        <w:t>№ 107-888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рәсімді (іс-қимылды) өту блок сызбасы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балаларға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 тиесілі мүлікпен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мәмілелерді ресімдеу үшін қорғаншылық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қамқоршылық бойынша функцияларды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органдардың анықтамаларын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корпорацияға жүгінген кезде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алудың блок–сызбасы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балаларға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 тиесілі мүлікпен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мәмілелерді ресімдеу үшін қорғаншылық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қамқоршылық бойынша функцияларды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органдардың анықтамаларын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кезінде функционалдық өзара іс-қимылның № 1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 балаларға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 тиесілі мүлікпен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мәмілелерді ресімдеу үшін қорғаншылық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қамқоршылық бойынша функцияларды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органдардың анықтамаларын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4-қосымша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ЭҮП арқылы мемлекеттік қызмет көрсету кезінде функционалдық</w:t>
      </w:r>
      <w:r>
        <w:br/>
      </w:r>
      <w:r>
        <w:rPr>
          <w:rFonts w:ascii="Times New Roman"/>
          <w:b/>
          <w:i w:val="false"/>
          <w:color w:val="000000"/>
        </w:rPr>
        <w:t>өзара іс-қимылының № 2 диаграммасы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арқылы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кезінде функционалдық өзара іс-қимылының № 3 диаграммасы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