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e207" w14:textId="022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Мұрағаттар және құжаттамалар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20 қаңтардағы № 193-84 қаулысы. Астана қаласының Әділет департаментінде 2015 жылы 20 ақпанда № 880 болып тіркелді. Күші жойылды - Астана қаласы әкімдігінің 2015 жылғы 18 қыркүйектегі № 105-1643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18.09.2015 </w:t>
      </w:r>
      <w:r>
        <w:rPr>
          <w:rFonts w:ascii="Times New Roman"/>
          <w:b w:val="false"/>
          <w:i w:val="false"/>
          <w:color w:val="ff0000"/>
          <w:sz w:val="28"/>
        </w:rPr>
        <w:t>№ 105-1643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Мұрағаттар және құжаттамалар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Мұрағаттар және құжаттамалар басқармасы» мемлекеттік мекемесінің басшысы осы қаулыны ресми және мерзімді баспа басылымдарында, сондай-ақ Қазақстан Республикасының Үкіметімен анықталған интернет-ресурста және Астана қаласы әкімдігінің интернет-ресурсында кейінгі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 аппаратының басшысы Е.Қ. Мамытбековке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2015 жылғы 20 қаңтардағы</w:t>
      </w:r>
      <w:r>
        <w:br/>
      </w:r>
      <w:r>
        <w:rPr>
          <w:rFonts w:ascii="Times New Roman"/>
          <w:b w:val="false"/>
          <w:i w:val="false"/>
          <w:color w:val="000000"/>
          <w:sz w:val="28"/>
        </w:rPr>
        <w:t xml:space="preserve">
№ 193-84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Мұрағаттар және құжаттамалар</w:t>
      </w:r>
      <w:r>
        <w:br/>
      </w:r>
      <w:r>
        <w:rPr>
          <w:rFonts w:ascii="Times New Roman"/>
          <w:b/>
          <w:i w:val="false"/>
          <w:color w:val="000000"/>
        </w:rPr>
        <w:t>
басқармасы» мемлекеттік мекемесі туралы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Мұрағаттар және құжаттамалар басқармасы» мемлекеттік мекемесі (бұдан әрі - Басқарма) Астана қаласының аумағында мұрағат ісі және ісжүргізу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казынашылық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мен штат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Баскарманың орналасқан жері: Қазақстан Республикасы, 010000, Астана қаласы, «Сарыарқа» ауданы, Бейбітшілік көшесі, № 11.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«Астана қаласының Мұрағаттар және құжаттамалар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Қазақстан Республиксы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1" w:id="4"/>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
құқықтары мен міндеттері</w:t>
      </w:r>
    </w:p>
    <w:bookmarkEnd w:id="4"/>
    <w:bookmarkStart w:name="z22" w:id="5"/>
    <w:p>
      <w:pPr>
        <w:spacing w:after="0"/>
        <w:ind w:left="0"/>
        <w:jc w:val="both"/>
      </w:pPr>
      <w:r>
        <w:rPr>
          <w:rFonts w:ascii="Times New Roman"/>
          <w:b w:val="false"/>
          <w:i w:val="false"/>
          <w:color w:val="000000"/>
          <w:sz w:val="28"/>
        </w:rPr>
        <w:t>
      14. Басқарманың миссиясы: Астана қаласының аумағындағы тарих және мәдениеттің деректі ескерткіштерін сақтау, пайдалану және қорғау, Астана қаласының аумағында мұрағат ісі мен кұжаттама саласында басшылықты жүзеге асыратын, мемлекеттік билік органдарында, ұйымдық-құқықтық меншігінің түрлеріне қарамастан мекемелерде, ұйымдарда, кәсіпорындарда мұрағат ісінің жай-күйі мен дамуына жауапты, соңдай-ақ Қазақстан Республикасы Ұлттық мұрағат қорының (бұдан әрі - Қор) Астана қаласының аумағында қалыптасатын және сақталатын кұжаттарын басқарады.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Астана қаласының аумағында мұрағат ісі мен құжат жасауда бірыңғай мемлекеттік саясатты іске асыру;</w:t>
      </w:r>
      <w:r>
        <w:br/>
      </w:r>
      <w:r>
        <w:rPr>
          <w:rFonts w:ascii="Times New Roman"/>
          <w:b w:val="false"/>
          <w:i w:val="false"/>
          <w:color w:val="000000"/>
          <w:sz w:val="28"/>
        </w:rPr>
        <w:t>
      2) Астана қаласының аумағындағы Қор құжаттарын сақтау, жинақтау мен пайдалануды ұйымдастыру;</w:t>
      </w:r>
      <w:r>
        <w:br/>
      </w:r>
      <w:r>
        <w:rPr>
          <w:rFonts w:ascii="Times New Roman"/>
          <w:b w:val="false"/>
          <w:i w:val="false"/>
          <w:color w:val="000000"/>
          <w:sz w:val="28"/>
        </w:rPr>
        <w:t>
      3) Астана қаласының аумағындағы Қор құжаттарынының мемлекеттік есебін жүргізу және сақталуын қамтамасыз ету;</w:t>
      </w:r>
      <w:r>
        <w:br/>
      </w:r>
      <w:r>
        <w:rPr>
          <w:rFonts w:ascii="Times New Roman"/>
          <w:b w:val="false"/>
          <w:i w:val="false"/>
          <w:color w:val="000000"/>
          <w:sz w:val="28"/>
        </w:rPr>
        <w:t>
      4) Астана қаласының аумағындағы тарих және мәдениеттің деректі ескерткіштерін қорғау, сақтау мен пайдалану;</w:t>
      </w:r>
      <w:r>
        <w:br/>
      </w:r>
      <w:r>
        <w:rPr>
          <w:rFonts w:ascii="Times New Roman"/>
          <w:b w:val="false"/>
          <w:i w:val="false"/>
          <w:color w:val="000000"/>
          <w:sz w:val="28"/>
        </w:rPr>
        <w:t>
      5) Астана қаласының аумағында пайда болатын құжаттардың ғылыми және іс-тәжірибелік құндылығын сараптауды ұйымдастыру;</w:t>
      </w:r>
      <w:r>
        <w:br/>
      </w:r>
      <w:r>
        <w:rPr>
          <w:rFonts w:ascii="Times New Roman"/>
          <w:b w:val="false"/>
          <w:i w:val="false"/>
          <w:color w:val="000000"/>
          <w:sz w:val="28"/>
        </w:rPr>
        <w:t>
      6) Астана қаласының аумағындағы Қор құжаттары бойынша дерекқор құру;</w:t>
      </w:r>
      <w:r>
        <w:br/>
      </w:r>
      <w:r>
        <w:rPr>
          <w:rFonts w:ascii="Times New Roman"/>
          <w:b w:val="false"/>
          <w:i w:val="false"/>
          <w:color w:val="000000"/>
          <w:sz w:val="28"/>
        </w:rPr>
        <w:t>
      7) ұйымдық-әдістемелік басшылық ету және іс жүргізу жай-күйін, Астана қаласының аумағындағы құжаттардың ведомстволық сақталуын бақылау;</w:t>
      </w:r>
      <w:r>
        <w:br/>
      </w:r>
      <w:r>
        <w:rPr>
          <w:rFonts w:ascii="Times New Roman"/>
          <w:b w:val="false"/>
          <w:i w:val="false"/>
          <w:color w:val="000000"/>
          <w:sz w:val="28"/>
        </w:rPr>
        <w:t>
      8) «Астана қаласының Мемлекеттік мұрағаты» мемлекеттік мекемесінің (бұдан әрі - Мемлекеттік мұрағат) қызметін бақылау мен үйлестіру;</w:t>
      </w:r>
      <w:r>
        <w:br/>
      </w:r>
      <w:r>
        <w:rPr>
          <w:rFonts w:ascii="Times New Roman"/>
          <w:b w:val="false"/>
          <w:i w:val="false"/>
          <w:color w:val="000000"/>
          <w:sz w:val="28"/>
        </w:rPr>
        <w:t>
      9) Қалалық сараптау – тексеру комиссиясы және Қалалық құпия сараптау-тексеру комиссиясы жұмыс органдарының өкілеттіктерін жүзеге асыру;</w:t>
      </w:r>
      <w:r>
        <w:br/>
      </w:r>
      <w:r>
        <w:rPr>
          <w:rFonts w:ascii="Times New Roman"/>
          <w:b w:val="false"/>
          <w:i w:val="false"/>
          <w:color w:val="000000"/>
          <w:sz w:val="28"/>
        </w:rPr>
        <w:t>
      10) жеке және заңды тұлғалардың сауалдары мен өтініштерінің орындалуын бақылау;</w:t>
      </w:r>
      <w:r>
        <w:br/>
      </w:r>
      <w:r>
        <w:rPr>
          <w:rFonts w:ascii="Times New Roman"/>
          <w:b w:val="false"/>
          <w:i w:val="false"/>
          <w:color w:val="000000"/>
          <w:sz w:val="28"/>
        </w:rPr>
        <w:t>
      11) «Мұрағаттық анықтамалар беру» мемлекеттік қызметінің көрсетілуін қамтамасыз етуді бақылау мен ұйымдастыру;</w:t>
      </w:r>
      <w:r>
        <w:br/>
      </w:r>
      <w:r>
        <w:rPr>
          <w:rFonts w:ascii="Times New Roman"/>
          <w:b w:val="false"/>
          <w:i w:val="false"/>
          <w:color w:val="000000"/>
          <w:sz w:val="28"/>
        </w:rPr>
        <w:t>
      12) Мемлекеттік мұрағат қорларын құру;</w:t>
      </w:r>
      <w:r>
        <w:br/>
      </w:r>
      <w:r>
        <w:rPr>
          <w:rFonts w:ascii="Times New Roman"/>
          <w:b w:val="false"/>
          <w:i w:val="false"/>
          <w:color w:val="000000"/>
          <w:sz w:val="28"/>
        </w:rPr>
        <w:t>
      13) Мемлекеттік мұрағатқа құжаттарды сақтауға тапсыратын Қорды құру мен толықтыру көздерінің құрамын белгілеу;</w:t>
      </w:r>
      <w:r>
        <w:br/>
      </w:r>
      <w:r>
        <w:rPr>
          <w:rFonts w:ascii="Times New Roman"/>
          <w:b w:val="false"/>
          <w:i w:val="false"/>
          <w:color w:val="000000"/>
          <w:sz w:val="28"/>
        </w:rPr>
        <w:t>
      14) өз құзыреті шегінде уәкілетті органмен келісім бойынша Қор құрамына жатқызылған және жеке меншік мұрағаттарда сақталудағы құжаттардың сақталуына, сондай-ақ Астана қаласының аумағында мұрағат ісі мен құжаттама бойынша Қазақстан Республикасы заңнамасының сақталуына мемлекеттік бақылауды жүзеге асыру;</w:t>
      </w:r>
      <w:r>
        <w:br/>
      </w:r>
      <w:r>
        <w:rPr>
          <w:rFonts w:ascii="Times New Roman"/>
          <w:b w:val="false"/>
          <w:i w:val="false"/>
          <w:color w:val="000000"/>
          <w:sz w:val="28"/>
        </w:rPr>
        <w:t>
      15) мұрағат ісі мен құжаттама жүргізуді жетілдіру мәселелері бойынша мұрағаттардың, мұрағат қорлары мен топтамалар иелерін әдістемелік, ақпараттық және консультациялық қамтамасыз ету;</w:t>
      </w:r>
      <w:r>
        <w:br/>
      </w:r>
      <w:r>
        <w:rPr>
          <w:rFonts w:ascii="Times New Roman"/>
          <w:b w:val="false"/>
          <w:i w:val="false"/>
          <w:color w:val="000000"/>
          <w:sz w:val="28"/>
        </w:rPr>
        <w:t>
      16) мұрағаттану, құжаттану және археография саласындағы ғылыми-зерттеу жұмыстарына қатысу;</w:t>
      </w:r>
      <w:r>
        <w:br/>
      </w:r>
      <w:r>
        <w:rPr>
          <w:rFonts w:ascii="Times New Roman"/>
          <w:b w:val="false"/>
          <w:i w:val="false"/>
          <w:color w:val="000000"/>
          <w:sz w:val="28"/>
        </w:rPr>
        <w:t>
      17) өз құзыреті шегінде мұрағаттану, құжаттану және археография мәселелері бойынша ұсынымдар мен әдістемелік құралдар әзірлеу;</w:t>
      </w:r>
      <w:r>
        <w:br/>
      </w:r>
      <w:r>
        <w:rPr>
          <w:rFonts w:ascii="Times New Roman"/>
          <w:b w:val="false"/>
          <w:i w:val="false"/>
          <w:color w:val="000000"/>
          <w:sz w:val="28"/>
        </w:rPr>
        <w:t>
      18) Астана қаласы мұрағат мекемелерінің, ведомстволық мұрағаттар мен құжаттама басқару қызметтерінің озық тәжірибесін зерделеу мен тарату;</w:t>
      </w:r>
      <w:r>
        <w:br/>
      </w:r>
      <w:r>
        <w:rPr>
          <w:rFonts w:ascii="Times New Roman"/>
          <w:b w:val="false"/>
          <w:i w:val="false"/>
          <w:color w:val="000000"/>
          <w:sz w:val="28"/>
        </w:rPr>
        <w:t>
      19) мұрағат ісі мен құжаттама жүргізу бойынша ғылыми - іс-тәжірибелік конференциялар, мәжілістер, семинарлар, көрмелер ұйымдастыру мен өткізу;</w:t>
      </w:r>
      <w:r>
        <w:br/>
      </w:r>
      <w:r>
        <w:rPr>
          <w:rFonts w:ascii="Times New Roman"/>
          <w:b w:val="false"/>
          <w:i w:val="false"/>
          <w:color w:val="000000"/>
          <w:sz w:val="28"/>
        </w:rPr>
        <w:t>
      20) мұрағат ісі мен құжаттама жүргізу саласында алыс және таяу шетелдермен халықаралық ынтымақтастықты дамыту;</w:t>
      </w:r>
      <w:r>
        <w:br/>
      </w:r>
      <w:r>
        <w:rPr>
          <w:rFonts w:ascii="Times New Roman"/>
          <w:b w:val="false"/>
          <w:i w:val="false"/>
          <w:color w:val="000000"/>
          <w:sz w:val="28"/>
        </w:rPr>
        <w:t>
      21) Мемлекеттік мұрағаттың материалдық-техникалық базасын дамытуды қамтамасыз ету;</w:t>
      </w:r>
      <w:r>
        <w:br/>
      </w:r>
      <w:r>
        <w:rPr>
          <w:rFonts w:ascii="Times New Roman"/>
          <w:b w:val="false"/>
          <w:i w:val="false"/>
          <w:color w:val="000000"/>
          <w:sz w:val="28"/>
        </w:rPr>
        <w:t>
      22) Мемлекеттік мұрағаттағы азаматтардың өтініштерімен жұмыстың жай-күйін бақылау;</w:t>
      </w:r>
      <w:r>
        <w:br/>
      </w:r>
      <w:r>
        <w:rPr>
          <w:rFonts w:ascii="Times New Roman"/>
          <w:b w:val="false"/>
          <w:i w:val="false"/>
          <w:color w:val="000000"/>
          <w:sz w:val="28"/>
        </w:rPr>
        <w:t>
      23) Қазақстан Республикасының сыбайлас жемқорлыққа қарсы күрес заңнамасының нормаларын сақтау;</w:t>
      </w:r>
      <w:r>
        <w:br/>
      </w:r>
      <w:r>
        <w:rPr>
          <w:rFonts w:ascii="Times New Roman"/>
          <w:b w:val="false"/>
          <w:i w:val="false"/>
          <w:color w:val="000000"/>
          <w:sz w:val="28"/>
        </w:rPr>
        <w:t>
      24) гендерлік және отбасылық-демографиялық саясаты іске асыру;</w:t>
      </w:r>
      <w:r>
        <w:br/>
      </w:r>
      <w:r>
        <w:rPr>
          <w:rFonts w:ascii="Times New Roman"/>
          <w:b w:val="false"/>
          <w:i w:val="false"/>
          <w:color w:val="000000"/>
          <w:sz w:val="28"/>
        </w:rPr>
        <w:t>
      25) қызметкерлерді жұмысқа қабылдау және олардың қызметі өсуі кезінде гендерлік теңдік нормаларын сақтау;</w:t>
      </w:r>
      <w:r>
        <w:br/>
      </w:r>
      <w:r>
        <w:rPr>
          <w:rFonts w:ascii="Times New Roman"/>
          <w:b w:val="false"/>
          <w:i w:val="false"/>
          <w:color w:val="000000"/>
          <w:sz w:val="28"/>
        </w:rPr>
        <w:t>
      26) Қазақстан Республикасының заңнамасына сәйкес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Астана қаласының аумағындағы Қор құжаттарын жинақтау мен сақтау жөнінде ұйымдық шараларды жүзеге асыру, Мемлекеттік мұрағатқа құжаттарды тапсырудың белгіленген тәртібін сақтауды қамтамасыз ету және оны мемлекеттік емес құрылымдардың ұйымдары мен азаматтардың меншігіндегі тарих және мәдениеттің деректі ескерткіштерімен толықтыру;</w:t>
      </w:r>
      <w:r>
        <w:br/>
      </w:r>
      <w:r>
        <w:rPr>
          <w:rFonts w:ascii="Times New Roman"/>
          <w:b w:val="false"/>
          <w:i w:val="false"/>
          <w:color w:val="000000"/>
          <w:sz w:val="28"/>
        </w:rPr>
        <w:t>
      2) Мемлекеттік мұрағат пен ведомстволық мұрағаттардағы Қор құжаттарының мемлекеттік орталықтандырылған есебін жүргізу, Қордың таратылған заңды тұлғалардың жеке құрамы бойынша құжаттарының сақталуы мен пайдаланылуын мемлекеттік бақылауды жүзеге асыру;</w:t>
      </w:r>
      <w:r>
        <w:br/>
      </w:r>
      <w:r>
        <w:rPr>
          <w:rFonts w:ascii="Times New Roman"/>
          <w:b w:val="false"/>
          <w:i w:val="false"/>
          <w:color w:val="000000"/>
          <w:sz w:val="28"/>
        </w:rPr>
        <w:t>
      3) мұрағаттық құжаттардың одан әрі мұрағаттарда сақталуы немесе ықтимал жойылуы мәселесін шешу үшін олардың құндылығын мемлекеттік сараптау жөнінде шара қабылдауды бастамашылық ету;</w:t>
      </w:r>
      <w:r>
        <w:br/>
      </w:r>
      <w:r>
        <w:rPr>
          <w:rFonts w:ascii="Times New Roman"/>
          <w:b w:val="false"/>
          <w:i w:val="false"/>
          <w:color w:val="000000"/>
          <w:sz w:val="28"/>
        </w:rPr>
        <w:t>
      4) Қалалық сараптау-тексеру комиссиясының қызметін ұйымдастыру;</w:t>
      </w:r>
      <w:r>
        <w:br/>
      </w:r>
      <w:r>
        <w:rPr>
          <w:rFonts w:ascii="Times New Roman"/>
          <w:b w:val="false"/>
          <w:i w:val="false"/>
          <w:color w:val="000000"/>
          <w:sz w:val="28"/>
        </w:rPr>
        <w:t>
      5) Қалалық құпия сараптау-тексеру комиссисының қызметін ұйымдастыру;</w:t>
      </w:r>
      <w:r>
        <w:br/>
      </w:r>
      <w:r>
        <w:rPr>
          <w:rFonts w:ascii="Times New Roman"/>
          <w:b w:val="false"/>
          <w:i w:val="false"/>
          <w:color w:val="000000"/>
          <w:sz w:val="28"/>
        </w:rPr>
        <w:t>
      6) өз құзыреті шегінде мұрағат ісі, құжаттама жасау және құжаттаманы басқару мәселелері бойынша нормативтік құжаттар мен әдістемелік құралдарды әзірлеу мен бекіту;</w:t>
      </w:r>
      <w:r>
        <w:br/>
      </w:r>
      <w:r>
        <w:rPr>
          <w:rFonts w:ascii="Times New Roman"/>
          <w:b w:val="false"/>
          <w:i w:val="false"/>
          <w:color w:val="000000"/>
          <w:sz w:val="28"/>
        </w:rPr>
        <w:t>
      7) Мемлекеттік мекемелердің және меншік нысанына қарамастан ұйымдардың құжаттама жасау мен құжаттаманы басқару ережесін, Сараптау комиссиясы және ведомстволық мұрағат туралы ережелерді, сондай-ақ істер номенклатурасы мен құжаттардың сақталу мерзімдерін көрсетумен олардың ведомстволық тізбелерін келісу;</w:t>
      </w:r>
      <w:r>
        <w:br/>
      </w:r>
      <w:r>
        <w:rPr>
          <w:rFonts w:ascii="Times New Roman"/>
          <w:b w:val="false"/>
          <w:i w:val="false"/>
          <w:color w:val="000000"/>
          <w:sz w:val="28"/>
        </w:rPr>
        <w:t>
      8) Мемлекеттік мұрағаттың қызметі мен құрылымын жетілдіру жөнінде ұсыныстар енгізу;</w:t>
      </w:r>
      <w:r>
        <w:br/>
      </w:r>
      <w:r>
        <w:rPr>
          <w:rFonts w:ascii="Times New Roman"/>
          <w:b w:val="false"/>
          <w:i w:val="false"/>
          <w:color w:val="000000"/>
          <w:sz w:val="28"/>
        </w:rPr>
        <w:t>
      9) Мемлекеттік мұрағатқа мүлікті бекітеді;</w:t>
      </w:r>
      <w:r>
        <w:br/>
      </w:r>
      <w:r>
        <w:rPr>
          <w:rFonts w:ascii="Times New Roman"/>
          <w:b w:val="false"/>
          <w:i w:val="false"/>
          <w:color w:val="000000"/>
          <w:sz w:val="28"/>
        </w:rPr>
        <w:t>
      10) Мемлекеттік мұрағатты қаржыландырудың жеке жоспарын бекіту;</w:t>
      </w:r>
      <w:r>
        <w:br/>
      </w:r>
      <w:r>
        <w:rPr>
          <w:rFonts w:ascii="Times New Roman"/>
          <w:b w:val="false"/>
          <w:i w:val="false"/>
          <w:color w:val="000000"/>
          <w:sz w:val="28"/>
        </w:rPr>
        <w:t>
      11) Мемлекеттік мұрағат мүлкінің сақталуын бақылауды жүзеге асыру;</w:t>
      </w:r>
      <w:r>
        <w:br/>
      </w:r>
      <w:r>
        <w:rPr>
          <w:rFonts w:ascii="Times New Roman"/>
          <w:b w:val="false"/>
          <w:i w:val="false"/>
          <w:color w:val="000000"/>
          <w:sz w:val="28"/>
        </w:rPr>
        <w:t>
      12) Мемлекеттік мұрағаттың Жарғысын бекіту, оған өзгерістер мен толықтырулар енгізу;</w:t>
      </w:r>
      <w:r>
        <w:br/>
      </w:r>
      <w:r>
        <w:rPr>
          <w:rFonts w:ascii="Times New Roman"/>
          <w:b w:val="false"/>
          <w:i w:val="false"/>
          <w:color w:val="000000"/>
          <w:sz w:val="28"/>
        </w:rPr>
        <w:t>
      13) Мемлекеттік мұрағат басшысының құқықтарын, міндеттері мен жауапкершілігін, оны атқарып отырған лауазымынан босату негіздерін белгілеу;</w:t>
      </w:r>
      <w:r>
        <w:br/>
      </w:r>
      <w:r>
        <w:rPr>
          <w:rFonts w:ascii="Times New Roman"/>
          <w:b w:val="false"/>
          <w:i w:val="false"/>
          <w:color w:val="000000"/>
          <w:sz w:val="28"/>
        </w:rPr>
        <w:t>
      14) Мемлекеттік мұрағаттың құрылымын және штатының шекті санын бекіту;</w:t>
      </w:r>
      <w:r>
        <w:br/>
      </w:r>
      <w:r>
        <w:rPr>
          <w:rFonts w:ascii="Times New Roman"/>
          <w:b w:val="false"/>
          <w:i w:val="false"/>
          <w:color w:val="000000"/>
          <w:sz w:val="28"/>
        </w:rPr>
        <w:t>
      15) Мемлекеттік мұрағат басшысының ұсынымы бойынша оның орынбасарын (орынбасарларын) қызметке тағайындау және қызметтен босату;</w:t>
      </w:r>
      <w:r>
        <w:br/>
      </w:r>
      <w:r>
        <w:rPr>
          <w:rFonts w:ascii="Times New Roman"/>
          <w:b w:val="false"/>
          <w:i w:val="false"/>
          <w:color w:val="000000"/>
          <w:sz w:val="28"/>
        </w:rPr>
        <w:t>
      16) Мемлекеттік мұрағаттың жылдық қаржылық есептілігін бекіту;</w:t>
      </w:r>
      <w:r>
        <w:br/>
      </w:r>
      <w:r>
        <w:rPr>
          <w:rFonts w:ascii="Times New Roman"/>
          <w:b w:val="false"/>
          <w:i w:val="false"/>
          <w:color w:val="000000"/>
          <w:sz w:val="28"/>
        </w:rPr>
        <w:t>
      17) Мемлекеттік мұрағат жұмысының іс-тәжірибесіне құжаттар мен деректі құжаттарды сақтау, қалпына келтіру, консервациялау, пайдалану, қорғаудың ең оңтайлы жүйелері мен әдістерін енгізу;</w:t>
      </w:r>
      <w:r>
        <w:br/>
      </w:r>
      <w:r>
        <w:rPr>
          <w:rFonts w:ascii="Times New Roman"/>
          <w:b w:val="false"/>
          <w:i w:val="false"/>
          <w:color w:val="000000"/>
          <w:sz w:val="28"/>
        </w:rPr>
        <w:t>
      18) Мемлекеттік мұрағатта Қор құжаттары көшірмелерінің сақтандыру қорын жасау жөнінде іс-шаралар өткізу;</w:t>
      </w:r>
      <w:r>
        <w:br/>
      </w:r>
      <w:r>
        <w:rPr>
          <w:rFonts w:ascii="Times New Roman"/>
          <w:b w:val="false"/>
          <w:i w:val="false"/>
          <w:color w:val="000000"/>
          <w:sz w:val="28"/>
        </w:rPr>
        <w:t>
      19) қазіргі заманғы технологияларды, соның ішінде автоматтандырылған ақпараттық-іздестіру жүйелері мен дерекқорды енгізу, сондай-ақ Мемлекеттік мұрағаттағы Қор құжаттары бойынша ақпараты іздестіруді қамтамасыз ету үшін мұрағаттық анықтамалықтардың қолданыстағы жүйелерін жетілдіру;</w:t>
      </w:r>
      <w:r>
        <w:br/>
      </w:r>
      <w:r>
        <w:rPr>
          <w:rFonts w:ascii="Times New Roman"/>
          <w:b w:val="false"/>
          <w:i w:val="false"/>
          <w:color w:val="000000"/>
          <w:sz w:val="28"/>
        </w:rPr>
        <w:t>
      20) Қазақстан Республикасы Үкіметінің 2011 жылғы 22 желтоқсандағы № 1583 қаулысымен бекітілген </w:t>
      </w:r>
      <w:r>
        <w:rPr>
          <w:rFonts w:ascii="Times New Roman"/>
          <w:b w:val="false"/>
          <w:i w:val="false"/>
          <w:color w:val="000000"/>
          <w:sz w:val="28"/>
        </w:rPr>
        <w:t>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қағидаларына</w:t>
      </w:r>
      <w:r>
        <w:rPr>
          <w:rFonts w:ascii="Times New Roman"/>
          <w:b w:val="false"/>
          <w:i w:val="false"/>
          <w:color w:val="000000"/>
          <w:sz w:val="28"/>
        </w:rPr>
        <w:t xml:space="preserve"> және Қазақстан Республикасы Үкіметінің 2011 жылғы 26 желтоқсандағы № 1604 қаулысымен бекітілген </w:t>
      </w:r>
      <w:r>
        <w:rPr>
          <w:rFonts w:ascii="Times New Roman"/>
          <w:b w:val="false"/>
          <w:i w:val="false"/>
          <w:color w:val="000000"/>
          <w:sz w:val="28"/>
        </w:rPr>
        <w:t>Ұлттық мұрағат қорының құжаттарын, басқа да мұрағат құжаттарын мемлекеттік және арнаулы мұрағаттардың толықтыруы, сақтауы, есепке алуы мен пайдалануы қағидаларына</w:t>
      </w:r>
      <w:r>
        <w:rPr>
          <w:rFonts w:ascii="Times New Roman"/>
          <w:b w:val="false"/>
          <w:i w:val="false"/>
          <w:color w:val="000000"/>
          <w:sz w:val="28"/>
        </w:rPr>
        <w:t xml:space="preserve"> сәйкес жұмысты ұйымдастыру;</w:t>
      </w:r>
      <w:r>
        <w:br/>
      </w:r>
      <w:r>
        <w:rPr>
          <w:rFonts w:ascii="Times New Roman"/>
          <w:b w:val="false"/>
          <w:i w:val="false"/>
          <w:color w:val="000000"/>
          <w:sz w:val="28"/>
        </w:rPr>
        <w:t>
      21) Астана қаласының мекемелері мен ведомстволарының, ұйымдары мен кәсіпорындарының ведомстволық мұрағаттарының және құжаттаманы басқару қызметтерінің жұмысын үйлестіру, өз құзыреті шегінде мемлекеттік ұйымдарға, мемлекеттік емес құрылымдарға және азаматтарға әдістемелік көмек көрсету;</w:t>
      </w:r>
      <w:r>
        <w:br/>
      </w:r>
      <w:r>
        <w:rPr>
          <w:rFonts w:ascii="Times New Roman"/>
          <w:b w:val="false"/>
          <w:i w:val="false"/>
          <w:color w:val="000000"/>
          <w:sz w:val="28"/>
        </w:rPr>
        <w:t>
      22) Мемлекеттік мұрағатқа Қордың мұрағаттық құжаттарын тұрақты сақтауға беру үшін іріктеу мен беру үдерісін реттеу;</w:t>
      </w:r>
      <w:r>
        <w:br/>
      </w:r>
      <w:r>
        <w:rPr>
          <w:rFonts w:ascii="Times New Roman"/>
          <w:b w:val="false"/>
          <w:i w:val="false"/>
          <w:color w:val="000000"/>
          <w:sz w:val="28"/>
        </w:rPr>
        <w:t>
      23) Мемлекеттік мұрағатта сақталудағы құжаттарды жариялау мен пайдалану, білім беру, ғылыми және әлеуметттік-мәдени мақсатта пайдалану үшін өзекті тақырыптар бойынша Мемлекеттік мұрағаттағы құжаттар туралы ақпарат беру;</w:t>
      </w:r>
      <w:r>
        <w:br/>
      </w:r>
      <w:r>
        <w:rPr>
          <w:rFonts w:ascii="Times New Roman"/>
          <w:b w:val="false"/>
          <w:i w:val="false"/>
          <w:color w:val="000000"/>
          <w:sz w:val="28"/>
        </w:rPr>
        <w:t>
      24) деректі ескерткіштер мен өзге де ерекше бағалы құжаттарды жариялауды ұйымдастыру;</w:t>
      </w:r>
      <w:r>
        <w:br/>
      </w:r>
      <w:r>
        <w:rPr>
          <w:rFonts w:ascii="Times New Roman"/>
          <w:b w:val="false"/>
          <w:i w:val="false"/>
          <w:color w:val="000000"/>
          <w:sz w:val="28"/>
        </w:rPr>
        <w:t>
      25) электрондық құжатайналым мен электрондық мұрағаттар жүйелерін енгізу мен олардың жұмыс істеуін бақылауды жүзеге асыру;</w:t>
      </w:r>
      <w:r>
        <w:br/>
      </w:r>
      <w:r>
        <w:rPr>
          <w:rFonts w:ascii="Times New Roman"/>
          <w:b w:val="false"/>
          <w:i w:val="false"/>
          <w:color w:val="000000"/>
          <w:sz w:val="28"/>
        </w:rPr>
        <w:t>
      26) «Әкімдіктің электрондық мұрағаты» автоматтандырылған ақпараттық жүйесінің екінші кезеңін әзірлеуге, келісу мен іске асыруға қатысу;</w:t>
      </w:r>
      <w:r>
        <w:br/>
      </w:r>
      <w:r>
        <w:rPr>
          <w:rFonts w:ascii="Times New Roman"/>
          <w:b w:val="false"/>
          <w:i w:val="false"/>
          <w:color w:val="000000"/>
          <w:sz w:val="28"/>
        </w:rPr>
        <w:t>
      27) Қор құжаттарының құрамы мен мазмұны туралы ақпаратқа және деректер жиынтығына (каталогқа) жеке және заңды тұлғалардың қол жеткізуін қамтамасыз ету;</w:t>
      </w:r>
      <w:r>
        <w:br/>
      </w:r>
      <w:r>
        <w:rPr>
          <w:rFonts w:ascii="Times New Roman"/>
          <w:b w:val="false"/>
          <w:i w:val="false"/>
          <w:color w:val="000000"/>
          <w:sz w:val="28"/>
        </w:rPr>
        <w:t>
      28) мұрағат қорларын, мұрағаттық топтамаларды Қазақстан Республикасы тарихи-мәдени мұрасының объектілеріне жатқызу жөнінде іс-шаралар өткізу, оларды тарих және мәдениет ескерткіштерінің тізіміне қосу туралы ұсыныстар дайындау;</w:t>
      </w:r>
      <w:r>
        <w:br/>
      </w:r>
      <w:r>
        <w:rPr>
          <w:rFonts w:ascii="Times New Roman"/>
          <w:b w:val="false"/>
          <w:i w:val="false"/>
          <w:color w:val="000000"/>
          <w:sz w:val="28"/>
        </w:rPr>
        <w:t>
      29) халықаралық іс-тәжірибені зерделеу және мұрағат қызметінің мәселелері бойынша шетелдік заңды және жеке тұлғалармен өзара жұмыс істеу;</w:t>
      </w:r>
      <w:r>
        <w:br/>
      </w:r>
      <w:r>
        <w:rPr>
          <w:rFonts w:ascii="Times New Roman"/>
          <w:b w:val="false"/>
          <w:i w:val="false"/>
          <w:color w:val="000000"/>
          <w:sz w:val="28"/>
        </w:rPr>
        <w:t>
      30) Қазақстан Республикасының заңнамасына сәйкес Басқармаға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Астана қаласының аумағында Қазақстан Республикасының мұрағат ісі мен құжаттама саласындағы заңнамасының сақталуын бақылауды жүзеге асыру;</w:t>
      </w:r>
      <w:r>
        <w:br/>
      </w:r>
      <w:r>
        <w:rPr>
          <w:rFonts w:ascii="Times New Roman"/>
          <w:b w:val="false"/>
          <w:i w:val="false"/>
          <w:color w:val="000000"/>
          <w:sz w:val="28"/>
        </w:rPr>
        <w:t>
      2) басқару органдарынан, меншік нысанына қарамастан ұйымдардан ведомстволық мұрағаттар мен құжаттаманы басқару қызметтерінің жұмысы, мемлекеттік есепке алынған және олардың сақталуындағы Қор құжаттары мен тарих және мәдениеттің деректі ескерткіштерінің жай-күйі туралы қажетті материалдарды алу;</w:t>
      </w:r>
      <w:r>
        <w:br/>
      </w:r>
      <w:r>
        <w:rPr>
          <w:rFonts w:ascii="Times New Roman"/>
          <w:b w:val="false"/>
          <w:i w:val="false"/>
          <w:color w:val="000000"/>
          <w:sz w:val="28"/>
        </w:rPr>
        <w:t>
      3) осы Ережеде белгіленген өз құзыреті шегінде барлық ведомстволық бағынысты мұрағат мекемелері үшін орындауға міндетті, ал Қор жұмыс істеуі және мұрағат ісі мен құжат жасауды реттеу мәселелері бойынша - меншік нысанына қарамастан қаладағы барлық мекемелер, ұйымдар мен кәсіпорындар үшін орындауға міндетті бұйрықтар шығару, нұсқаулар беру және олардың орындалуын тексеру;</w:t>
      </w:r>
      <w:r>
        <w:br/>
      </w:r>
      <w:r>
        <w:rPr>
          <w:rFonts w:ascii="Times New Roman"/>
          <w:b w:val="false"/>
          <w:i w:val="false"/>
          <w:color w:val="000000"/>
          <w:sz w:val="28"/>
        </w:rPr>
        <w:t>
      4) өз құзыреті шегінде ведомстволық нормативтік және әдістемелік құжаттарды, сондай-ақ ведомстволық мұрағаттар мен құжаттаманы басқару қызметтері жұмысшыларының біліктілігін көтерудің оқу жоспарлары мен бағдарламаларын қарау және бекіту (келісу);</w:t>
      </w:r>
      <w:r>
        <w:br/>
      </w:r>
      <w:r>
        <w:rPr>
          <w:rFonts w:ascii="Times New Roman"/>
          <w:b w:val="false"/>
          <w:i w:val="false"/>
          <w:color w:val="000000"/>
          <w:sz w:val="28"/>
        </w:rPr>
        <w:t>
      5) ведомстволық мұрағаттар мен құжаттаманы басқару кызметтерінің жұмысы мәселелері бойынша Астана қаласы ұйымдарының өкілдерін тыңдау;</w:t>
      </w:r>
      <w:r>
        <w:br/>
      </w:r>
      <w:r>
        <w:rPr>
          <w:rFonts w:ascii="Times New Roman"/>
          <w:b w:val="false"/>
          <w:i w:val="false"/>
          <w:color w:val="000000"/>
          <w:sz w:val="28"/>
        </w:rPr>
        <w:t>
      6) өз құзыреті шегінде Астана қаласындағы Қор құжаттарын және тарих пен мәдениеттің деректі ескерткіштерін қорғау мен пайдалану туралы Қазақстан Республикасының қолданыстағы заңнамасын бұзуға жол берген лауазымды тұлғалар мен азаматтарды жауапкершілікке тарту туралы материалдарды сот сатыларына беруге дайындауды қоса алғанда, Қазақстан Республикасының заңнамасында белгіленген шараларды қолдану;</w:t>
      </w:r>
      <w:r>
        <w:br/>
      </w:r>
      <w:r>
        <w:rPr>
          <w:rFonts w:ascii="Times New Roman"/>
          <w:b w:val="false"/>
          <w:i w:val="false"/>
          <w:color w:val="000000"/>
          <w:sz w:val="28"/>
        </w:rPr>
        <w:t>
      7) Қалалық сараптау-тексеру комиссиясы және Қалалық құпия сараптау-тексеру комиссиясы жұмыс органдарының өкілеттіктерін жүзеге асыру;</w:t>
      </w:r>
      <w:r>
        <w:br/>
      </w:r>
      <w:r>
        <w:rPr>
          <w:rFonts w:ascii="Times New Roman"/>
          <w:b w:val="false"/>
          <w:i w:val="false"/>
          <w:color w:val="000000"/>
          <w:sz w:val="28"/>
        </w:rPr>
        <w:t>
      8) Мемлекеттік мұрағаттың қызметін бақылауды жүзеге асыру;</w:t>
      </w:r>
      <w:r>
        <w:br/>
      </w:r>
      <w:r>
        <w:rPr>
          <w:rFonts w:ascii="Times New Roman"/>
          <w:b w:val="false"/>
          <w:i w:val="false"/>
          <w:color w:val="000000"/>
          <w:sz w:val="28"/>
        </w:rPr>
        <w:t>
      9) белгіленген тәртіппен мұрағат ісі мен құжаттаманы басқару, Қор құжаттарын, тарих пен мәдениеттің деректі ескерткіштерін қорғау және пайдалану мәселелері бойынша конференциялар, мәжілістер, семинарлар өткізуді ұйымдастыру;</w:t>
      </w:r>
      <w:r>
        <w:br/>
      </w:r>
      <w:r>
        <w:rPr>
          <w:rFonts w:ascii="Times New Roman"/>
          <w:b w:val="false"/>
          <w:i w:val="false"/>
          <w:color w:val="000000"/>
          <w:sz w:val="28"/>
        </w:rPr>
        <w:t>
      10) консультациялар беру, мұрағат ісі мен құжат жасау саласындағы мәселелерді зерделеу мен шешу үшін, сондай-ақ құжаттардың құндылығына мемлекеттік сараптама жүргізетін қызметтердің жұмысына қатысу үшін келісім-шарт негізінде, сондай-ақ жоғарғы оқу орындары мен ғылыми-зерттеу ұйымдарымен ынтымақтастық негізінде ғалымдарды, мамандар мен сарапшыларды тарту;</w:t>
      </w:r>
      <w:r>
        <w:br/>
      </w:r>
      <w:r>
        <w:rPr>
          <w:rFonts w:ascii="Times New Roman"/>
          <w:b w:val="false"/>
          <w:i w:val="false"/>
          <w:color w:val="000000"/>
          <w:sz w:val="28"/>
        </w:rPr>
        <w:t>
      11) мемлекеттік органдардан және өзге де ұйымдардан мұрағаттар жұмысы және іс жүргізу жай-күйі туралы қажетті мәліметті сұрау мен алу;</w:t>
      </w:r>
      <w:r>
        <w:br/>
      </w:r>
      <w:r>
        <w:rPr>
          <w:rFonts w:ascii="Times New Roman"/>
          <w:b w:val="false"/>
          <w:i w:val="false"/>
          <w:color w:val="000000"/>
          <w:sz w:val="28"/>
        </w:rPr>
        <w:t>
      12) сот қарауында талапкер немесе жауапкер ретінде әрекет ету.</w:t>
      </w:r>
    </w:p>
    <w:bookmarkEnd w:id="5"/>
    <w:bookmarkStart w:name="z26" w:id="6"/>
    <w:p>
      <w:pPr>
        <w:spacing w:after="0"/>
        <w:ind w:left="0"/>
        <w:jc w:val="left"/>
      </w:pPr>
      <w:r>
        <w:rPr>
          <w:rFonts w:ascii="Times New Roman"/>
          <w:b/>
          <w:i w:val="false"/>
          <w:color w:val="000000"/>
        </w:rPr>
        <w:t xml:space="preserve"> 
3. Басқарманың кызметін ұйымдастыру</w:t>
      </w:r>
    </w:p>
    <w:bookmarkEnd w:id="6"/>
    <w:bookmarkStart w:name="z27" w:id="7"/>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 басшысын Астана қаласының әкімі өкімімен қызметке тағайындалады және қызметтен босатады.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бөлім басшылары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1) Басқарма жұмысын басқаруды ұйымдастырады және жүзеге асырады, Басқармаға жүктелген міндеттер мен функциялардың орындалуына дербес жауап береді;</w:t>
      </w:r>
      <w:r>
        <w:br/>
      </w:r>
      <w:r>
        <w:rPr>
          <w:rFonts w:ascii="Times New Roman"/>
          <w:b w:val="false"/>
          <w:i w:val="false"/>
          <w:color w:val="000000"/>
          <w:sz w:val="28"/>
        </w:rPr>
        <w:t>
      2) өз құзыреті шегінде мемлекеттік органдар мен ұйымдарда Қазақстан Республикасының қолданыстағы заңнамасына сәйкес Басқарма мүддесін білдіреді;</w:t>
      </w:r>
      <w:r>
        <w:br/>
      </w:r>
      <w:r>
        <w:rPr>
          <w:rFonts w:ascii="Times New Roman"/>
          <w:b w:val="false"/>
          <w:i w:val="false"/>
          <w:color w:val="000000"/>
          <w:sz w:val="28"/>
        </w:rPr>
        <w:t>
      3) Басқарма бөлімдері басшыларының міндеттерін белгілейді және жауапкершілік дәрежесін айқындайды;</w:t>
      </w:r>
      <w:r>
        <w:br/>
      </w:r>
      <w:r>
        <w:rPr>
          <w:rFonts w:ascii="Times New Roman"/>
          <w:b w:val="false"/>
          <w:i w:val="false"/>
          <w:color w:val="000000"/>
          <w:sz w:val="28"/>
        </w:rPr>
        <w:t>
      4) өз құзыреті шегінде Басқарма кызметкерлері үшін орындауға міндетті бұйрықтар шығарады;</w:t>
      </w:r>
      <w:r>
        <w:br/>
      </w:r>
      <w:r>
        <w:rPr>
          <w:rFonts w:ascii="Times New Roman"/>
          <w:b w:val="false"/>
          <w:i w:val="false"/>
          <w:color w:val="000000"/>
          <w:sz w:val="28"/>
        </w:rPr>
        <w:t>
      5) Басқарма қызметкерлерін қызметке тағайындайды және қызметтен босатады;</w:t>
      </w:r>
      <w:r>
        <w:br/>
      </w:r>
      <w:r>
        <w:rPr>
          <w:rFonts w:ascii="Times New Roman"/>
          <w:b w:val="false"/>
          <w:i w:val="false"/>
          <w:color w:val="000000"/>
          <w:sz w:val="28"/>
        </w:rPr>
        <w:t>
      6) оның құзыретіне жатқызылған басқа да мәселелер бойынша шешімдер қабылдайды;</w:t>
      </w:r>
      <w:r>
        <w:br/>
      </w:r>
      <w:r>
        <w:rPr>
          <w:rFonts w:ascii="Times New Roman"/>
          <w:b w:val="false"/>
          <w:i w:val="false"/>
          <w:color w:val="000000"/>
          <w:sz w:val="28"/>
        </w:rPr>
        <w:t>
      7) Қазақстан Республикасының сыбайлас жемқорлыққа қарсы заңнамасының сақталуына жауап береді.</w:t>
      </w:r>
      <w:r>
        <w:br/>
      </w: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Басқарма басшысы бөлім басшыларының өкілеттіктерін Қазақстан Республикасының қолданыстағы заңнамасына сәйкес белгілейді.</w:t>
      </w:r>
    </w:p>
    <w:bookmarkEnd w:id="7"/>
    <w:bookmarkStart w:name="z32" w:id="8"/>
    <w:p>
      <w:pPr>
        <w:spacing w:after="0"/>
        <w:ind w:left="0"/>
        <w:jc w:val="left"/>
      </w:pPr>
      <w:r>
        <w:rPr>
          <w:rFonts w:ascii="Times New Roman"/>
          <w:b/>
          <w:i w:val="false"/>
          <w:color w:val="000000"/>
        </w:rPr>
        <w:t xml:space="preserve"> 
4. Басқарманың мүлкі</w:t>
      </w:r>
    </w:p>
    <w:bookmarkEnd w:id="8"/>
    <w:bookmarkStart w:name="z33" w:id="9"/>
    <w:p>
      <w:pPr>
        <w:spacing w:after="0"/>
        <w:ind w:left="0"/>
        <w:jc w:val="both"/>
      </w:pPr>
      <w:r>
        <w:rPr>
          <w:rFonts w:ascii="Times New Roman"/>
          <w:b w:val="false"/>
          <w:i w:val="false"/>
          <w:color w:val="000000"/>
          <w:sz w:val="28"/>
        </w:rPr>
        <w:t>
      23. Басқарма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Қазақстан Республикасының заңнамасында өзгеше көзделмесе, Басқарманың оған бекітілген мүлікті және қаржыландыру жоспары бойынша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36" w:id="10"/>
    <w:p>
      <w:pPr>
        <w:spacing w:after="0"/>
        <w:ind w:left="0"/>
        <w:jc w:val="left"/>
      </w:pPr>
      <w:r>
        <w:rPr>
          <w:rFonts w:ascii="Times New Roman"/>
          <w:b/>
          <w:i w:val="false"/>
          <w:color w:val="000000"/>
        </w:rPr>
        <w:t xml:space="preserve"> 
5. Басқарманы қайта ұйымдастыру және қысқарту</w:t>
      </w:r>
    </w:p>
    <w:bookmarkEnd w:id="10"/>
    <w:bookmarkStart w:name="z37" w:id="11"/>
    <w:p>
      <w:pPr>
        <w:spacing w:after="0"/>
        <w:ind w:left="0"/>
        <w:jc w:val="both"/>
      </w:pPr>
      <w:r>
        <w:rPr>
          <w:rFonts w:ascii="Times New Roman"/>
          <w:b w:val="false"/>
          <w:i w:val="false"/>
          <w:color w:val="000000"/>
          <w:sz w:val="28"/>
        </w:rPr>
        <w:t>
      26. Басқарманы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Басқарманы қайта ұйымдастыру немесе қысқарту жағдайында мүлікті қайта бөлу Қазақстан Республикасының заңнамасына сәйкес жүргізіледі.</w:t>
      </w:r>
      <w:r>
        <w:br/>
      </w:r>
      <w:r>
        <w:rPr>
          <w:rFonts w:ascii="Times New Roman"/>
          <w:b w:val="false"/>
          <w:i w:val="false"/>
          <w:color w:val="000000"/>
          <w:sz w:val="28"/>
        </w:rPr>
        <w:t>
      Басқарма қарамағында «Астана қаласының Мемлекеттік мұрағаты» мемлекеттік мекемесі бар.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