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d62f" w14:textId="b1fd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 жануарларды ұстау қағидалары туралы</w:t>
      </w:r>
    </w:p>
    <w:p>
      <w:pPr>
        <w:spacing w:after="0"/>
        <w:ind w:left="0"/>
        <w:jc w:val="both"/>
      </w:pPr>
      <w:r>
        <w:rPr>
          <w:rFonts w:ascii="Times New Roman"/>
          <w:b w:val="false"/>
          <w:i w:val="false"/>
          <w:color w:val="000000"/>
          <w:sz w:val="28"/>
        </w:rPr>
        <w:t>Астана қаласы мәслихатының 2015 жылғы 23 желтоқсандағы № 449/62-V шешімі. Астана қаласының Әділет департаментінде 2016 жылы 28 қаңтарда № 998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заңдарына сәйкес, Астана қаласының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мәтініне өзгеріс енгізілді, қазақ тіліндегі мәтін өзгермейді - Астана қаласы мәслихатының 24.06.2016 </w:t>
      </w:r>
      <w:r>
        <w:rPr>
          <w:rFonts w:ascii="Times New Roman"/>
          <w:b w:val="false"/>
          <w:i w:val="false"/>
          <w:color w:val="000000"/>
          <w:sz w:val="28"/>
        </w:rPr>
        <w:t>№ 38/7-VI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аумағында жануарларды ұстау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Солсанов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"Астана қаласының Ауыл   </w:t>
      </w:r>
    </w:p>
    <w:p>
      <w:pPr>
        <w:spacing w:after="0"/>
        <w:ind w:left="0"/>
        <w:jc w:val="both"/>
      </w:pPr>
      <w:r>
        <w:rPr>
          <w:rFonts w:ascii="Times New Roman"/>
          <w:b w:val="false"/>
          <w:i w:val="false"/>
          <w:color w:val="000000"/>
          <w:sz w:val="28"/>
        </w:rPr>
        <w:t xml:space="preserve">
      шаруашылығы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_____________Ә. Құрманғалиев   </w:t>
      </w:r>
    </w:p>
    <w:p>
      <w:pPr>
        <w:spacing w:after="0"/>
        <w:ind w:left="0"/>
        <w:jc w:val="both"/>
      </w:pPr>
      <w:r>
        <w:rPr>
          <w:rFonts w:ascii="Times New Roman"/>
          <w:b w:val="false"/>
          <w:i w:val="false"/>
          <w:color w:val="000000"/>
          <w:sz w:val="28"/>
        </w:rPr>
        <w:t>
      20__жылғы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449/62-V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аумағында жануарларды ұстау қағидалары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Осы Жануарларды ұстау қағидасы (бұдан әрі - Қағида) Астана қаласының аумағында жануарларды ұстау тәртібін айқындайды. </w:t>
      </w:r>
    </w:p>
    <w:bookmarkEnd w:id="3"/>
    <w:bookmarkStart w:name="z8" w:id="4"/>
    <w:p>
      <w:pPr>
        <w:spacing w:after="0"/>
        <w:ind w:left="0"/>
        <w:jc w:val="both"/>
      </w:pPr>
      <w:r>
        <w:rPr>
          <w:rFonts w:ascii="Times New Roman"/>
          <w:b w:val="false"/>
          <w:i w:val="false"/>
          <w:color w:val="000000"/>
          <w:sz w:val="28"/>
        </w:rPr>
        <w:t xml:space="preserve">
      2. Қағида меншік нысанына қарамастан, жануарларды ұстайтын барлық жеке және заңды тұлғаларға таратылады. </w:t>
      </w:r>
    </w:p>
    <w:bookmarkEnd w:id="4"/>
    <w:bookmarkStart w:name="z9" w:id="5"/>
    <w:p>
      <w:pPr>
        <w:spacing w:after="0"/>
        <w:ind w:left="0"/>
        <w:jc w:val="both"/>
      </w:pPr>
      <w:r>
        <w:rPr>
          <w:rFonts w:ascii="Times New Roman"/>
          <w:b w:val="false"/>
          <w:i w:val="false"/>
          <w:color w:val="000000"/>
          <w:sz w:val="28"/>
        </w:rPr>
        <w:t xml:space="preserve">
      3. Қағида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2002 жылғы 10 шілдедегі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1-1 тармағының 27) тармақшасына сәйкес әзірленді. </w:t>
      </w:r>
    </w:p>
    <w:bookmarkEnd w:id="5"/>
    <w:bookmarkStart w:name="z10" w:id="6"/>
    <w:p>
      <w:pPr>
        <w:spacing w:after="0"/>
        <w:ind w:left="0"/>
        <w:jc w:val="both"/>
      </w:pPr>
      <w:r>
        <w:rPr>
          <w:rFonts w:ascii="Times New Roman"/>
          <w:b w:val="false"/>
          <w:i w:val="false"/>
          <w:color w:val="000000"/>
          <w:sz w:val="28"/>
        </w:rPr>
        <w:t>
      4. Қағидада мынадай ұғымдар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жануарлар – омыртқалы жануарлар;</w:t>
      </w:r>
    </w:p>
    <w:bookmarkStart w:name="z12" w:id="7"/>
    <w:p>
      <w:pPr>
        <w:spacing w:after="0"/>
        <w:ind w:left="0"/>
        <w:jc w:val="both"/>
      </w:pPr>
      <w:r>
        <w:rPr>
          <w:rFonts w:ascii="Times New Roman"/>
          <w:b w:val="false"/>
          <w:i w:val="false"/>
          <w:color w:val="000000"/>
          <w:sz w:val="28"/>
        </w:rPr>
        <w:t xml:space="preserve">
      2) ауыл шаруашылығы жануарлары - адам өсіретін, ауыл шаруашылығы өндірісіне тікелей қатысы бар малдардың, құстардың, балықтардың және бал араларының барлық түрі;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үй жануарлары (компаньон жануарлар)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жабайы жануарлар – жабайы табиғат табиғи мекендеу ортасы болып табылатын, оның ішінде еріксіз және (немесе) жартылай ерікті жағдайларда ұсталатын жануарлар;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жануардың иесі – жануар меншік құқығымен немесе өзгедей заттық құқықпен тиесілі болатын жеке немесе заңды тұлға;</w:t>
      </w:r>
    </w:p>
    <w:bookmarkStart w:name="z16" w:id="8"/>
    <w:p>
      <w:pPr>
        <w:spacing w:after="0"/>
        <w:ind w:left="0"/>
        <w:jc w:val="both"/>
      </w:pPr>
      <w:r>
        <w:rPr>
          <w:rFonts w:ascii="Times New Roman"/>
          <w:b w:val="false"/>
          <w:i w:val="false"/>
          <w:color w:val="000000"/>
          <w:sz w:val="28"/>
        </w:rPr>
        <w:t>
      6) тіркеу органы - жергілікті атқарушы орган құрған мамандандырылған ұйым;</w:t>
      </w:r>
    </w:p>
    <w:bookmarkEnd w:id="8"/>
    <w:bookmarkStart w:name="z17" w:id="9"/>
    <w:p>
      <w:pPr>
        <w:spacing w:after="0"/>
        <w:ind w:left="0"/>
        <w:jc w:val="both"/>
      </w:pPr>
      <w:r>
        <w:rPr>
          <w:rFonts w:ascii="Times New Roman"/>
          <w:b w:val="false"/>
          <w:i w:val="false"/>
          <w:color w:val="000000"/>
          <w:sz w:val="28"/>
        </w:rPr>
        <w:t xml:space="preserve">
      7) мамандандырылған ұйым - жануарларды тіркеуді және егу жұмыстарын жүзеге асыратын Астана қаласы әкімдігінің шаруашылық жүргізу құқығындағы "Астана ветсервис" коммуналдық мемлекеттік кәсіпорны; </w:t>
      </w:r>
    </w:p>
    <w:bookmarkEnd w:id="9"/>
    <w:bookmarkStart w:name="z18" w:id="10"/>
    <w:p>
      <w:pPr>
        <w:spacing w:after="0"/>
        <w:ind w:left="0"/>
        <w:jc w:val="both"/>
      </w:pPr>
      <w:r>
        <w:rPr>
          <w:rFonts w:ascii="Times New Roman"/>
          <w:b w:val="false"/>
          <w:i w:val="false"/>
          <w:color w:val="000000"/>
          <w:sz w:val="28"/>
        </w:rPr>
        <w:t xml:space="preserve">
      8) ветеринарлық анықтама - Астана қаласы аумағындағы эпизоотиялық жағдай туралы, жануардан алынатын өнімге және шикізатқа ветеринария саласындағы қызметті жүзеге асыратын мамндандырылған ұйымның ветеринариялық дәрігері, сондай-ақ Қазақстан Республикасының Үкіметі бекіткен тәртіпте жануарлар, жануардан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ветеринарлық анықтама;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Start w:name="z21" w:id="11"/>
    <w:p>
      <w:pPr>
        <w:spacing w:after="0"/>
        <w:ind w:left="0"/>
        <w:jc w:val="both"/>
      </w:pPr>
      <w:r>
        <w:rPr>
          <w:rFonts w:ascii="Times New Roman"/>
          <w:b w:val="false"/>
          <w:i w:val="false"/>
          <w:color w:val="000000"/>
          <w:sz w:val="28"/>
        </w:rPr>
        <w:t xml:space="preserve">
      11) зарарсыздандыру, дезинсекция және дератизация - жұқпалы және паразиттік ауруларды қоздырғыштарды, тұрмыстық жәндіктерді және кеміргіштерді өндірістік, тұрғын үй ғимараттарында, көлікте, қоғамдық орындарда және аумақтарда жоюға бағытталған шаралар кешені; </w:t>
      </w:r>
    </w:p>
    <w:bookmarkEnd w:id="11"/>
    <w:bookmarkStart w:name="z22" w:id="12"/>
    <w:p>
      <w:pPr>
        <w:spacing w:after="0"/>
        <w:ind w:left="0"/>
        <w:jc w:val="both"/>
      </w:pPr>
      <w:r>
        <w:rPr>
          <w:rFonts w:ascii="Times New Roman"/>
          <w:b w:val="false"/>
          <w:i w:val="false"/>
          <w:color w:val="000000"/>
          <w:sz w:val="28"/>
        </w:rPr>
        <w:t xml:space="preserve">
      12) жануарларды ұстау - жануарлар иелерінің өмірді сақтау үшін, жануарлардың денсаулығын, ветеринарлық-санитарлық қолайлы жағдайларды сақтай отырып, толыққанды тұқым алуға, сондай-ақ адамдар мен жануарлардың қауіпсіздігін және қоғамдық тәртіпті қамтамасыз етудегі іс әрекеттері; </w:t>
      </w:r>
    </w:p>
    <w:bookmarkEnd w:id="12"/>
    <w:bookmarkStart w:name="z23" w:id="13"/>
    <w:p>
      <w:pPr>
        <w:spacing w:after="0"/>
        <w:ind w:left="0"/>
        <w:jc w:val="both"/>
      </w:pPr>
      <w:r>
        <w:rPr>
          <w:rFonts w:ascii="Times New Roman"/>
          <w:b w:val="false"/>
          <w:i w:val="false"/>
          <w:color w:val="000000"/>
          <w:sz w:val="28"/>
        </w:rPr>
        <w:t>
      13) жануарларды бірдейлендіру - жануарларды бірдейлендіру жөніндегі деректер қорына жануарлар туралы мәліметтерді енгізу және жануарларға арналған ветеринариялық паспорт беру арқылы бірдейлендіру құралдарын (заттарын) қолдану, таңбалау жолымен жануарға жеке нөмір беруді қамтитын жануарларды есепке алу рәсімі.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Астана қаласы мәслихатының 29.03.2024 </w:t>
      </w:r>
      <w:r>
        <w:rPr>
          <w:rFonts w:ascii="Times New Roman"/>
          <w:b w:val="false"/>
          <w:i w:val="false"/>
          <w:color w:val="ff0000"/>
          <w:sz w:val="28"/>
        </w:rPr>
        <w:t>№ 170/20-VIII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14"/>
    <w:p>
      <w:pPr>
        <w:spacing w:after="0"/>
        <w:ind w:left="0"/>
        <w:jc w:val="left"/>
      </w:pPr>
      <w:r>
        <w:rPr>
          <w:rFonts w:ascii="Times New Roman"/>
          <w:b/>
          <w:i w:val="false"/>
          <w:color w:val="000000"/>
        </w:rPr>
        <w:t xml:space="preserve"> 2. Жануарларды ұстау</w:t>
      </w:r>
    </w:p>
    <w:bookmarkEnd w:id="14"/>
    <w:bookmarkStart w:name="z25" w:id="15"/>
    <w:p>
      <w:pPr>
        <w:spacing w:after="0"/>
        <w:ind w:left="0"/>
        <w:jc w:val="both"/>
      </w:pPr>
      <w:r>
        <w:rPr>
          <w:rFonts w:ascii="Times New Roman"/>
          <w:b w:val="false"/>
          <w:i w:val="false"/>
          <w:color w:val="000000"/>
          <w:sz w:val="28"/>
        </w:rPr>
        <w:t>
      5. Ауыл шаруашылығы жануарларын қолданыстағы санитарлық нормаларға сәйкес тұрғын үйлерден, пәтерлерден, мектептерден, емдеу және балалар мекемелерінен, саябақтардан, хайуанаттар бағынан, стадиондардан, қоғамдық тамақтандыру кәсіпорындарынан, сауда, тамақ өнеркәсібінен, жалпы демалатын орындардан, балаларды сауықтыру орындарынан, демалыс үйлерінен, шипажайлардан, жасанды су қоймаларынан, артезиан құдықтарынан және өзен жағалауы мен оның сағасынан қашықтықта орналасқан арнайы жабдықталған жабық орындарда ұстау керек.</w:t>
      </w:r>
    </w:p>
    <w:bookmarkEnd w:id="15"/>
    <w:bookmarkStart w:name="z26" w:id="16"/>
    <w:p>
      <w:pPr>
        <w:spacing w:after="0"/>
        <w:ind w:left="0"/>
        <w:jc w:val="both"/>
      </w:pPr>
      <w:r>
        <w:rPr>
          <w:rFonts w:ascii="Times New Roman"/>
          <w:b w:val="false"/>
          <w:i w:val="false"/>
          <w:color w:val="000000"/>
          <w:sz w:val="28"/>
        </w:rPr>
        <w:t xml:space="preserve">
      6. Жануарларды ұстайтын орын-жайдың меншік иелері апта сайын механикалық тазалаудан өткізіп, дезинфекциялауы тиіс. </w:t>
      </w:r>
    </w:p>
    <w:bookmarkEnd w:id="16"/>
    <w:p>
      <w:pPr>
        <w:spacing w:after="0"/>
        <w:ind w:left="0"/>
        <w:jc w:val="both"/>
      </w:pPr>
      <w:r>
        <w:rPr>
          <w:rFonts w:ascii="Times New Roman"/>
          <w:b w:val="false"/>
          <w:i w:val="false"/>
          <w:color w:val="000000"/>
          <w:sz w:val="28"/>
        </w:rPr>
        <w:t xml:space="preserve">
      Жануарларды ұстау қызметі процесінде пайда болатын биологиялық қалдықтар, Нормативтік құқықтық актілердің мемлекеттік тіркеу тізбесінде № 11003 болып тіркелген, "Биологиялық қалдықтарды кәдеге жарату, жою қағидаларын бекіту туралы" Қазақстан Республикасы Ауыл шаруашылығы министрінің 2015 жылғы 6 сәуірдегі № 16-07/307 </w:t>
      </w:r>
      <w:r>
        <w:rPr>
          <w:rFonts w:ascii="Times New Roman"/>
          <w:b w:val="false"/>
          <w:i w:val="false"/>
          <w:color w:val="000000"/>
          <w:sz w:val="28"/>
        </w:rPr>
        <w:t>бұйрығына</w:t>
      </w:r>
      <w:r>
        <w:rPr>
          <w:rFonts w:ascii="Times New Roman"/>
          <w:b w:val="false"/>
          <w:i w:val="false"/>
          <w:color w:val="000000"/>
          <w:sz w:val="28"/>
        </w:rPr>
        <w:t xml:space="preserve"> сәйкес жойылуға жатады.</w:t>
      </w:r>
    </w:p>
    <w:bookmarkStart w:name="z27" w:id="17"/>
    <w:p>
      <w:pPr>
        <w:spacing w:after="0"/>
        <w:ind w:left="0"/>
        <w:jc w:val="both"/>
      </w:pPr>
      <w:r>
        <w:rPr>
          <w:rFonts w:ascii="Times New Roman"/>
          <w:b w:val="false"/>
          <w:i w:val="false"/>
          <w:color w:val="000000"/>
          <w:sz w:val="28"/>
        </w:rPr>
        <w:t xml:space="preserve">
      7. Жылдың жылы мезгілдерінде (наурыздан бастап қарашаға дейін) ауыл шаруашылығы жануарлары тұратын орындарда жәндіктерге, кеміргіштерге (тышқандар, егеуқұйрықтар) қарсы күрес мақсатында ай сайын зарарсыздандыру, дезинсекциялық және дератизациялық препараттармен тазалау қажет. </w:t>
      </w:r>
    </w:p>
    <w:bookmarkEnd w:id="17"/>
    <w:bookmarkStart w:name="z28" w:id="18"/>
    <w:p>
      <w:pPr>
        <w:spacing w:after="0"/>
        <w:ind w:left="0"/>
        <w:jc w:val="both"/>
      </w:pPr>
      <w:r>
        <w:rPr>
          <w:rFonts w:ascii="Times New Roman"/>
          <w:b w:val="false"/>
          <w:i w:val="false"/>
          <w:color w:val="000000"/>
          <w:sz w:val="28"/>
        </w:rPr>
        <w:t>
      8. Ветеринарлық және бірдейлендіру есептілігі эпизоотиялық жағдайға, нысандардың ветеринарлық-санитарлық жағдайына баға беру үшін, мемлекеттік ветеринарлық-санитарлық бақылау мен қадағалаудың ветеринарлық қағидаларының сақтауына, жүргізілген диагностикалық, эпизоотияға қарсы, емдік, ветеринарлық-санитарлық және жою іс-шараларының әрекеттілігіне мониторинг жасап, бағалау үшін жүргізіледі.</w:t>
      </w:r>
    </w:p>
    <w:bookmarkEnd w:id="18"/>
    <w:p>
      <w:pPr>
        <w:spacing w:after="0"/>
        <w:ind w:left="0"/>
        <w:jc w:val="both"/>
      </w:pPr>
      <w:r>
        <w:rPr>
          <w:rFonts w:ascii="Times New Roman"/>
          <w:b w:val="false"/>
          <w:i w:val="false"/>
          <w:color w:val="000000"/>
          <w:sz w:val="28"/>
        </w:rPr>
        <w:t>
      Ауыл шаруашылығы жануарларының иесіне кейіннен ауыл шаруашылығы жануарларын бірдейлендіру (бұдан әрі - АЖБ) базасына енгізу үшін тіркеу органдарына жануарларды тіркеуден өткізуі қажет.</w:t>
      </w:r>
    </w:p>
    <w:p>
      <w:pPr>
        <w:spacing w:after="0"/>
        <w:ind w:left="0"/>
        <w:jc w:val="both"/>
      </w:pPr>
      <w:r>
        <w:rPr>
          <w:rFonts w:ascii="Times New Roman"/>
          <w:b w:val="false"/>
          <w:i w:val="false"/>
          <w:color w:val="000000"/>
          <w:sz w:val="28"/>
        </w:rPr>
        <w:t>
      Астана қаласында үй жануарларын ұстау және тұрғындардың қауіпсіздігін қаматамасыз ету мақсатында жануарлардың ауруларына қарсы алдын алу іс-шараларын жүргізу тәртібін, Қазақстан Республикасының заңнамаларына сәйкес қабылданатын қағидалар реттейді.</w:t>
      </w:r>
    </w:p>
    <w:p>
      <w:pPr>
        <w:spacing w:after="0"/>
        <w:ind w:left="0"/>
        <w:jc w:val="both"/>
      </w:pPr>
      <w:r>
        <w:rPr>
          <w:rFonts w:ascii="Times New Roman"/>
          <w:b w:val="false"/>
          <w:i w:val="false"/>
          <w:color w:val="000000"/>
          <w:sz w:val="28"/>
        </w:rPr>
        <w:t xml:space="preserve">
      Жабайы жануарлардың мемлекеттік есебін ұйымдастыру мен жүргізу Нормативтік құқықтық актілердің мемлекеттік тіркеу тізбесінде № 7492 болып тіркелген, "Қазақстан Республикасының аумағында жануарлар түрлерін есепке алуды жүргізу жөніндегі нұсқаулықты бекіту туралы" Қазақстан Республикасы Ауыл шаруашылығы министрінің 2012 жылғы 1 наурыздағы № 25-03-01/82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Start w:name="z29" w:id="19"/>
    <w:p>
      <w:pPr>
        <w:spacing w:after="0"/>
        <w:ind w:left="0"/>
        <w:jc w:val="both"/>
      </w:pPr>
      <w:r>
        <w:rPr>
          <w:rFonts w:ascii="Times New Roman"/>
          <w:b w:val="false"/>
          <w:i w:val="false"/>
          <w:color w:val="000000"/>
          <w:sz w:val="28"/>
        </w:rPr>
        <w:t xml:space="preserve">
      9. Жануарларды Астана қаласы аумағынан тыс жерлерге шығару Нормативтік құқықтық актілердің мемлекеттік тіркеу тізбесінде № 6321 болып тіркелген, "Ауыл шаруашылығы жануарларын бірдейлендіру жөніндегі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w:t>
      </w:r>
      <w:r>
        <w:rPr>
          <w:rFonts w:ascii="Times New Roman"/>
          <w:b w:val="false"/>
          <w:i w:val="false"/>
          <w:color w:val="000000"/>
          <w:sz w:val="28"/>
        </w:rPr>
        <w:t>бұйрығына</w:t>
      </w:r>
      <w:r>
        <w:rPr>
          <w:rFonts w:ascii="Times New Roman"/>
          <w:b w:val="false"/>
          <w:i w:val="false"/>
          <w:color w:val="000000"/>
          <w:sz w:val="28"/>
        </w:rPr>
        <w:t xml:space="preserve">, сонымен қатар Нормативтік құқықтық актілердің мемлекеттік тіркеу тізбесінде № 11898 болып тіркелген,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w:t>
      </w:r>
    </w:p>
    <w:bookmarkEnd w:id="19"/>
    <w:bookmarkStart w:name="z30" w:id="20"/>
    <w:p>
      <w:pPr>
        <w:spacing w:after="0"/>
        <w:ind w:left="0"/>
        <w:jc w:val="both"/>
      </w:pPr>
      <w:r>
        <w:rPr>
          <w:rFonts w:ascii="Times New Roman"/>
          <w:b w:val="false"/>
          <w:i w:val="false"/>
          <w:color w:val="000000"/>
          <w:sz w:val="28"/>
        </w:rPr>
        <w:t xml:space="preserve">
      10. Жануарларды бірдейлендіру биркалау, чиптау және ветеринариялық паспорт беру жолымен жүргізіледі. </w:t>
      </w:r>
    </w:p>
    <w:bookmarkEnd w:id="20"/>
    <w:p>
      <w:pPr>
        <w:spacing w:after="0"/>
        <w:ind w:left="0"/>
        <w:jc w:val="both"/>
      </w:pPr>
      <w:r>
        <w:rPr>
          <w:rFonts w:ascii="Times New Roman"/>
          <w:b w:val="false"/>
          <w:i w:val="false"/>
          <w:color w:val="000000"/>
          <w:sz w:val="28"/>
        </w:rPr>
        <w:t>
      Көрсетілген атрибуттардың сақталуына жануар иесі жауапты болады.</w:t>
      </w:r>
    </w:p>
    <w:bookmarkStart w:name="z31" w:id="21"/>
    <w:p>
      <w:pPr>
        <w:spacing w:after="0"/>
        <w:ind w:left="0"/>
        <w:jc w:val="both"/>
      </w:pPr>
      <w:r>
        <w:rPr>
          <w:rFonts w:ascii="Times New Roman"/>
          <w:b w:val="false"/>
          <w:i w:val="false"/>
          <w:color w:val="000000"/>
          <w:sz w:val="28"/>
        </w:rPr>
        <w:t xml:space="preserve">
      11. Жеке тұрғын үйдің иесі, онда бір жанұядан артық отбасылар тұрған жағдайда, ауыл шаруашылығы жануарларын отбасының, сондай-ақ көршілес тұрғын үйдің тұрғындарының келісімімен, ветеринарлық-санитарлық нормаларын сақтай отырып, арнайы жабдықталған тұрақта рұқсат етіледі. </w:t>
      </w:r>
    </w:p>
    <w:bookmarkEnd w:id="21"/>
    <w:bookmarkStart w:name="z32" w:id="22"/>
    <w:p>
      <w:pPr>
        <w:spacing w:after="0"/>
        <w:ind w:left="0"/>
        <w:jc w:val="both"/>
      </w:pPr>
      <w:r>
        <w:rPr>
          <w:rFonts w:ascii="Times New Roman"/>
          <w:b w:val="false"/>
          <w:i w:val="false"/>
          <w:color w:val="000000"/>
          <w:sz w:val="28"/>
        </w:rPr>
        <w:t xml:space="preserve">
      12. Астана қаласында жануарларды ұстауға қойылатын шектеулер: </w:t>
      </w:r>
    </w:p>
    <w:bookmarkEnd w:id="22"/>
    <w:p>
      <w:pPr>
        <w:spacing w:after="0"/>
        <w:ind w:left="0"/>
        <w:jc w:val="both"/>
      </w:pPr>
      <w:r>
        <w:rPr>
          <w:rFonts w:ascii="Times New Roman"/>
          <w:b w:val="false"/>
          <w:i w:val="false"/>
          <w:color w:val="000000"/>
          <w:sz w:val="28"/>
        </w:rPr>
        <w:t>
      жеке тұрғын үй құрылыс иесі өз ауласында ұстауға құқылы:</w:t>
      </w:r>
    </w:p>
    <w:bookmarkStart w:name="z33" w:id="23"/>
    <w:p>
      <w:pPr>
        <w:spacing w:after="0"/>
        <w:ind w:left="0"/>
        <w:jc w:val="both"/>
      </w:pPr>
      <w:r>
        <w:rPr>
          <w:rFonts w:ascii="Times New Roman"/>
          <w:b w:val="false"/>
          <w:i w:val="false"/>
          <w:color w:val="000000"/>
          <w:sz w:val="28"/>
        </w:rPr>
        <w:t xml:space="preserve">
      1) ірі қара мал - 3 (үш) бастан көп емес; </w:t>
      </w:r>
    </w:p>
    <w:bookmarkEnd w:id="23"/>
    <w:bookmarkStart w:name="z34" w:id="24"/>
    <w:p>
      <w:pPr>
        <w:spacing w:after="0"/>
        <w:ind w:left="0"/>
        <w:jc w:val="both"/>
      </w:pPr>
      <w:r>
        <w:rPr>
          <w:rFonts w:ascii="Times New Roman"/>
          <w:b w:val="false"/>
          <w:i w:val="false"/>
          <w:color w:val="000000"/>
          <w:sz w:val="28"/>
        </w:rPr>
        <w:t xml:space="preserve">
      2) ұсақ қара мал - 20 (жиырма) бастан көп емес; </w:t>
      </w:r>
    </w:p>
    <w:bookmarkEnd w:id="24"/>
    <w:bookmarkStart w:name="z35" w:id="25"/>
    <w:p>
      <w:pPr>
        <w:spacing w:after="0"/>
        <w:ind w:left="0"/>
        <w:jc w:val="both"/>
      </w:pPr>
      <w:r>
        <w:rPr>
          <w:rFonts w:ascii="Times New Roman"/>
          <w:b w:val="false"/>
          <w:i w:val="false"/>
          <w:color w:val="000000"/>
          <w:sz w:val="28"/>
        </w:rPr>
        <w:t xml:space="preserve">
      3) жылқы, түйе, шошқа - 3 (үш) бастан көп емес. </w:t>
      </w:r>
    </w:p>
    <w:bookmarkEnd w:id="25"/>
    <w:bookmarkStart w:name="z36" w:id="26"/>
    <w:p>
      <w:pPr>
        <w:spacing w:after="0"/>
        <w:ind w:left="0"/>
        <w:jc w:val="both"/>
      </w:pPr>
      <w:r>
        <w:rPr>
          <w:rFonts w:ascii="Times New Roman"/>
          <w:b w:val="false"/>
          <w:i w:val="false"/>
          <w:color w:val="000000"/>
          <w:sz w:val="28"/>
        </w:rPr>
        <w:t xml:space="preserve">
      13. Ауыл шаруашылығы жануарларын сату, әкелу және шығару ветеринарлық паспорт негізінде ветеринария саласындағы мамандандырылған ұйым белгілеген үлгідегі ветеринарлық анықтама рәсімделген жағдайда ғана рұқсат етіледі. </w:t>
      </w:r>
    </w:p>
    <w:bookmarkEnd w:id="26"/>
    <w:bookmarkStart w:name="z37" w:id="27"/>
    <w:p>
      <w:pPr>
        <w:spacing w:after="0"/>
        <w:ind w:left="0"/>
        <w:jc w:val="both"/>
      </w:pPr>
      <w:r>
        <w:rPr>
          <w:rFonts w:ascii="Times New Roman"/>
          <w:b w:val="false"/>
          <w:i w:val="false"/>
          <w:color w:val="000000"/>
          <w:sz w:val="28"/>
        </w:rPr>
        <w:t xml:space="preserve">
      14. Жануарларды әуе, су, теміржол жолдарымен тасымалдау, сол көлік түрлерінің тасымалдау ережелеріне сәйкес жүзеге асырылады. </w:t>
      </w:r>
    </w:p>
    <w:bookmarkEnd w:id="27"/>
    <w:bookmarkStart w:name="z38" w:id="28"/>
    <w:p>
      <w:pPr>
        <w:spacing w:after="0"/>
        <w:ind w:left="0"/>
        <w:jc w:val="both"/>
      </w:pPr>
      <w:r>
        <w:rPr>
          <w:rFonts w:ascii="Times New Roman"/>
          <w:b w:val="false"/>
          <w:i w:val="false"/>
          <w:color w:val="000000"/>
          <w:sz w:val="28"/>
        </w:rPr>
        <w:t>
      15. Астана қаласының тұрғын үй қорының пәтерлерінде ауыл шаруашылығы жануарларын ұстауға жол берілмейді.</w:t>
      </w:r>
    </w:p>
    <w:bookmarkEnd w:id="28"/>
    <w:bookmarkStart w:name="z39" w:id="29"/>
    <w:p>
      <w:pPr>
        <w:spacing w:after="0"/>
        <w:ind w:left="0"/>
        <w:jc w:val="both"/>
      </w:pPr>
      <w:r>
        <w:rPr>
          <w:rFonts w:ascii="Times New Roman"/>
          <w:b w:val="false"/>
          <w:i w:val="false"/>
          <w:color w:val="000000"/>
          <w:sz w:val="28"/>
        </w:rPr>
        <w:t xml:space="preserve">
      16. Адамдар мен жануар денсаулығына ерекше қауіп тудыратын жануарларды алып қою және жою Қазақстан Республикасының заңнамасына сәйкес жүргізіледі. </w:t>
      </w:r>
    </w:p>
    <w:bookmarkEnd w:id="29"/>
    <w:p>
      <w:pPr>
        <w:spacing w:after="0"/>
        <w:ind w:left="0"/>
        <w:jc w:val="both"/>
      </w:pPr>
      <w:r>
        <w:rPr>
          <w:rFonts w:ascii="Times New Roman"/>
          <w:b w:val="false"/>
          <w:i w:val="false"/>
          <w:color w:val="000000"/>
          <w:sz w:val="28"/>
        </w:rPr>
        <w:t>
      Жануар клиникалық сау болған жағдайда иесіне қайтарылады.</w:t>
      </w:r>
    </w:p>
    <w:bookmarkStart w:name="z40" w:id="30"/>
    <w:p>
      <w:pPr>
        <w:spacing w:after="0"/>
        <w:ind w:left="0"/>
        <w:jc w:val="both"/>
      </w:pPr>
      <w:r>
        <w:rPr>
          <w:rFonts w:ascii="Times New Roman"/>
          <w:b w:val="false"/>
          <w:i w:val="false"/>
          <w:color w:val="000000"/>
          <w:sz w:val="28"/>
        </w:rPr>
        <w:t>
      17. Жануарларды ұстаудың міндетті шарты болып аса қауіпті ауруларға қарсы вакцинациялау, паразитарлық ауруларға қарсы өңдеу жұмыстарын жүргізу, тұрғылықты мекен-жайға қарасты ветеринариялық емханаларда диагностикалық зерттеуден өткізу болып табылады.</w:t>
      </w:r>
    </w:p>
    <w:bookmarkEnd w:id="30"/>
    <w:bookmarkStart w:name="z41" w:id="31"/>
    <w:p>
      <w:pPr>
        <w:spacing w:after="0"/>
        <w:ind w:left="0"/>
        <w:jc w:val="both"/>
      </w:pPr>
      <w:r>
        <w:rPr>
          <w:rFonts w:ascii="Times New Roman"/>
          <w:b w:val="false"/>
          <w:i w:val="false"/>
          <w:color w:val="000000"/>
          <w:sz w:val="28"/>
        </w:rPr>
        <w:t xml:space="preserve">
      18. Қандай жағдай болмасын жануар иелері ауру байқалған сәтте ветеринарлық мекемеге хабарласып, зерттеу нәтижелері бойынша маманның нұсқауын мүлтіксіз сақтауы қажет. </w:t>
      </w:r>
    </w:p>
    <w:bookmarkEnd w:id="31"/>
    <w:bookmarkStart w:name="z42" w:id="32"/>
    <w:p>
      <w:pPr>
        <w:spacing w:after="0"/>
        <w:ind w:left="0"/>
        <w:jc w:val="both"/>
      </w:pPr>
      <w:r>
        <w:rPr>
          <w:rFonts w:ascii="Times New Roman"/>
          <w:b w:val="false"/>
          <w:i w:val="false"/>
          <w:color w:val="000000"/>
          <w:sz w:val="28"/>
        </w:rPr>
        <w:t xml:space="preserve">
      19. Үй жануарларына қарау тәртібі, Нормативтік құқықтық актілердің мемлекеттік тіркеу тізбесінде № 10183 болып тіркелген, "Жануарларға қарау қағидаларын бекіту туралы" Қазақстан Республикасы Ауыл шаруашылығы министрінің 2014 жылғы 30 желтоқсандағы № 16-02/701 </w:t>
      </w:r>
      <w:r>
        <w:rPr>
          <w:rFonts w:ascii="Times New Roman"/>
          <w:b w:val="false"/>
          <w:i w:val="false"/>
          <w:color w:val="000000"/>
          <w:sz w:val="28"/>
        </w:rPr>
        <w:t>бұйрығымен</w:t>
      </w:r>
      <w:r>
        <w:rPr>
          <w:rFonts w:ascii="Times New Roman"/>
          <w:b w:val="false"/>
          <w:i w:val="false"/>
          <w:color w:val="000000"/>
          <w:sz w:val="28"/>
        </w:rPr>
        <w:t xml:space="preserve"> белгіленген.</w:t>
      </w:r>
    </w:p>
    <w:bookmarkEnd w:id="32"/>
    <w:bookmarkStart w:name="z43" w:id="33"/>
    <w:p>
      <w:pPr>
        <w:spacing w:after="0"/>
        <w:ind w:left="0"/>
        <w:jc w:val="left"/>
      </w:pPr>
      <w:r>
        <w:rPr>
          <w:rFonts w:ascii="Times New Roman"/>
          <w:b/>
          <w:i w:val="false"/>
          <w:color w:val="000000"/>
        </w:rPr>
        <w:t xml:space="preserve"> 3. Астана қаласының аумағында ауыл шаруашылығы жануарлары мен</w:t>
      </w:r>
      <w:r>
        <w:br/>
      </w:r>
      <w:r>
        <w:rPr>
          <w:rFonts w:ascii="Times New Roman"/>
          <w:b/>
          <w:i w:val="false"/>
          <w:color w:val="000000"/>
        </w:rPr>
        <w:t>құстарды жайылымсыз ұстау</w:t>
      </w:r>
    </w:p>
    <w:bookmarkEnd w:id="33"/>
    <w:bookmarkStart w:name="z44" w:id="34"/>
    <w:p>
      <w:pPr>
        <w:spacing w:after="0"/>
        <w:ind w:left="0"/>
        <w:jc w:val="both"/>
      </w:pPr>
      <w:r>
        <w:rPr>
          <w:rFonts w:ascii="Times New Roman"/>
          <w:b w:val="false"/>
          <w:i w:val="false"/>
          <w:color w:val="000000"/>
          <w:sz w:val="28"/>
        </w:rPr>
        <w:t>
      20. Астана қаласының аумағында ауылшаруашылығы жануарлары мен құстарды ұстау Астана қаласының мәслихаты белгілейтін санитариялық аймақтарда жүзеге асырылады.</w:t>
      </w:r>
    </w:p>
    <w:bookmarkEnd w:id="34"/>
    <w:bookmarkStart w:name="z45" w:id="35"/>
    <w:p>
      <w:pPr>
        <w:spacing w:after="0"/>
        <w:ind w:left="0"/>
        <w:jc w:val="left"/>
      </w:pPr>
      <w:r>
        <w:rPr>
          <w:rFonts w:ascii="Times New Roman"/>
          <w:b/>
          <w:i w:val="false"/>
          <w:color w:val="000000"/>
        </w:rPr>
        <w:t xml:space="preserve"> 4. Жануарларды сою</w:t>
      </w:r>
    </w:p>
    <w:bookmarkEnd w:id="35"/>
    <w:bookmarkStart w:name="z46" w:id="36"/>
    <w:p>
      <w:pPr>
        <w:spacing w:after="0"/>
        <w:ind w:left="0"/>
        <w:jc w:val="both"/>
      </w:pPr>
      <w:r>
        <w:rPr>
          <w:rFonts w:ascii="Times New Roman"/>
          <w:b w:val="false"/>
          <w:i w:val="false"/>
          <w:color w:val="000000"/>
          <w:sz w:val="28"/>
        </w:rPr>
        <w:t>
      21. Жануарларды сою (жылқы, ірі қара мал, ұсақ қара мал, шошқа) есептік нөмірі бар, сертификатталған және ветеринарлық-санитарлық сараптама жүргізетін дәрігері бар арнайы сою пунктерінде жүргізілуі қажет.</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