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5902" w14:textId="4075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18 наурыздағы № 345/48-V шешімі. Астана қаласының Әділет департаментінде 2015 жылы 30 сәуірде № 903 болып тіркелді. Күші жойылды - Астана қаласы мәслихатының 2017 жылғы 12 желтоқсандағы № 219/25-VI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219/25-VI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Астана қаласы мәслихатының кейбір шешімдеріне енгізілген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345/48-V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мәслихатының кейбір шешімдеріне енгізілген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қаласындағы жасыл отырғызғыларды күтіп ұстау мен қорғау қағидалары туралы" шешіміне өзгерістер мен толықтырулар енгізу туралы" Астана қаласы мәслихатының 2004 жылғы 30 наурыздағы № 29/6-III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28 сәуірде № 324 болып тіркелген, "Вечерняя Астана" газетінің 2004 жылғы 8 мамырдағы 56-57 нөмірлерінде, 2004 жылғы 15 мамырдағы 59-60 нөмірлерінде, "Астана хабары" газетінің 2004 жылғы 15 мамырдағы 62-63 нөмірлерінде, 2004 жылғы 17 шілдедегі 95-96 нөмірлерінде жарияланған):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2014 жылғы 5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ШЕШТІ:";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Астана қаласындағы жасыл отырғызғыларды күтіп ұстау мен қорғау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 кіріспесі мынадай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Астана қаласындағы жасыл отырғызғыларды күтіп ұстау мен қорғау қағидалары (бұдан әрі - Қағидалар) Қазақстан Республикасының Экологиялық кодексіне, "</w:t>
      </w: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кодексіне,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өзге де нормативтік құқықтық актілерге сәйкес әзірленді және меншік түріне қарамастан барлық жеке және заңды тұлғалар үшін Астана қаласындағы жасыл отырғызғыларды күтіп ұстау мен қорғау тәртібін белгілейді.".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Күші жойылды - Астана қаласы мәслихатының 23.12.2015 </w:t>
      </w:r>
      <w:r>
        <w:rPr>
          <w:rFonts w:ascii="Times New Roman"/>
          <w:b w:val="false"/>
          <w:i w:val="false"/>
          <w:color w:val="000000"/>
          <w:sz w:val="28"/>
        </w:rPr>
        <w:t>№ 447/62-V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Күші жойылды - Астана қаласы маслихатының 09.11.2016 </w:t>
      </w:r>
      <w:r>
        <w:rPr>
          <w:rFonts w:ascii="Times New Roman"/>
          <w:b w:val="false"/>
          <w:i w:val="false"/>
          <w:color w:val="000000"/>
          <w:sz w:val="28"/>
        </w:rPr>
        <w:t>№ 69/11-VI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Күші жойылды - Астана қаласы мәслихатының 22.05.2015 </w:t>
      </w:r>
      <w:r>
        <w:rPr>
          <w:rFonts w:ascii="Times New Roman"/>
          <w:b w:val="false"/>
          <w:i w:val="false"/>
          <w:color w:val="000000"/>
          <w:sz w:val="28"/>
        </w:rPr>
        <w:t>№ 362/52-V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Күші жойылды - Астана қаласы мәслихатының 26.05.2016 </w:t>
      </w:r>
      <w:r>
        <w:rPr>
          <w:rFonts w:ascii="Times New Roman"/>
          <w:b w:val="false"/>
          <w:i w:val="false"/>
          <w:color w:val="000000"/>
          <w:sz w:val="28"/>
        </w:rPr>
        <w:t>№ 12/4-VI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