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2834d" w14:textId="31283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Өнімнің экспорты мен импортын лицензиялау бойынша қызметке қойылатын біліктілік талаптарын және оларға сәйкестігін растайтын құжаттар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29 қыркүйектегі № 949 бұйрығы. Қазақстан Республикасының Әділет министрлігінде 2016 жылы 18 наурызда № 13512 болып тіркелді. Күші жойылды - Қазақстан Республикасы Индустрия және инфрақұрылымдық даму министрінің 2023 жылғы 9 маусымдағы № 425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09.06.2023 </w:t>
      </w:r>
      <w:r>
        <w:rPr>
          <w:rFonts w:ascii="Times New Roman"/>
          <w:b w:val="false"/>
          <w:i w:val="false"/>
          <w:color w:val="ff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"Рұқсаттар және хабарламалар туралы" 2014 жылғы 16 мамырдағы Қазақстан Республикасының Заңы 12-бабының </w:t>
      </w:r>
      <w:r>
        <w:rPr>
          <w:rFonts w:ascii="Times New Roman"/>
          <w:b w:val="false"/>
          <w:i w:val="false"/>
          <w:color w:val="000000"/>
          <w:sz w:val="28"/>
        </w:rPr>
        <w:t>1 тармағының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Өнімнің экспорты мен импортын лицензиялау бойынша қызметке қойылатын біліктілік талаптарын және оларға сәйкестігін растайтын құжаттар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Индустриялық даму және өнеркәсіптік қауіпсіздік комитеті (А.Қ. Ержанов):</w:t>
      </w:r>
    </w:p>
    <w:bookmarkEnd w:id="2"/>
    <w:bookmarkStart w:name="z4" w:id="3"/>
    <w:p>
      <w:pPr>
        <w:spacing w:after="0"/>
        <w:ind w:left="0"/>
        <w:jc w:val="both"/>
      </w:pPr>
      <w:r>
        <w:rPr>
          <w:rFonts w:ascii="Times New Roman"/>
          <w:b w:val="false"/>
          <w:i w:val="false"/>
          <w:color w:val="000000"/>
          <w:sz w:val="28"/>
        </w:rPr>
        <w:t>
      1) осы бұйрықтың заңнамада белгіленген тәртіппен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тіркеуден өткеннен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тармақшаларында көзделген іс-шаралардың орындалуы туралы мәліметтердің ұсынылуын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жиырма бір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Инвестициялар және даму</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__________________Б. Сұлтанов   </w:t>
      </w:r>
    </w:p>
    <w:p>
      <w:pPr>
        <w:spacing w:after="0"/>
        <w:ind w:left="0"/>
        <w:jc w:val="both"/>
      </w:pPr>
      <w:r>
        <w:rPr>
          <w:rFonts w:ascii="Times New Roman"/>
          <w:b w:val="false"/>
          <w:i w:val="false"/>
          <w:color w:val="000000"/>
          <w:sz w:val="28"/>
        </w:rPr>
        <w:t>
      2016 жылғы 25 қаңтар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Қорғаныс министрі   </w:t>
      </w:r>
    </w:p>
    <w:p>
      <w:pPr>
        <w:spacing w:after="0"/>
        <w:ind w:left="0"/>
        <w:jc w:val="both"/>
      </w:pPr>
      <w:r>
        <w:rPr>
          <w:rFonts w:ascii="Times New Roman"/>
          <w:b w:val="false"/>
          <w:i w:val="false"/>
          <w:color w:val="000000"/>
          <w:sz w:val="28"/>
        </w:rPr>
        <w:t xml:space="preserve">
      __________________И. Тасмағамбетов   </w:t>
      </w:r>
    </w:p>
    <w:p>
      <w:pPr>
        <w:spacing w:after="0"/>
        <w:ind w:left="0"/>
        <w:jc w:val="both"/>
      </w:pPr>
      <w:r>
        <w:rPr>
          <w:rFonts w:ascii="Times New Roman"/>
          <w:b w:val="false"/>
          <w:i w:val="false"/>
          <w:color w:val="000000"/>
          <w:sz w:val="28"/>
        </w:rPr>
        <w:t>
      2016 жылғы 11 қаңтар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Сыртқы істер министрі   </w:t>
      </w:r>
    </w:p>
    <w:p>
      <w:pPr>
        <w:spacing w:after="0"/>
        <w:ind w:left="0"/>
        <w:jc w:val="both"/>
      </w:pPr>
      <w:r>
        <w:rPr>
          <w:rFonts w:ascii="Times New Roman"/>
          <w:b w:val="false"/>
          <w:i w:val="false"/>
          <w:color w:val="000000"/>
          <w:sz w:val="28"/>
        </w:rPr>
        <w:t xml:space="preserve">
      __________________Е. Ыдырысов   </w:t>
      </w:r>
    </w:p>
    <w:p>
      <w:pPr>
        <w:spacing w:after="0"/>
        <w:ind w:left="0"/>
        <w:jc w:val="both"/>
      </w:pPr>
      <w:r>
        <w:rPr>
          <w:rFonts w:ascii="Times New Roman"/>
          <w:b w:val="false"/>
          <w:i w:val="false"/>
          <w:color w:val="000000"/>
          <w:sz w:val="28"/>
        </w:rPr>
        <w:t>
      2015 жылғы 4 желтоқсан</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қауіпсіздік комитетінің төрағасы   </w:t>
      </w:r>
    </w:p>
    <w:p>
      <w:pPr>
        <w:spacing w:after="0"/>
        <w:ind w:left="0"/>
        <w:jc w:val="both"/>
      </w:pPr>
      <w:r>
        <w:rPr>
          <w:rFonts w:ascii="Times New Roman"/>
          <w:b w:val="false"/>
          <w:i w:val="false"/>
          <w:color w:val="000000"/>
          <w:sz w:val="28"/>
        </w:rPr>
        <w:t xml:space="preserve">
      __________________В. Жұмақанов   </w:t>
      </w:r>
    </w:p>
    <w:p>
      <w:pPr>
        <w:spacing w:after="0"/>
        <w:ind w:left="0"/>
        <w:jc w:val="both"/>
      </w:pPr>
      <w:r>
        <w:rPr>
          <w:rFonts w:ascii="Times New Roman"/>
          <w:b w:val="false"/>
          <w:i w:val="false"/>
          <w:color w:val="000000"/>
          <w:sz w:val="28"/>
        </w:rPr>
        <w:t>
      2015 жылғы 28 желтоқсан</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__________________Е. Досаев   </w:t>
      </w:r>
    </w:p>
    <w:p>
      <w:pPr>
        <w:spacing w:after="0"/>
        <w:ind w:left="0"/>
        <w:jc w:val="both"/>
      </w:pPr>
      <w:r>
        <w:rPr>
          <w:rFonts w:ascii="Times New Roman"/>
          <w:b w:val="false"/>
          <w:i w:val="false"/>
          <w:color w:val="000000"/>
          <w:sz w:val="28"/>
        </w:rPr>
        <w:t>
      2015 жылғы 22 желтоқсан</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Ішкі істер министрі   </w:t>
      </w:r>
    </w:p>
    <w:p>
      <w:pPr>
        <w:spacing w:after="0"/>
        <w:ind w:left="0"/>
        <w:jc w:val="both"/>
      </w:pPr>
      <w:r>
        <w:rPr>
          <w:rFonts w:ascii="Times New Roman"/>
          <w:b w:val="false"/>
          <w:i w:val="false"/>
          <w:color w:val="000000"/>
          <w:sz w:val="28"/>
        </w:rPr>
        <w:t xml:space="preserve">
      __________________Қ. Қасымов   </w:t>
      </w:r>
    </w:p>
    <w:p>
      <w:pPr>
        <w:spacing w:after="0"/>
        <w:ind w:left="0"/>
        <w:jc w:val="both"/>
      </w:pPr>
      <w:r>
        <w:rPr>
          <w:rFonts w:ascii="Times New Roman"/>
          <w:b w:val="false"/>
          <w:i w:val="false"/>
          <w:color w:val="000000"/>
          <w:sz w:val="28"/>
        </w:rPr>
        <w:t>
      2015 жылғы 23 қараша</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Энергетика министрі   </w:t>
      </w:r>
    </w:p>
    <w:p>
      <w:pPr>
        <w:spacing w:after="0"/>
        <w:ind w:left="0"/>
        <w:jc w:val="both"/>
      </w:pPr>
      <w:r>
        <w:rPr>
          <w:rFonts w:ascii="Times New Roman"/>
          <w:b w:val="false"/>
          <w:i w:val="false"/>
          <w:color w:val="000000"/>
          <w:sz w:val="28"/>
        </w:rPr>
        <w:t xml:space="preserve">
      __________________В. Школьник   </w:t>
      </w:r>
    </w:p>
    <w:p>
      <w:pPr>
        <w:spacing w:after="0"/>
        <w:ind w:left="0"/>
        <w:jc w:val="both"/>
      </w:pPr>
      <w:r>
        <w:rPr>
          <w:rFonts w:ascii="Times New Roman"/>
          <w:b w:val="false"/>
          <w:i w:val="false"/>
          <w:color w:val="000000"/>
          <w:sz w:val="28"/>
        </w:rPr>
        <w:t>
      2016 жылғы 15 ақпан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 міндетін</w:t>
            </w:r>
            <w:r>
              <w:br/>
            </w:r>
            <w:r>
              <w:rPr>
                <w:rFonts w:ascii="Times New Roman"/>
                <w:b w:val="false"/>
                <w:i w:val="false"/>
                <w:color w:val="000000"/>
                <w:sz w:val="20"/>
              </w:rPr>
              <w:t>атқарушының</w:t>
            </w:r>
            <w:r>
              <w:br/>
            </w:r>
            <w:r>
              <w:rPr>
                <w:rFonts w:ascii="Times New Roman"/>
                <w:b w:val="false"/>
                <w:i w:val="false"/>
                <w:color w:val="000000"/>
                <w:sz w:val="20"/>
              </w:rPr>
              <w:t>2015 жылғы 29 қыркүйекте</w:t>
            </w:r>
            <w:r>
              <w:br/>
            </w:r>
            <w:r>
              <w:rPr>
                <w:rFonts w:ascii="Times New Roman"/>
                <w:b w:val="false"/>
                <w:i w:val="false"/>
                <w:color w:val="000000"/>
                <w:sz w:val="20"/>
              </w:rPr>
              <w:t>№ 949 бұйрығымен бекітілді</w:t>
            </w:r>
          </w:p>
        </w:tc>
      </w:tr>
    </w:tbl>
    <w:bookmarkStart w:name="z11" w:id="9"/>
    <w:p>
      <w:pPr>
        <w:spacing w:after="0"/>
        <w:ind w:left="0"/>
        <w:jc w:val="left"/>
      </w:pPr>
      <w:r>
        <w:rPr>
          <w:rFonts w:ascii="Times New Roman"/>
          <w:b/>
          <w:i w:val="false"/>
          <w:color w:val="000000"/>
        </w:rPr>
        <w:t xml:space="preserve"> Өнімнің экспорты мен импортын лицензиялау бойынша қызметке қойылатын біліктілік талаптары және оларға сәйкестігін растайтын құжаттар тізбесі</w:t>
      </w:r>
    </w:p>
    <w:bookmarkEnd w:id="9"/>
    <w:p>
      <w:pPr>
        <w:spacing w:after="0"/>
        <w:ind w:left="0"/>
        <w:jc w:val="both"/>
      </w:pPr>
      <w:r>
        <w:rPr>
          <w:rFonts w:ascii="Times New Roman"/>
          <w:b w:val="false"/>
          <w:i w:val="false"/>
          <w:color w:val="ff0000"/>
          <w:sz w:val="28"/>
        </w:rPr>
        <w:t xml:space="preserve">
      Ескерту. Тізбе жаңа редакцияда – ҚР Индустрия және инфрақұрылымдық даму министрінің 28.05.2019 </w:t>
      </w:r>
      <w:r>
        <w:rPr>
          <w:rFonts w:ascii="Times New Roman"/>
          <w:b w:val="false"/>
          <w:i w:val="false"/>
          <w:color w:val="ff0000"/>
          <w:sz w:val="28"/>
        </w:rPr>
        <w:t>№ 333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xml:space="preserve">
      Тарау 1. "Экспорттық бақылауға жататын өнімнің номенклатурасын (тізімін) бекіту туралы" Қазақстан Республикасы Үкіметінің 2008 жылғы 5 ақпандағы № 104 </w:t>
      </w:r>
      <w:r>
        <w:rPr>
          <w:rFonts w:ascii="Times New Roman"/>
          <w:b w:val="false"/>
          <w:i w:val="false"/>
          <w:color w:val="000000"/>
          <w:sz w:val="28"/>
        </w:rPr>
        <w:t>қаулысына</w:t>
      </w:r>
      <w:r>
        <w:rPr>
          <w:rFonts w:ascii="Times New Roman"/>
          <w:b w:val="false"/>
          <w:i w:val="false"/>
          <w:color w:val="000000"/>
          <w:sz w:val="28"/>
        </w:rPr>
        <w:t xml:space="preserve"> сәйкес өнімнің экспортын лицензиялауға арналған біліктілік талаптары және оларға сәйкестігін растайтын құжаттар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қызметін жүзеге асыруға тараптардың ниетін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шарты (келісімшарт), оған барлық қосымшаларымен және (немесе) толықтыруларымен бірге, сыртқы сауда шарты (келісімшарты) болмаған жағдайда – тараптардың ниеттерін растайтын өзге де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мақсаттағы өнімді сыртқы сауда шарты (келісімшарты) немесе басқа да құжаттар (түпкі пайдаланушы) шарттарымен экспортау кезінде, импорттаушы тараптар ниетін растайтын, өнімнің жеткізілуін растау сертификатын ұсыну туралы көздеу қажет.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өтініш беруші ретінде делдал шығатын болса, өнімді сатып алу жөніндегі тараптардың ниетін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шарты (келісімшарт), оған барлық қосымшаларымен және (немесе) толықтыруларымен бірге, сыртқы сауда шарты (келісімшарты) болмаған жағдайда –тараптардың ниеттерін растайтын өзге де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Мәмілеге қатысушылар арасындағы шарттар Қазақстан Республикасының өндірушісінен бастап экспорттаушыға дейін ұсынылады.</w:t>
            </w:r>
          </w:p>
          <w:p>
            <w:pPr>
              <w:spacing w:after="20"/>
              <w:ind w:left="20"/>
              <w:jc w:val="both"/>
            </w:pPr>
            <w:r>
              <w:rPr>
                <w:rFonts w:ascii="Times New Roman"/>
                <w:b w:val="false"/>
                <w:i w:val="false"/>
                <w:color w:val="000000"/>
                <w:sz w:val="20"/>
              </w:rPr>
              <w:t>
Қазақстан Республикасы Қорғаныс министрлігінің немесе оның құрылымдық бөлімшелерінің әскери мақсаттағы өнімін экспорттаған жағдайда, Қорғаныс министрлігінен бастап экспорттаушыға дейін барлық мәміле қатысушылары арасында шарттар ұсынылады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айналымына (пайдалануға) байланысты қызметті жүзеге асыруға лицензияның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"Рұқсаттар және хабарламалар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2014 жылғы 16 мамырдағы сәйкес тиісті қызмет түрін немесе әрекеттерді (операциялардың) жүзеге асыруға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өтініш беруші ретінде делдал шыққан жағдайда, Қазақстан Республикасының барлық мәмілеге қатысушыларының лицензиялары (рұқсаттар) ұсынылады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импортталатын өнімді, қазақстандық тараптың келісімінсіз үшінші елдерге беруге жол бермеу немесе кері экспорттау үшін ғана мәлімделген мақсаттарда пайдаланылатыны туралы алушы елдің міндеттемелерінің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w:t>
            </w:r>
          </w:p>
          <w:p>
            <w:pPr>
              <w:spacing w:after="20"/>
              <w:ind w:left="20"/>
              <w:jc w:val="both"/>
            </w:pPr>
            <w:r>
              <w:rPr>
                <w:rFonts w:ascii="Times New Roman"/>
                <w:b w:val="false"/>
                <w:i w:val="false"/>
                <w:color w:val="000000"/>
                <w:sz w:val="20"/>
              </w:rPr>
              <w:t>
тауардың атауы мен санын;</w:t>
            </w:r>
          </w:p>
          <w:p>
            <w:pPr>
              <w:spacing w:after="20"/>
              <w:ind w:left="20"/>
              <w:jc w:val="both"/>
            </w:pPr>
            <w:r>
              <w:rPr>
                <w:rFonts w:ascii="Times New Roman"/>
                <w:b w:val="false"/>
                <w:i w:val="false"/>
                <w:color w:val="000000"/>
                <w:sz w:val="20"/>
              </w:rPr>
              <w:t>
сыртқы сауда келісімшартының немесе өзге да иеліктен шығару құжатының нөмірі мен күнін;</w:t>
            </w:r>
          </w:p>
          <w:p>
            <w:pPr>
              <w:spacing w:after="20"/>
              <w:ind w:left="20"/>
              <w:jc w:val="both"/>
            </w:pPr>
            <w:r>
              <w:rPr>
                <w:rFonts w:ascii="Times New Roman"/>
                <w:b w:val="false"/>
                <w:i w:val="false"/>
                <w:color w:val="000000"/>
                <w:sz w:val="20"/>
              </w:rPr>
              <w:t>
импортталатын өнімді мәлімделген мақсаттарда пайдалануды;</w:t>
            </w:r>
          </w:p>
          <w:p>
            <w:pPr>
              <w:spacing w:after="20"/>
              <w:ind w:left="20"/>
              <w:jc w:val="both"/>
            </w:pPr>
            <w:r>
              <w:rPr>
                <w:rFonts w:ascii="Times New Roman"/>
                <w:b w:val="false"/>
                <w:i w:val="false"/>
                <w:color w:val="000000"/>
                <w:sz w:val="20"/>
              </w:rPr>
              <w:t>
Қазақстан Республикасының экспорттық бақылау саласындағы уәкілетті органының келісімінсіз өнімді үшінші елдерге кері экспорттауға жол бермеуді көрсете отырып, алушы елдің құзыретті органы берген, түпкілікті пайдаланушының сертификаты*, халықаралық импорттау сефтификаты немесе басқада кепілдік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елдің құзыретті органы берген, түпкілікті пайдаланушының сертификаты, халықаралық импорттау сефтификаты немесе басқада кепілдік құжаттар.:</w:t>
            </w:r>
          </w:p>
          <w:p>
            <w:pPr>
              <w:spacing w:after="20"/>
              <w:ind w:left="20"/>
              <w:jc w:val="both"/>
            </w:pPr>
            <w:r>
              <w:rPr>
                <w:rFonts w:ascii="Times New Roman"/>
                <w:b w:val="false"/>
                <w:i w:val="false"/>
                <w:color w:val="000000"/>
                <w:sz w:val="20"/>
              </w:rPr>
              <w:t>
0- санатқа;</w:t>
            </w:r>
          </w:p>
          <w:p>
            <w:pPr>
              <w:spacing w:after="20"/>
              <w:ind w:left="20"/>
              <w:jc w:val="both"/>
            </w:pPr>
            <w:r>
              <w:rPr>
                <w:rFonts w:ascii="Times New Roman"/>
                <w:b w:val="false"/>
                <w:i w:val="false"/>
                <w:color w:val="000000"/>
                <w:sz w:val="20"/>
              </w:rPr>
              <w:t>
1, 2, 3, 4, 5, 6, 7, 8, 9 - санаттарға жатқызылған өнімдердің (тек ядролық өнім берушілер топтары үшін) экспорты кезінде 1968 жылғы 12 маусымдағы Ядролық қаруды таратпау туралы шартқа сәйкес ядролық мемлекеттерге экспорттау үшін ғана ұсынылмайды.</w:t>
            </w:r>
          </w:p>
          <w:p>
            <w:pPr>
              <w:spacing w:after="20"/>
              <w:ind w:left="20"/>
              <w:jc w:val="both"/>
            </w:pPr>
            <w:r>
              <w:rPr>
                <w:rFonts w:ascii="Times New Roman"/>
                <w:b w:val="false"/>
                <w:i w:val="false"/>
                <w:color w:val="000000"/>
                <w:sz w:val="20"/>
              </w:rPr>
              <w:t>
Қазақстан Республикасының аумағына өнімді әкелу туралы растаушы құжаттарды ұсына отырып, өнімдерді өндірушіге қайтару кезінде ұсынылмайды;</w:t>
            </w:r>
          </w:p>
          <w:p>
            <w:pPr>
              <w:spacing w:after="20"/>
              <w:ind w:left="20"/>
              <w:jc w:val="both"/>
            </w:pPr>
            <w:r>
              <w:rPr>
                <w:rFonts w:ascii="Times New Roman"/>
                <w:b w:val="false"/>
                <w:i w:val="false"/>
                <w:color w:val="000000"/>
                <w:sz w:val="20"/>
              </w:rPr>
              <w:t>
"Экспорттық бақылауға жататын өнімнің номенклатурасын (тізімін) бекіту туралы" Қазақстан Республикасы Үкіметінің 2008 жылғы 5 ақпандағы № 104 қаулысына сәйкес "Экспорт және импорт кезінде ұлттық қауіпсіздік шеңберінде бақыланатын, 0-9 санаттарымен қамтылмаған өнім" (атом энергетикасы, сондай-ақ азаматтық мақсаттағы пиротехника пайдалану саласында) 10 санатының экспортты кезінде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Делдалдық қызметті жүзеге асыру үшін сыртқы сауда мәмілесінің шетелдік қатысушысының рұқсатының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қатысушының уәкілетті мемлекеттік орган берген әскери мақсаттағы өніммен делдалдық қызметті жүзеге асыруға сыртқы сауда мәмілесінің шетелдік қатысушысының рұқсаты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сыртқы сауда мәмілесінің шетелдік қатысушысы делдал ретінде әрекет еткен жағдайда.</w:t>
            </w:r>
          </w:p>
          <w:p>
            <w:pPr>
              <w:spacing w:after="20"/>
              <w:ind w:left="20"/>
              <w:jc w:val="both"/>
            </w:pPr>
            <w:r>
              <w:rPr>
                <w:rFonts w:ascii="Times New Roman"/>
                <w:b w:val="false"/>
                <w:i w:val="false"/>
                <w:color w:val="000000"/>
                <w:sz w:val="20"/>
              </w:rPr>
              <w:t>
"Экспорттық бақылауға жататын өнімнің номенклатурасын (тізімін) бекіту туралы" Қазақстан Республикасы Үкіметінің 2008 жылғы 5 ақпандағы № 104 қаулысына сәйкес тек "Әскери қолданылатын (мақсаттағы) тауарлар мен технологиялар" санатына жатқызылған өнімдер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бақылаудың фирмаішілік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экономикалық қызметке катысушылардың (мәлімдеушілердің) экспорттық бақылаудың фирмаішілік жүйелеріне қойылатын біліктілік талаптарын бекіту туралы" Қазақстан Республикасы Инвестициялар және даму министрінің 2015 жылғы 28 мамырдағы № 631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11847 болып тіркелген) сәйкес өтініш беруші бекіткен экспорттық бақылаудың фирмаішілік жүйесінің бағдарламасы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бақылауға жататын өнімнің номенклатурасын (тізімін) бекіту туралы" Қазақстан Республикасы Үкіметінің 2008 жылғы 5 ақпандағы № 104 қаулысына сәйкес "Экспорт және импорт кезінде ұлттық қауіпсіздік шеңберінде бақыланатын, 0-9 санаттарымен қамтылмаған өнім" (атом энергетикасы, сондай-ақ азаматтық мақсаттағы пиротехника пайдалану саласында) көрсетілген 10-санат өнімдері үшін ұсынылмайды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санатқа жатқызылған өнімдер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 мақсаттарда алынатын өнімдердің пайдалануын және Қазақстан Республикасының экспорттық бақылау саласындағы уәкілетті мемлекеттік органының келісімінсіз оны кері экспорттауға немесе үшінші елдерге беруге жол бермеуді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өнімнің бейбіт пайдаланылуы туралы алушы елдің уәкілетті мемлекеттік органы берген ресми куәландыру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қаруды таратпау туралы 1968 жылғы 12 маусымдағы шартқа сәйкес ядролық қаруы бар елдерге өнімді экспорттау кезінде ұсынылмайды;</w:t>
            </w:r>
          </w:p>
          <w:p>
            <w:pPr>
              <w:spacing w:after="20"/>
              <w:ind w:left="20"/>
              <w:jc w:val="both"/>
            </w:pPr>
            <w:r>
              <w:rPr>
                <w:rFonts w:ascii="Times New Roman"/>
                <w:b w:val="false"/>
                <w:i w:val="false"/>
                <w:color w:val="000000"/>
                <w:sz w:val="20"/>
              </w:rPr>
              <w:t>
Қазақстан Республикасының аумағына өнімді әкелу туралы растаушы құжаттарды ұсына отырып, өнімдерді өндірушіге қайтару кезінде ұсынылмайды.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 санаттарға жатқызылған өнімдер (тек ядролық өнім берушілер топтары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 мақсаттарда алынатын өнімдердің пайдалануын және Қазақстан Республикасының экспорттық бақылау саласындағы уәкілетті мемлекеттік органының келісімінсіз оны кері экспорттауға немесе үшінші елдерге беруге жол бермеуді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өнімнің бейбіт пайдаланылуы туралы импорттаушы елдің түпкілікті пайдаланушысы тарапынан ресми куәлантыру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 жылғы 12 маусымдағы Ядролық қаруды таратпау туралы шартқа сәйкес ядролық қаруы бар елдерге өнімді экспорттау кезінде ұсынылмайды.</w:t>
            </w:r>
          </w:p>
          <w:p>
            <w:pPr>
              <w:spacing w:after="20"/>
              <w:ind w:left="20"/>
              <w:jc w:val="both"/>
            </w:pPr>
            <w:r>
              <w:rPr>
                <w:rFonts w:ascii="Times New Roman"/>
                <w:b w:val="false"/>
                <w:i w:val="false"/>
                <w:color w:val="000000"/>
                <w:sz w:val="20"/>
              </w:rPr>
              <w:t>
Қазақстан Республикасының аумағына өнімді әкелу туралы растаушы құжаттарды ұсына отырып, өнімдерді өндірушіге қайтару кезінде ұсынылмайды.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және пиротехникалық заттар (азаматтықты қоспағанда) мен олар қолданылып жасалған бұйымдар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жүктерді халықаралық қатынаста тасымалдауға жіберілген көлік құралының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көлігімен қауіпті жүктерді тасымалдау қағидаларын және Қазақстан Республикасының аумағында автокөлік құралдарымен тасымалдауға жол берілетін қауіпті жүктердің тізбесін бекіту туралы" Қазақстан Республикасы Инвестициялар және даму министрінің міндетін атқарушының 2015 жылғы 17 сәуірдегі № 460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11779 болып тіркелген) сәйкес көліктік бақылау саласындағы уәкілетті орган берген қауіпті жүктерді халықаралық қатынаста тасымалдауға көлік құралын рұқсат беру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автомобиль көлігімен тасымалдаған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 және 7 ‒ сыныпты қауіпті жүкті тасымалдауды жүзеге асыруға арнайы рұқсаттың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көлігімен қауіпті жүктерді тасымалдау қағидаларын және Қазақстан Республикасының аумағында автокөлік құралдарымен тасымалдауға жол берілетін қауіпті жүктердің тізбесін бекіту туралы" Қазақстан Республикасы Инвестициялар және даму министрінің міндетін атқарушының 2015 жылғы 17 сәуірдегі № 460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11779 болып тіркелген) сәйкес көліктік бақылау саласындағы уәкілетті орган берген 1, 6 және 7 ‒ сыныпты қауіпті жүгін тасымалдауды жүзеге асыруға арналған арнайы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автомобиль көлігімен тасымалдаған жағдайда</w:t>
            </w:r>
          </w:p>
        </w:tc>
      </w:tr>
    </w:tbl>
    <w:bookmarkStart w:name="z14" w:id="10"/>
    <w:p>
      <w:pPr>
        <w:spacing w:after="0"/>
        <w:ind w:left="0"/>
        <w:jc w:val="both"/>
      </w:pPr>
      <w:r>
        <w:rPr>
          <w:rFonts w:ascii="Times New Roman"/>
          <w:b w:val="false"/>
          <w:i w:val="false"/>
          <w:color w:val="000000"/>
          <w:sz w:val="28"/>
        </w:rPr>
        <w:t xml:space="preserve">
      Тарау 2. "Экспорттық бақылауға жататын өнімнің номенклатурасын (тізімін) бекіту туралы" Қазақстан Республикасы Үкіметінің 2008 жылғы 5 ақпандағы № 104 </w:t>
      </w:r>
      <w:r>
        <w:rPr>
          <w:rFonts w:ascii="Times New Roman"/>
          <w:b w:val="false"/>
          <w:i w:val="false"/>
          <w:color w:val="000000"/>
          <w:sz w:val="28"/>
        </w:rPr>
        <w:t>қаулысына</w:t>
      </w:r>
      <w:r>
        <w:rPr>
          <w:rFonts w:ascii="Times New Roman"/>
          <w:b w:val="false"/>
          <w:i w:val="false"/>
          <w:color w:val="000000"/>
          <w:sz w:val="28"/>
        </w:rPr>
        <w:t xml:space="preserve"> сәйкес өнімнің импортын лицензиялауға арналған біліктілік талаптары және оларға сәйкестігін растайтын құжаттар тізбесі.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қызметін жүзеге асыруға тараптардың ниетін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шарты (келісімшарт), оған барлық қосымшаларымен және (немесе) толықтыруларымен бірге, сыртқы сауда шарты (келісімшарты) болмаған жағдайда – тараптардың ниеттерін растайтын өзге де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өтініш беруші ретінде делдал шығатын болса, өнімді сатып алу жөніндегі тараптардың ниетін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толықтырулары мен қосымшалары бар сыртқы сауда мәмілесі, мәміле болмаған жағдайда – тараптардың ниетін растайтын басқа да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Импорттаушыдан бастап түпкілікті пайдаланушыға дейін, мәмілеге қатысушылар арасында шарттар ұсынылады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қатысты ішкі нарықта рұқсат беру тәртібі енгізілген өнімнің айналымымен, пайдалануымен байланысты қызметті жүзеге асыруға арналған рұқсаттың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"Рұқсаттар және хабарламалар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2014 жылғы 16 мамырдағы сәйкес тиісті қызмет түрін немесе әрекеттерді (операциялардың) жүзеге асыруға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өтініш беруші ретінде делдал шыққан жағдайда, сондай-ақ Қазақстан Республикасының барлық мәмілеге қатысушыларының лицензиялары (рұқсаттар) беріледі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санатқа жатқызылған өнімдер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өнімнің бейбіт мақсаттарда пайдалануын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өнімнің бейбіт пайдаланылуы туралы Қазақстан Республикасындағы түпкілікті пайдаланушы тарапынан ресми куәландыруі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шығарған елді растайтын құжаттың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Шығарған елдің құзыретті органдары берген өнімнің шығу тегі туралы сертификат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санатқа жатқызылған өнімдер (тек химикаттар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өнімнің қауіпсіздік паспортының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өнімнің қауіпсіздігі туралы" 2007 жылғы 21 шілдедегі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химиялық өнімнің қауіпсіздік паспортыны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азаматтық-құқықтық жауаптылығын сақтандыру шартының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тұлғаларға және қоршаған ортаға келтірілген зиянның орнын толтыру туралы өтініш берушінің азаматтық-құқықтық жауапкершілігін сақтандыру шарты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қоймаларының жаңаларын салу немесе оларды қайта жаңарту кезінде мемлекеттік экологиялық сараптаманың оң қорытындысының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экологиялық сараптаманың оң қорытындысының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талаптардың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оның ішінде пайдаланылған өнімнің ыдыстарын кәдеге жаратуға, сақтауға және көмуге кәсіпорынмен жасалған шарттың көшірмесі және тауарды одан әрі тұтынушыларға сату үшін келісімшарттарда (шарттарда) пайдаланылған өнімнің ыдысын міндетті түрде қайтару көзделуі қажет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өтінім беруші ретінде делдал әрекет еткен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Келісімшарттарда (шарттарда) экспорттаушыға ақаулы өнімді қайтару тәртібі көрсетілген тармақтың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Экспорттаушыға ақаулы өнімді қайтару туралы міндеттеме көрсетілген келісімшарт (шарт)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жүктерді халықаралық қатынаста тасымалдауға жол берілген көлік құралының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көлігімен қауіпті жүктерді тасымалдау қағидаларын және Қазақстан Республикасының аумағында автокөлік құралдарымен тасымалдауға жол берілетін қауіпті жүктердің тізбесін бекіту туралы" Қазақстан Республикасы Инвестициялар және даму министрінің міндетін атқарушының 2015 жылғы 17 сәуірдегі № 460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11779 болып тіркелген) сәйкес көліктік бақылау саласындағы уәкілетті орган берген қауіпті жүктерді халықаралық қатынаста тасымалдауға көлік құралдарына рұқсат беру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көлігімен тасымалдаған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 және 7 - сыныпты қауіпті жүкті тасымалдауды жүзеге асыруға арналған арнайы рұқсаттың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көлігімен қауіпті жүктерді тасымалдау қағидаларын және Қазақстан Республикасының аумағында автокөлік құралдарымен тасымалдауға жол берілетін қауіпті жүктердің тізбесін бекіту туралы" Қазақстан Республикасы Инвестициялар және даму министрінің міндетін атқарушының 2015 жылғы 17 сәуірдегі № 460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11779 болып тіркелген) сәйкес көліктік бақылау саласындағы уәкілетті орган берген 1, 6 және 7 ‒ сыныпты қауіпті жүкті тасымалдауды жүзеге асыруға берілген арнайы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көлігімен тасымалдаған жағдайда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 санаттарға жатқызылған өнімдер (тек ядролық жеткізушілер топтары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 мақсаттарда алынатын өнімдердің пайдалануын және Қазақстан Республикасының атом энергиясын пайдалану саласындағы уәкілетті мемлекеттік органының келісімінсіз оны кері экспорттауға немесе үшінші елдерге беруге жол бермеуді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өнімнің бейбіт пайдаланылуы туралы Қазақстан Республикасындағы түпкілікті пайдаланушы тарапынан ресми куәлантыру***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алу-сатудың сыртқы экономикалық келісімшартының (шарт) немесе сыртқы сауда-саттық мәмілесі қатысушылары арасындағы өзге иеліктен шығару құжаттарының мәтінінде куәландырулардың болуына жол беріледі.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тұрғысынан бақыланатын өнімдер (атом энергиясын пайдалану саласындағы)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Қазақстан Республикасының аумағында пайдалануға арналған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бұйымға арналған тіркеу куәлігі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медициналық жабдықтар үшін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және пиротехникалық (азаматтықты қоспағанда) заттар мен олар қолданылып жасалған бұйымдар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 мен олардың негізінде жасалған бұйымдарды тұрақты қолдануға рұқсаттың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 өнеркәсіптік қауіпсіздік саласындағы уәкілетті орган берген жарылғыш заттар мен олардың негізінде жасалған бұйымдарды тұрақты қолдануға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жүктерді халықаралық қатынаста тасымалдауға жол берілген көлік құралының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көлігімен қауіпті жүктерді тасымалдау қағидаларын және Қазақстан Республикасының аумағында автокөлік құралдарымен тасымалдауға жол берілетін қауіпті жүктердің тізбесін бекіту туралы" Қазақстан Республикасы Инвестициялар және даму министрінің міндетін атқарушының 2015 жылғы 17 сәуірдегі № 460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11779 болып тіркелген) сәйкес көліктік бақылау саласындағы уәкілетті орган берген қауіпті жүктерді халықаралық қатынаста тасымалдауға көлік құралын рұқсат беру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көлігімен тасымалдаған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 және 7 ‒ сыныпты қауіпті жүкті тасымалдауды жүзеге асыруға арнайы рұқсаттың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көлігімен қауіпті жүктерді тасымалдау қағидаларын және Қазақстан Республикасының аумағында автокөлік құралдарымен тасымалдауға жол берілетін қауіпті жүктердің тізбесін бекіту туралы" Қазақстан Республикасы Инвестициялар және даму министрінің міндетін атқарушының 2015 жылғы 17 сәуірдегі № 460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11779 болып тіркелген) сәйкес көліктік бақылау саласындағы уәкілетті орган берген 1, 6 және 7 ‒ сыныпты қауіпті жүкті тасымалдауды жүзеге асыруға арналған арнайы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көлігімен тасымалдаған жағдайда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пиротехникалық заттар мен олар қолданылып жасалған бұйымдар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пиротехникалық заттар мен бұйымдарды сатып алуға арналған рұқсаттың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ішкі істер органы берген азаматтық пиротехникалық заттар мен бұйымдарды сатып алуға берілген лицензияның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сыныптағы азаматтық пиротехникалық заттар мен олар қолданылып жасалған бұйымдарды сақтауға арналған рұқсаттың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және қызметтік қару мен оның патрондарының, азаматтық пиротехникалық заттар мен олар қолданылып жасалған бұйымдардың айналымы саласындағы, атыс тирлерін (атыс алаңдары) және стенділерді ашуға және олардың жұмыс істеуіне рұқсаттардың және (немесе) оларға қосымшалардың нысандарын бекіту және Қазақстан Республикасы Ішкі істер министрінің кейбір бұйрықтарына өзгерістер енгізу туралы" Қазақстан Республикасы Ішкі істер министрінің 2018 жылғы 19 ақпандағы № 133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16733 болып тіркелген) сәйкес аумақтық ішкі істер органы заңды тұлғаларға берген азаматтық пиротехникалық заттар мен олар қолданылып жасалған бұйымдарды сақтауға арналған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жарылғыш және пиротехникалық заттар мен олар қолданылып жасалған бұйымдарды сақтауға лицензиясы бар 4-сыныпты ұйымдарға, азаматтық пиротехникалық заттар мен олар қолданылып жасалған бұйымдарды сақтау шартын ұсынуға жол беріледі</w:t>
            </w:r>
          </w:p>
        </w:tc>
      </w:tr>
    </w:tbl>
    <w:p>
      <w:pPr>
        <w:spacing w:after="0"/>
        <w:ind w:left="0"/>
        <w:jc w:val="both"/>
      </w:pPr>
      <w:r>
        <w:rPr>
          <w:rFonts w:ascii="Times New Roman"/>
          <w:b w:val="false"/>
          <w:i w:val="false"/>
          <w:color w:val="000000"/>
          <w:sz w:val="28"/>
        </w:rPr>
        <w:t>
      *алушы елдің құзыретті органы берген түпкілікті пайдаланушының сертификаты, халықаралық импорттау сефтификаты немесе басқада кепілдік құжаттарның бейбіт мақсатта пайдалану туралы растамалар түпнұсқалылығын тексеруді Қазақстан Республикасы Сыртқы істер министрлігі жүзеге асырады.</w:t>
      </w:r>
    </w:p>
    <w:p>
      <w:pPr>
        <w:spacing w:after="0"/>
        <w:ind w:left="0"/>
        <w:jc w:val="both"/>
      </w:pPr>
      <w:r>
        <w:rPr>
          <w:rFonts w:ascii="Times New Roman"/>
          <w:b w:val="false"/>
          <w:i w:val="false"/>
          <w:color w:val="000000"/>
          <w:sz w:val="28"/>
        </w:rPr>
        <w:t>
      ** Растамалар:</w:t>
      </w:r>
    </w:p>
    <w:p>
      <w:pPr>
        <w:spacing w:after="0"/>
        <w:ind w:left="0"/>
        <w:jc w:val="both"/>
      </w:pPr>
      <w:r>
        <w:rPr>
          <w:rFonts w:ascii="Times New Roman"/>
          <w:b w:val="false"/>
          <w:i w:val="false"/>
          <w:color w:val="000000"/>
          <w:sz w:val="28"/>
        </w:rPr>
        <w:t>
      түпкі пайдаланушы, сыртқы сауда келісімшартының және (немесе) өзге иеліктен шығару құжатының нөмірі мен күні, тауардың саны туралы ақпаратты;</w:t>
      </w:r>
    </w:p>
    <w:p>
      <w:pPr>
        <w:spacing w:after="0"/>
        <w:ind w:left="0"/>
        <w:jc w:val="both"/>
      </w:pPr>
      <w:r>
        <w:rPr>
          <w:rFonts w:ascii="Times New Roman"/>
          <w:b w:val="false"/>
          <w:i w:val="false"/>
          <w:color w:val="000000"/>
          <w:sz w:val="28"/>
        </w:rPr>
        <w:t>
      алынған өнімді пайдалану мақсаттары мен орналастыру орындары туралы ақпаратты;</w:t>
      </w:r>
    </w:p>
    <w:p>
      <w:pPr>
        <w:spacing w:after="0"/>
        <w:ind w:left="0"/>
        <w:jc w:val="both"/>
      </w:pPr>
      <w:r>
        <w:rPr>
          <w:rFonts w:ascii="Times New Roman"/>
          <w:b w:val="false"/>
          <w:i w:val="false"/>
          <w:color w:val="000000"/>
          <w:sz w:val="28"/>
        </w:rPr>
        <w:t>
      алынған ядролық экспорт (импорт) заттары, сондай-ақ олардың негізінде немесе оларды пайдалану нәтижесінде өндірілген ядролық және арнайы ядролық емес материалдар, қондырғылар және жабдықтар туралы міндеттемелерді;</w:t>
      </w:r>
    </w:p>
    <w:p>
      <w:pPr>
        <w:spacing w:after="0"/>
        <w:ind w:left="0"/>
        <w:jc w:val="both"/>
      </w:pPr>
      <w:r>
        <w:rPr>
          <w:rFonts w:ascii="Times New Roman"/>
          <w:b w:val="false"/>
          <w:i w:val="false"/>
          <w:color w:val="000000"/>
          <w:sz w:val="28"/>
        </w:rPr>
        <w:t>
      мәлімделген мақсаттарда қолданылатынын;</w:t>
      </w:r>
    </w:p>
    <w:p>
      <w:pPr>
        <w:spacing w:after="0"/>
        <w:ind w:left="0"/>
        <w:jc w:val="both"/>
      </w:pPr>
      <w:r>
        <w:rPr>
          <w:rFonts w:ascii="Times New Roman"/>
          <w:b w:val="false"/>
          <w:i w:val="false"/>
          <w:color w:val="000000"/>
          <w:sz w:val="28"/>
        </w:rPr>
        <w:t>
      ядролық қару және басқа ядролық жарылғыш құрылғыларды өндіру үшін немесе белгілі бір әскери мақсатқа қол жеткізу үшін пайдаланылмайтындығын;</w:t>
      </w:r>
    </w:p>
    <w:p>
      <w:pPr>
        <w:spacing w:after="0"/>
        <w:ind w:left="0"/>
        <w:jc w:val="both"/>
      </w:pPr>
      <w:r>
        <w:rPr>
          <w:rFonts w:ascii="Times New Roman"/>
          <w:b w:val="false"/>
          <w:i w:val="false"/>
          <w:color w:val="000000"/>
          <w:sz w:val="28"/>
        </w:rPr>
        <w:t>
      оларды нақты пайдаланудың барлық мерзімі ішінде Атом энергиясы жөніндегі халықаралық агенттіктің (бұдан әрі – АЭЖХА) кепілдігінде болатындығын;</w:t>
      </w:r>
    </w:p>
    <w:p>
      <w:pPr>
        <w:spacing w:after="0"/>
        <w:ind w:left="0"/>
        <w:jc w:val="both"/>
      </w:pPr>
      <w:r>
        <w:rPr>
          <w:rFonts w:ascii="Times New Roman"/>
          <w:b w:val="false"/>
          <w:i w:val="false"/>
          <w:color w:val="000000"/>
          <w:sz w:val="28"/>
        </w:rPr>
        <w:t>
      АЭЖХА ұсынған деңгейлерден төмен болмайтын жеке қорғау шараларымен қамтамасыз етілетіндігін;</w:t>
      </w:r>
    </w:p>
    <w:p>
      <w:pPr>
        <w:spacing w:after="0"/>
        <w:ind w:left="0"/>
        <w:jc w:val="both"/>
      </w:pPr>
      <w:r>
        <w:rPr>
          <w:rFonts w:ascii="Times New Roman"/>
          <w:b w:val="false"/>
          <w:i w:val="false"/>
          <w:color w:val="000000"/>
          <w:sz w:val="28"/>
        </w:rPr>
        <w:t>
      жоғарыда көрсетілген шарттарда көзделген жағдайларда және Қазақстан Республикасының экспорттық бақылау саласындағы уәкілетті органының жазбаша келісімі болған кезде кері экспортталатындығын (экспортталатындығын) немесе алушы елдің заңды құзырынан берілетіндігін қамтуы тиіс.</w:t>
      </w:r>
    </w:p>
    <w:p>
      <w:pPr>
        <w:spacing w:after="0"/>
        <w:ind w:left="0"/>
        <w:jc w:val="both"/>
      </w:pPr>
      <w:r>
        <w:rPr>
          <w:rFonts w:ascii="Times New Roman"/>
          <w:b w:val="false"/>
          <w:i w:val="false"/>
          <w:color w:val="000000"/>
          <w:sz w:val="28"/>
        </w:rPr>
        <w:t>
      *** Растамалар:</w:t>
      </w:r>
    </w:p>
    <w:p>
      <w:pPr>
        <w:spacing w:after="0"/>
        <w:ind w:left="0"/>
        <w:jc w:val="both"/>
      </w:pPr>
      <w:r>
        <w:rPr>
          <w:rFonts w:ascii="Times New Roman"/>
          <w:b w:val="false"/>
          <w:i w:val="false"/>
          <w:color w:val="000000"/>
          <w:sz w:val="28"/>
        </w:rPr>
        <w:t>
      түпкілікті пайдаланушы, сыртқы сауда келісімшартының және (немесе) өзге иеліктен шығару құжатының нөмірі мен күні, тауардың саны туралы ақпаратты;</w:t>
      </w:r>
    </w:p>
    <w:p>
      <w:pPr>
        <w:spacing w:after="0"/>
        <w:ind w:left="0"/>
        <w:jc w:val="both"/>
      </w:pPr>
      <w:r>
        <w:rPr>
          <w:rFonts w:ascii="Times New Roman"/>
          <w:b w:val="false"/>
          <w:i w:val="false"/>
          <w:color w:val="000000"/>
          <w:sz w:val="28"/>
        </w:rPr>
        <w:t>
      алынған өнімді пайдалану мақсаттары мен орналастыру орындары туралы ақпаратты;</w:t>
      </w:r>
    </w:p>
    <w:p>
      <w:pPr>
        <w:spacing w:after="0"/>
        <w:ind w:left="0"/>
        <w:jc w:val="both"/>
      </w:pPr>
      <w:r>
        <w:rPr>
          <w:rFonts w:ascii="Times New Roman"/>
          <w:b w:val="false"/>
          <w:i w:val="false"/>
          <w:color w:val="000000"/>
          <w:sz w:val="28"/>
        </w:rPr>
        <w:t>
      алынған ядролық экспорт (импорт) заттары, сондай-ақ олардың негізінде немесе оларды пайдалану нәтижесінде өндірілген ядролық және арнайы ядролық емес материалдар, қондырғылар және жабдықтар туралы міндеттемелерді;</w:t>
      </w:r>
    </w:p>
    <w:p>
      <w:pPr>
        <w:spacing w:after="0"/>
        <w:ind w:left="0"/>
        <w:jc w:val="both"/>
      </w:pPr>
      <w:r>
        <w:rPr>
          <w:rFonts w:ascii="Times New Roman"/>
          <w:b w:val="false"/>
          <w:i w:val="false"/>
          <w:color w:val="000000"/>
          <w:sz w:val="28"/>
        </w:rPr>
        <w:t>
      ядролық қару және басқа ядролық жарылғыш құрылғыларды өндіру үшін немесе белгілі бір әскери мақсатқа қол жеткізу үшін қолданылмайтындығын;</w:t>
      </w:r>
    </w:p>
    <w:p>
      <w:pPr>
        <w:spacing w:after="0"/>
        <w:ind w:left="0"/>
        <w:jc w:val="both"/>
      </w:pPr>
      <w:r>
        <w:rPr>
          <w:rFonts w:ascii="Times New Roman"/>
          <w:b w:val="false"/>
          <w:i w:val="false"/>
          <w:color w:val="000000"/>
          <w:sz w:val="28"/>
        </w:rPr>
        <w:t>
      АЭЖХА кепілдігіне қойылмаған ядролық отын циклы саласындағы қызметте қолданылмайтындығын;</w:t>
      </w:r>
    </w:p>
    <w:p>
      <w:pPr>
        <w:spacing w:after="0"/>
        <w:ind w:left="0"/>
        <w:jc w:val="both"/>
      </w:pPr>
      <w:r>
        <w:rPr>
          <w:rFonts w:ascii="Times New Roman"/>
          <w:b w:val="false"/>
          <w:i w:val="false"/>
          <w:color w:val="000000"/>
          <w:sz w:val="28"/>
        </w:rPr>
        <w:t>
      жоғарыда көрсетілген шарттарда көзделген жағдайларда және Қазақстан Республикасының экспорттық бақылау саласындағы уәкілетті органының жазбаша келісімі болған кезде кері экспортталатындығын (экспортталатындығын) немесе алушы елдің заңды құзырынан берілетіндігінқамтуы тиіс.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