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3a6c" w14:textId="9653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бөлімдері мен мекемелерінің азаматтық персонал адамдары (біліктілігі бар жұмысшыларды қоспағанда)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2015 жылғы 30 желтоқсандағы № 746 бұйрығы. Қазақстан Республикасының Әділет министрлігінде 2016 жылы 22 ақпанда № 13150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01.08.2025 </w:t>
      </w:r>
      <w:r>
        <w:rPr>
          <w:rFonts w:ascii="Times New Roman"/>
          <w:b w:val="false"/>
          <w:i w:val="false"/>
          <w:color w:val="ff0000"/>
          <w:sz w:val="28"/>
        </w:rPr>
        <w:t>№ 951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Еңбек кодексі 139-бабының 5-тармағына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01.07.2024 </w:t>
      </w:r>
      <w:r>
        <w:rPr>
          <w:rFonts w:ascii="Times New Roman"/>
          <w:b w:val="false"/>
          <w:i w:val="false"/>
          <w:color w:val="000000"/>
          <w:sz w:val="28"/>
        </w:rPr>
        <w:t>№ 692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бөлімдері мен мекемелерінің азаматтық қызметшілері (біліктілігі бар жұмысшыларды қоспағанда)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Бюджеттік жоспарлау және қаржы департаментінің бастығы:</w:t>
      </w:r>
    </w:p>
    <w:bookmarkEnd w:id="2"/>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p>
      <w:pPr>
        <w:spacing w:after="0"/>
        <w:ind w:left="0"/>
        <w:jc w:val="both"/>
      </w:pPr>
      <w:r>
        <w:rPr>
          <w:rFonts w:ascii="Times New Roman"/>
          <w:b w:val="false"/>
          <w:i w:val="false"/>
          <w:color w:val="000000"/>
          <w:sz w:val="28"/>
        </w:rPr>
        <w:t>
      3) бұйрықты ресми жарияланғаннан кейін Қазақстан Республикасы Қорғаныс министрлігінің интернет-ресурсына орналастырсын.</w:t>
      </w:r>
    </w:p>
    <w:bookmarkStart w:name="z4" w:id="3"/>
    <w:p>
      <w:pPr>
        <w:spacing w:after="0"/>
        <w:ind w:left="0"/>
        <w:jc w:val="both"/>
      </w:pPr>
      <w:r>
        <w:rPr>
          <w:rFonts w:ascii="Times New Roman"/>
          <w:b w:val="false"/>
          <w:i w:val="false"/>
          <w:color w:val="000000"/>
          <w:sz w:val="28"/>
        </w:rPr>
        <w:t xml:space="preserve">
      3. "Қазақстан Республикасы Қарулы Күштерінің әскери бөлімдері мен мекемелерінің азаматтық қызметшілері (біліктілігі бар жұмысшыларды қоспағанда) лауазымдарының тізілімін бекіту туралы" Қазақстан Республикасы Қорғаныс министрінің 2015 жылғы 27 қазандағы № 607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2015 жылғы 3 желтоқсандағы № 12348 болып тіркелген, Қазақстан Республикасы "Әділет" нормативтік құқықтық актілердің ақпараттық-құқықтық жүйесінде 2015 жылғы 11 желтоқсанда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10.11.2020 </w:t>
      </w:r>
      <w:r>
        <w:rPr>
          <w:rFonts w:ascii="Times New Roman"/>
          <w:b w:val="false"/>
          <w:i w:val="false"/>
          <w:color w:val="000000"/>
          <w:sz w:val="28"/>
        </w:rPr>
        <w:t>№ 617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Бұйрық лауазымды адамдарға, оларға қатысты бөлігінде жеткізілсін.</w:t>
      </w:r>
    </w:p>
    <w:bookmarkEnd w:id="5"/>
    <w:bookmarkStart w:name="z7" w:id="6"/>
    <w:p>
      <w:pPr>
        <w:spacing w:after="0"/>
        <w:ind w:left="0"/>
        <w:jc w:val="both"/>
      </w:pP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___________Т. Дүйсенова   </w:t>
      </w:r>
    </w:p>
    <w:p>
      <w:pPr>
        <w:spacing w:after="0"/>
        <w:ind w:left="0"/>
        <w:jc w:val="both"/>
      </w:pPr>
      <w:r>
        <w:rPr>
          <w:rFonts w:ascii="Times New Roman"/>
          <w:b w:val="false"/>
          <w:i w:val="false"/>
          <w:color w:val="000000"/>
          <w:sz w:val="28"/>
        </w:rPr>
        <w:t>
      2016 жылғы 23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746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Қарулы Күштері әскери бөлімдері мен мекемелерінің азаматтық персонал адамдары (біліктілігі бар жұмысшыларды қоспағанда) лауазымдарының тізілімі</w:t>
      </w:r>
    </w:p>
    <w:bookmarkEnd w:id="7"/>
    <w:p>
      <w:pPr>
        <w:spacing w:after="0"/>
        <w:ind w:left="0"/>
        <w:jc w:val="both"/>
      </w:pPr>
      <w:r>
        <w:rPr>
          <w:rFonts w:ascii="Times New Roman"/>
          <w:b w:val="false"/>
          <w:i w:val="false"/>
          <w:color w:val="ff0000"/>
          <w:sz w:val="28"/>
        </w:rPr>
        <w:t xml:space="preserve">
      Ескерту. Тізілім жаңа редакцияда – ҚР Қорғаныс министрінің 01.08.2025 </w:t>
      </w:r>
      <w:r>
        <w:rPr>
          <w:rFonts w:ascii="Times New Roman"/>
          <w:b w:val="false"/>
          <w:i w:val="false"/>
          <w:color w:val="ff0000"/>
          <w:sz w:val="28"/>
        </w:rPr>
        <w:t>№ 951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мектеп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клиникалық және Әскери клиникалық госпиталь басшысының медициналық қызмет көрсету сапасын бақылау жөніндегі орынбасары</w:t>
            </w:r>
          </w:p>
          <w:p>
            <w:pPr>
              <w:spacing w:after="20"/>
              <w:ind w:left="20"/>
              <w:jc w:val="both"/>
            </w:pPr>
            <w:r>
              <w:rPr>
                <w:rFonts w:ascii="Times New Roman"/>
                <w:b w:val="false"/>
                <w:i w:val="false"/>
                <w:color w:val="000000"/>
                <w:sz w:val="20"/>
              </w:rPr>
              <w:t>
Әскери-техникалық мектеп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емхана басшысының медициналық қызмет көрсету сапасын бақылау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 төрағасының орынбасары</w:t>
            </w:r>
          </w:p>
          <w:p>
            <w:pPr>
              <w:spacing w:after="20"/>
              <w:ind w:left="20"/>
              <w:jc w:val="both"/>
            </w:pPr>
            <w:r>
              <w:rPr>
                <w:rFonts w:ascii="Times New Roman"/>
                <w:b w:val="false"/>
                <w:i w:val="false"/>
                <w:color w:val="000000"/>
                <w:sz w:val="20"/>
              </w:rPr>
              <w:t>
Әскери госпиталь, Әскери емхана басшысының медициналық қызмет көрсету сапасын бақылау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учаскесінің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учаскесі басшысының орынбасары;</w:t>
            </w:r>
          </w:p>
          <w:p>
            <w:pPr>
              <w:spacing w:after="20"/>
              <w:ind w:left="20"/>
              <w:jc w:val="both"/>
            </w:pPr>
            <w:r>
              <w:rPr>
                <w:rFonts w:ascii="Times New Roman"/>
                <w:b w:val="false"/>
                <w:i w:val="false"/>
                <w:color w:val="000000"/>
                <w:sz w:val="20"/>
              </w:rPr>
              <w:t>
Лазарет, жеке медициналық жасақ (рота), Санитариялық-эпидемиологиялық орталық және Санитариялық-эпидемиологиялық жасақ басшысының медициналық қызмет көрсету сапасын бақылау жөніндегі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мектептің бас бухгалтері</w:t>
            </w:r>
          </w:p>
          <w:p>
            <w:pPr>
              <w:spacing w:after="20"/>
              <w:ind w:left="20"/>
              <w:jc w:val="both"/>
            </w:pPr>
            <w:r>
              <w:rPr>
                <w:rFonts w:ascii="Times New Roman"/>
                <w:b w:val="false"/>
                <w:i w:val="false"/>
                <w:color w:val="000000"/>
                <w:sz w:val="20"/>
              </w:rPr>
              <w:t>
Бас әскери клиникалық және Әскери клиникалық госпиталь, Әскери медицина орталығы бөлімшесінің (медициналық) басшысы (меңгерушісі)</w:t>
            </w:r>
          </w:p>
          <w:p>
            <w:pPr>
              <w:spacing w:after="20"/>
              <w:ind w:left="20"/>
              <w:jc w:val="both"/>
            </w:pPr>
            <w:r>
              <w:rPr>
                <w:rFonts w:ascii="Times New Roman"/>
                <w:b w:val="false"/>
                <w:i w:val="false"/>
                <w:color w:val="000000"/>
                <w:sz w:val="20"/>
              </w:rPr>
              <w:t xml:space="preserve">
Әскери-техникалық мектеп филиалының басшысы </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ғалым хатшысы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ұйымы кафедрасының басшысы (меңгерушісі) </w:t>
            </w:r>
          </w:p>
          <w:p>
            <w:pPr>
              <w:spacing w:after="20"/>
              <w:ind w:left="20"/>
              <w:jc w:val="both"/>
            </w:pPr>
            <w:r>
              <w:rPr>
                <w:rFonts w:ascii="Times New Roman"/>
                <w:b w:val="false"/>
                <w:i w:val="false"/>
                <w:color w:val="000000"/>
                <w:sz w:val="20"/>
              </w:rPr>
              <w:t>
Әскери-техникалық мектеп филиалы басшысының орынбасары</w:t>
            </w:r>
          </w:p>
          <w:p>
            <w:pPr>
              <w:spacing w:after="20"/>
              <w:ind w:left="20"/>
              <w:jc w:val="both"/>
            </w:pPr>
            <w:r>
              <w:rPr>
                <w:rFonts w:ascii="Times New Roman"/>
                <w:b w:val="false"/>
                <w:i w:val="false"/>
                <w:color w:val="000000"/>
                <w:sz w:val="20"/>
              </w:rPr>
              <w:t>
Бас әскери емхана бөлімшесінің (медициналық)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 орталығының басшысы (бастығы)</w:t>
            </w:r>
          </w:p>
          <w:p>
            <w:pPr>
              <w:spacing w:after="20"/>
              <w:ind w:left="20"/>
              <w:jc w:val="both"/>
            </w:pPr>
            <w:r>
              <w:rPr>
                <w:rFonts w:ascii="Times New Roman"/>
                <w:b w:val="false"/>
                <w:i w:val="false"/>
                <w:color w:val="000000"/>
                <w:sz w:val="20"/>
              </w:rPr>
              <w:t>
Әскери-техникалық мектеп филиалының бас бухгалтері</w:t>
            </w:r>
          </w:p>
          <w:p>
            <w:pPr>
              <w:spacing w:after="20"/>
              <w:ind w:left="20"/>
              <w:jc w:val="both"/>
            </w:pPr>
            <w:r>
              <w:rPr>
                <w:rFonts w:ascii="Times New Roman"/>
                <w:b w:val="false"/>
                <w:i w:val="false"/>
                <w:color w:val="000000"/>
                <w:sz w:val="20"/>
              </w:rPr>
              <w:t xml:space="preserve">
Әскери госпиталь, Орталық әскери стоматологиялық емхана бөлімшесінің (медициналық) басшысы (меңгерушісі) </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 баспаханасы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 бас қолбасшысы басқармасының бас инспекторы</w:t>
            </w:r>
          </w:p>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 орталығы басшысының (бастығының)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күзет жасағының басшысы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күзет жасағы басшысының (бастығының)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 әдістемелік кабинетінің, кітапханасының, оқу зертханасының, баспаханасының, бөлімінің, қызметінің басшысы (меңгерушісі)</w:t>
            </w:r>
          </w:p>
          <w:p>
            <w:pPr>
              <w:spacing w:after="20"/>
              <w:ind w:left="20"/>
              <w:jc w:val="both"/>
            </w:pPr>
            <w:r>
              <w:rPr>
                <w:rFonts w:ascii="Times New Roman"/>
                <w:b w:val="false"/>
                <w:i w:val="false"/>
                <w:color w:val="000000"/>
                <w:sz w:val="20"/>
              </w:rPr>
              <w:t>
Әскери-техникалық мектеп бөлімінің басшысы</w:t>
            </w:r>
          </w:p>
          <w:p>
            <w:pPr>
              <w:spacing w:after="20"/>
              <w:ind w:left="20"/>
              <w:jc w:val="both"/>
            </w:pPr>
            <w:r>
              <w:rPr>
                <w:rFonts w:ascii="Times New Roman"/>
                <w:b w:val="false"/>
                <w:i w:val="false"/>
                <w:color w:val="000000"/>
                <w:sz w:val="20"/>
              </w:rPr>
              <w:t>
Ұлттық әскери-патриоттық орталық бөлімінің, қызметінің басшысы</w:t>
            </w:r>
          </w:p>
          <w:p>
            <w:pPr>
              <w:spacing w:after="20"/>
              <w:ind w:left="20"/>
              <w:jc w:val="both"/>
            </w:pPr>
            <w:r>
              <w:rPr>
                <w:rFonts w:ascii="Times New Roman"/>
                <w:b w:val="false"/>
                <w:i w:val="false"/>
                <w:color w:val="000000"/>
                <w:sz w:val="20"/>
              </w:rPr>
              <w:t>
Бас әскери клиникалық және Әскери клиникалық госпиталь, Бас әскери емхана бөлімінің, қызметінің, кабинетінің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 тобының, бөлімшесінің басшысы</w:t>
            </w:r>
          </w:p>
          <w:p>
            <w:pPr>
              <w:spacing w:after="20"/>
              <w:ind w:left="20"/>
              <w:jc w:val="both"/>
            </w:pPr>
            <w:r>
              <w:rPr>
                <w:rFonts w:ascii="Times New Roman"/>
                <w:b w:val="false"/>
                <w:i w:val="false"/>
                <w:color w:val="000000"/>
                <w:sz w:val="20"/>
              </w:rPr>
              <w:t>
Бас әскери клиникалық және Әскери клиникалық госпиталь, Бас әскери емхана, Әскери медицина орталығы бөлімшесінің (қызмет түрін қамтамасыз ететін)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 бөлімінің, қызметінің басшысы</w:t>
            </w:r>
          </w:p>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бас жаттықтырушысы, бас әкімшісі, бөлім басшысы</w:t>
            </w:r>
          </w:p>
          <w:p>
            <w:pPr>
              <w:spacing w:after="20"/>
              <w:ind w:left="20"/>
              <w:jc w:val="both"/>
            </w:pPr>
            <w:r>
              <w:rPr>
                <w:rFonts w:ascii="Times New Roman"/>
                <w:b w:val="false"/>
                <w:i w:val="false"/>
                <w:color w:val="000000"/>
                <w:sz w:val="20"/>
              </w:rPr>
              <w:t>
Орталық әскери-дәрігерлік комиссияның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 бөлімі, қызметі басшысының орынбасары</w:t>
            </w:r>
          </w:p>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 бөлімі басшысының орынбасары</w:t>
            </w:r>
          </w:p>
          <w:p>
            <w:pPr>
              <w:spacing w:after="20"/>
              <w:ind w:left="20"/>
              <w:jc w:val="both"/>
            </w:pPr>
            <w:r>
              <w:rPr>
                <w:rFonts w:ascii="Times New Roman"/>
                <w:b w:val="false"/>
                <w:i w:val="false"/>
                <w:color w:val="000000"/>
                <w:sz w:val="20"/>
              </w:rPr>
              <w:t>
Қорғаныс істері департаментінің топ,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учаскесінің, аудандық пайдалану бөлімінің, әскери бөлімнің, мекеменің бас инженері, бас механигі, бас бухгалтері</w:t>
            </w:r>
          </w:p>
          <w:p>
            <w:pPr>
              <w:spacing w:after="20"/>
              <w:ind w:left="20"/>
              <w:jc w:val="both"/>
            </w:pPr>
            <w:r>
              <w:rPr>
                <w:rFonts w:ascii="Times New Roman"/>
                <w:b w:val="false"/>
                <w:i w:val="false"/>
                <w:color w:val="000000"/>
                <w:sz w:val="20"/>
              </w:rPr>
              <w:t>
Жол-пайдалану учаскесі, аудандық пайдалану бөлімі, әскери бөлім, мекеме бөлімінің, қызметінің, баспаханасының басшысы</w:t>
            </w:r>
          </w:p>
          <w:p>
            <w:pPr>
              <w:spacing w:after="20"/>
              <w:ind w:left="20"/>
              <w:jc w:val="both"/>
            </w:pPr>
            <w:r>
              <w:rPr>
                <w:rFonts w:ascii="Times New Roman"/>
                <w:b w:val="false"/>
                <w:i w:val="false"/>
                <w:color w:val="000000"/>
                <w:sz w:val="20"/>
              </w:rPr>
              <w:t>
Әскери бөлімдер мен мекемелер ведомстволық күзет жеке командасының басшысы (бастығы)</w:t>
            </w:r>
          </w:p>
          <w:p>
            <w:pPr>
              <w:spacing w:after="20"/>
              <w:ind w:left="20"/>
              <w:jc w:val="both"/>
            </w:pPr>
            <w:r>
              <w:rPr>
                <w:rFonts w:ascii="Times New Roman"/>
                <w:b w:val="false"/>
                <w:i w:val="false"/>
                <w:color w:val="000000"/>
                <w:sz w:val="20"/>
              </w:rPr>
              <w:t>
Қорғаныс істері басқармасы мен бөлімінің бөлім, қызмет басшысы</w:t>
            </w:r>
          </w:p>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ұйымының бөлім,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бөлімі, қызметі басшысының орынбасары</w:t>
            </w:r>
          </w:p>
          <w:p>
            <w:pPr>
              <w:spacing w:after="20"/>
              <w:ind w:left="20"/>
              <w:jc w:val="both"/>
            </w:pPr>
            <w:r>
              <w:rPr>
                <w:rFonts w:ascii="Times New Roman"/>
                <w:b w:val="false"/>
                <w:i w:val="false"/>
                <w:color w:val="000000"/>
                <w:sz w:val="20"/>
              </w:rPr>
              <w:t>
Жол-пайдалану учаскесі, аудандық пайдалану бөлімі, әскери бөлім, мекеме тобының, бөлімшесінің, бөлімінің басшысы</w:t>
            </w:r>
          </w:p>
          <w:p>
            <w:pPr>
              <w:spacing w:after="20"/>
              <w:ind w:left="20"/>
              <w:jc w:val="both"/>
            </w:pPr>
            <w:r>
              <w:rPr>
                <w:rFonts w:ascii="Times New Roman"/>
                <w:b w:val="false"/>
                <w:i w:val="false"/>
                <w:color w:val="000000"/>
                <w:sz w:val="20"/>
              </w:rPr>
              <w:t>
Ведомстволық күзет жеке командасы басшысының (бастығының) орынбасары</w:t>
            </w:r>
          </w:p>
          <w:p>
            <w:pPr>
              <w:spacing w:after="20"/>
              <w:ind w:left="20"/>
              <w:jc w:val="both"/>
            </w:pPr>
            <w:r>
              <w:rPr>
                <w:rFonts w:ascii="Times New Roman"/>
                <w:b w:val="false"/>
                <w:i w:val="false"/>
                <w:color w:val="000000"/>
                <w:sz w:val="20"/>
              </w:rPr>
              <w:t>
Әскери бөлімдер мен мекемелердің ведомстволық күзет жасағы құрамындағы команда басшысы (бастығы)</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 өрт сөндіру командасының басшысы</w:t>
            </w:r>
          </w:p>
          <w:p>
            <w:pPr>
              <w:spacing w:after="20"/>
              <w:ind w:left="20"/>
              <w:jc w:val="both"/>
            </w:pPr>
            <w:r>
              <w:rPr>
                <w:rFonts w:ascii="Times New Roman"/>
                <w:b w:val="false"/>
                <w:i w:val="false"/>
                <w:color w:val="000000"/>
                <w:sz w:val="20"/>
              </w:rPr>
              <w:t>
Жол-пайдалану учаскесі, аудандық пайдалану бөлімі, әскери бөлім, мекеме бас бухгалтерінің орынбасары</w:t>
            </w:r>
          </w:p>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 бөлімі, қызметі басшысының орынбасары</w:t>
            </w:r>
          </w:p>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ұйымының бөлімше басшысы</w:t>
            </w:r>
          </w:p>
          <w:p>
            <w:pPr>
              <w:spacing w:after="20"/>
              <w:ind w:left="20"/>
              <w:jc w:val="both"/>
            </w:pPr>
            <w:r>
              <w:rPr>
                <w:rFonts w:ascii="Times New Roman"/>
                <w:b w:val="false"/>
                <w:i w:val="false"/>
                <w:color w:val="000000"/>
                <w:sz w:val="20"/>
              </w:rPr>
              <w:t>
Санитариялық-эпидемиологиялық орталық бөлімшесінің басшысы (меңгерушісі)</w:t>
            </w:r>
          </w:p>
          <w:p>
            <w:pPr>
              <w:spacing w:after="20"/>
              <w:ind w:left="20"/>
              <w:jc w:val="both"/>
            </w:pPr>
            <w:r>
              <w:rPr>
                <w:rFonts w:ascii="Times New Roman"/>
                <w:b w:val="false"/>
                <w:i w:val="false"/>
                <w:color w:val="000000"/>
                <w:sz w:val="20"/>
              </w:rPr>
              <w:t>
Әскери бөлімдер мен мекемелер дәріханасының басшысы (меңгерушісі)</w:t>
            </w:r>
          </w:p>
          <w:p>
            <w:pPr>
              <w:spacing w:after="20"/>
              <w:ind w:left="20"/>
              <w:jc w:val="both"/>
            </w:pPr>
            <w:r>
              <w:rPr>
                <w:rFonts w:ascii="Times New Roman"/>
                <w:b w:val="false"/>
                <w:i w:val="false"/>
                <w:color w:val="000000"/>
                <w:sz w:val="20"/>
              </w:rPr>
              <w:t>
Қорғаныс істері басқармасының және бөлімінің топ, бөлімше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p>
            <w:pPr>
              <w:spacing w:after="20"/>
              <w:ind w:left="20"/>
              <w:jc w:val="both"/>
            </w:pPr>
            <w:r>
              <w:rPr>
                <w:rFonts w:ascii="Times New Roman"/>
                <w:b w:val="false"/>
                <w:i w:val="false"/>
                <w:color w:val="000000"/>
                <w:sz w:val="20"/>
              </w:rPr>
              <w:t>
Доцент</w:t>
            </w:r>
          </w:p>
          <w:p>
            <w:pPr>
              <w:spacing w:after="20"/>
              <w:ind w:left="20"/>
              <w:jc w:val="both"/>
            </w:pPr>
            <w:r>
              <w:rPr>
                <w:rFonts w:ascii="Times New Roman"/>
                <w:b w:val="false"/>
                <w:i w:val="false"/>
                <w:color w:val="000000"/>
                <w:sz w:val="20"/>
              </w:rPr>
              <w:t>
Орталық әскери-дәрігерлік комиссияның, Әскери медицина орталығының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жетекші сарапшысы</w:t>
            </w:r>
          </w:p>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Әскери-техникалық мектеп, Әскери-техникалық мектеп филиалының аға оқытушысы</w:t>
            </w:r>
          </w:p>
          <w:p>
            <w:pPr>
              <w:spacing w:after="20"/>
              <w:ind w:left="20"/>
              <w:jc w:val="both"/>
            </w:pPr>
            <w:r>
              <w:rPr>
                <w:rFonts w:ascii="Times New Roman"/>
                <w:b w:val="false"/>
                <w:i w:val="false"/>
                <w:color w:val="000000"/>
                <w:sz w:val="20"/>
              </w:rPr>
              <w:t>
Орталық әскери-дәрігерлік комиссияның, Әскери медицина орталығының жетекші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аға сарапшысы</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қызметкері</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Әскери-техникалық мектептің, Әскери-техникалық мектеп филиалының оқытушысы</w:t>
            </w:r>
          </w:p>
          <w:p>
            <w:pPr>
              <w:spacing w:after="20"/>
              <w:ind w:left="20"/>
              <w:jc w:val="both"/>
            </w:pPr>
            <w:r>
              <w:rPr>
                <w:rFonts w:ascii="Times New Roman"/>
                <w:b w:val="false"/>
                <w:i w:val="false"/>
                <w:color w:val="000000"/>
                <w:sz w:val="20"/>
              </w:rPr>
              <w:t>
Орталық әскери-дәрігерлік комиссияның, Әскери медицина орталығының аға сарапшысы</w:t>
            </w:r>
          </w:p>
          <w:p>
            <w:pPr>
              <w:spacing w:after="20"/>
              <w:ind w:left="20"/>
              <w:jc w:val="both"/>
            </w:pPr>
            <w:r>
              <w:rPr>
                <w:rFonts w:ascii="Times New Roman"/>
                <w:b w:val="false"/>
                <w:i w:val="false"/>
                <w:color w:val="000000"/>
                <w:sz w:val="20"/>
              </w:rPr>
              <w:t>
Әскери медицина орталығының оқытушысы</w:t>
            </w:r>
          </w:p>
          <w:p>
            <w:pPr>
              <w:spacing w:after="20"/>
              <w:ind w:left="20"/>
              <w:jc w:val="both"/>
            </w:pPr>
            <w:r>
              <w:rPr>
                <w:rFonts w:ascii="Times New Roman"/>
                <w:b w:val="false"/>
                <w:i w:val="false"/>
                <w:color w:val="000000"/>
                <w:sz w:val="20"/>
              </w:rPr>
              <w:t>
Әскери медицина орталығының ғылыми қызметкері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сарапшысы</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кіші ғылыми қызметкері, ассистенті</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Әскери-техникалық мектептің әдіскері</w:t>
            </w:r>
          </w:p>
          <w:p>
            <w:pPr>
              <w:spacing w:after="20"/>
              <w:ind w:left="20"/>
              <w:jc w:val="both"/>
            </w:pPr>
            <w:r>
              <w:rPr>
                <w:rFonts w:ascii="Times New Roman"/>
                <w:b w:val="false"/>
                <w:i w:val="false"/>
                <w:color w:val="000000"/>
                <w:sz w:val="20"/>
              </w:rPr>
              <w:t>
Орталық әскери-дәрігерлік комиссияның, Әскери медицина орталығының сарапшысы</w:t>
            </w:r>
          </w:p>
          <w:p>
            <w:pPr>
              <w:spacing w:after="20"/>
              <w:ind w:left="20"/>
              <w:jc w:val="both"/>
            </w:pPr>
            <w:r>
              <w:rPr>
                <w:rFonts w:ascii="Times New Roman"/>
                <w:b w:val="false"/>
                <w:i w:val="false"/>
                <w:color w:val="000000"/>
                <w:sz w:val="20"/>
              </w:rPr>
              <w:t>
Әскери медицина орталығының кіші ғылыми қызметкері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 түрінің, тегінің, өңірлік қолбасшылықтың, бас басқарма мен басқарманың барлық мамандықтағы (негізгі қызмет түрінің)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(негізгі қызмет түрінің) инженері, геодезисі, шебері, жұмыс өндірушісі (прорабы)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зертхананың ветеринариялық дәрігері, бактериологі, Ветеринариялық-эпизоотикалық жасақтың радиологі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барлық мамандықтағы (негізгі қызмет түрінің)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(негізгі қызмет түрінің) инженері, геодезисі, шебері, жұмыс өндірушісі (прорабы)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зертхананың ветеринариялық дәрігері, бактериологі, Ветеринариялық-эпизоотикалық жасақтың радиологі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барлық мамандықтағы (негізгі қызмет түрінің)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(негізгі қызмет түрінің) инженері, геодезисі, шебері, жұмыс өндірушісі (прорабы)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жөніндегі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зертхананың ветеринариялық дәрігері, бактериологі, Ветеринариялық-эпизоотикалық жасақтың радиологі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 түрінің, тегінің, өңірлік қолбасшылықтың, бас басқарма мен басқарманың барлық мамандықтағы (негізгі қызмет түрінің)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(негізгі қызмет түрінің) инженері, геодезисі, шебері, жұмыс өндірушісі (прорабы)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зертхананың ветеринариялық дәрігері, бактериологі, Ветеринариялық-эпизоотикалық жасақтың радиологі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 түрінің, тегінің, өңірлік қолбасшылықтың, бас басқарма мен басқарманың барлық мамандықтағы (негізгі қызмет түрінің) инженері, барлық атаудағы технигі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(негізгі қызмет түрінің) инженері, геодезисі, шебері, жұмыс өндірушісі (прорабы), барлық атаудағы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эпизоотикалық жасақтың ветеринариялық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 түрінің, тегінің, өңірлік қолбасшылықтың, бас басқарма мен басқарманың барлық мамандықтағы (негізгі қызмет түрінің) инженері, барлық атаудағы техниктері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бөлімдер мен мекемелердің, арсеналдар мен оқ-дәрілер базаларының барлық мамандықтағы (негізгі қызмет түрінің) инженері, геодезисі, шебері, жұмыс өндірушісі (прорабы), барлық атаудағы техниктері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Ветеринариялық-эпизоотикалық жасақтың ветеринариялық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 түрінің, тегінің, өңірлік қолбасшылықтың, бас басқарма мен басқарманың барлық мамандықтағы (негізгі қызмет түрінің) инженері, барлық атаудағы техниктері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инженері (негізгі қызмет түрінің), геодезисі, шебері, жұмыс өндірушісі (прорабы), барлық атаудағы техниктері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эпизоотикалық жасақтың ветеринариялық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барлық мамандықтағы (негізгі қызмет түрінің) инженері, барлық атаудағы техниктері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(негізгі қызмет түрінің) инженері, жұмыс өндірушісі (прорабы), геодезисі, шебері, барлық атаудағы техниктері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басқармасы мен бөлімінің инспекторы (жұмылдыру ресурсын есепке алу жөніндегі, жұмылдыру ресурсының арналуы жөніндегі, жұмылдыру ресурсын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әлеуметтік жұмыс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Ветеринариялық-эпизоотикалық жасақтың ветеринариялық фельдшері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Әскери-техникалық мектептің тәрбиешiсі;</w:t>
            </w:r>
          </w:p>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ұйымының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Әскери-техникалық мектептің, әскерге шақыруға дейінгі тереңдетілген даярлық бар мамандандырылған білім беру ұйымының өндірістік оқыту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Әскери-техникалық мектептің тәрбиешiсі;</w:t>
            </w:r>
          </w:p>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ұйымының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Әскери-техникалық мектептің, әскерге шақыруға дейінгі тереңдетілген даярлық бар мамандандырылған білім беру ұйымының өндірістік оқыту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Әскери-техникалық мектептің тәрбиешiсі;</w:t>
            </w:r>
          </w:p>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ұйымының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әскерге шақыруға дейінгі тереңдетілген даярлық бар мамандандырылған білім беру ұйымының, Әскери-техникалық мектептің өндірістік оқыту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колледжінің, әскерге шақыруға дейінгі тереңдетілген даярлық бар мамандандырылған білім беру ұйымының, Әскери-техникалық мектептің тәрбиешiсі</w:t>
            </w:r>
          </w:p>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ұйымының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әскерге шақыруға дейінгі тереңдетілген даярлық бар мамандандырылған білім беру ұйымының, Әскери-техникалық мектептің өндірістік оқыту шебері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барлық мамандықтағы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барлық мамандықтағы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барлық мамандықтарғы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барлық мамандықтағы дәрігерлері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провизоры, мейіргері, зертханашысы, психологі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провизоры, мейіргері, зертханашысы, психологі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провизоры, мейіргері, зертханашысы, психологі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 мен мекеменің провизоры, мейіргері, зертханашысы, психологі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әскери бөлімр мен мекеменің, аудандық пайдалану бөлімінің, жол пайдалану учаскесінің емдәмдік мейіргері, тіс технигі, зертханашысы, мейіргері, медициналық статистигі, рентген зертханашысы, фармацевті,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әскери бөлім мен мекеменің, аудандық пайдалану бөлімінің, жол пайдалану учаскесінің емдәмдік мейіргер3, тіс технигі, зертханашысы, мейіргері, медициналық статистигі, рентген зертханашысы, фармацевті,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әскери бөлім мен мекеменің, аудандық пайдалану бөлімінің, жол пайдалану учаскесінің емдәмдік мейіргері, тіс технигі, зертханашысы, мейіргері, медициналық статистигі, рентген зертханашысы, фармацевті,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әскери бөлім мен мекемендің, аудандық пайдалану бөлімінің, жол пайдалану учаскесінің емдәмдік мейіргері, тіс технигі, зертханашысы, мейіргері, медициналық статистигі, рентген зертханашысы, фармацевті, фельдшері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бөлімшесінің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бөлімшелерінің: барлық әскери бөлім мен мекеме, арсенал мен оқ-дәрі базасы, Ұлттық әскери-патриоттық орталық базасының, кітапханасының, спорттық құрылысжайының, стадионының, асханасының, клубының, мәдени-демалыс орталығының (демалыс үйінің), бассейнінің, шеберханасының, байланыс торабының, архивінің, цехының басшысы (меңгерушісі);</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бас инспекторы;</w:t>
            </w:r>
          </w:p>
          <w:p>
            <w:pPr>
              <w:spacing w:after="20"/>
              <w:ind w:left="20"/>
              <w:jc w:val="both"/>
            </w:pPr>
            <w:r>
              <w:rPr>
                <w:rFonts w:ascii="Times New Roman"/>
                <w:b w:val="false"/>
                <w:i w:val="false"/>
                <w:color w:val="000000"/>
                <w:sz w:val="20"/>
              </w:rPr>
              <w:t>
Әскери-техникалық мектеп басшысының көмекшісі;</w:t>
            </w:r>
          </w:p>
          <w:p>
            <w:pPr>
              <w:spacing w:after="20"/>
              <w:ind w:left="20"/>
              <w:jc w:val="both"/>
            </w:pPr>
            <w:r>
              <w:rPr>
                <w:rFonts w:ascii="Times New Roman"/>
                <w:b w:val="false"/>
                <w:i w:val="false"/>
                <w:color w:val="000000"/>
                <w:sz w:val="20"/>
              </w:rPr>
              <w:t>
Бас басқарма, Орталық бөлімі, қызметі басшысының көмекшісі;</w:t>
            </w:r>
          </w:p>
          <w:p>
            <w:pPr>
              <w:spacing w:after="20"/>
              <w:ind w:left="20"/>
              <w:jc w:val="both"/>
            </w:pPr>
            <w:r>
              <w:rPr>
                <w:rFonts w:ascii="Times New Roman"/>
                <w:b w:val="false"/>
                <w:i w:val="false"/>
                <w:color w:val="000000"/>
                <w:sz w:val="20"/>
              </w:rPr>
              <w:t>
Қорғаныс істері басқармасы мен бөлімі басшысының көмекшісі;</w:t>
            </w:r>
          </w:p>
          <w:p>
            <w:pPr>
              <w:spacing w:after="20"/>
              <w:ind w:left="20"/>
              <w:jc w:val="both"/>
            </w:pPr>
            <w:r>
              <w:rPr>
                <w:rFonts w:ascii="Times New Roman"/>
                <w:b w:val="false"/>
                <w:i w:val="false"/>
                <w:color w:val="000000"/>
                <w:sz w:val="20"/>
              </w:rPr>
              <w:t>
Қорғаныс істері департаменті, қорғаныс істері басқарма мен бөлімі бөлімі, қызметі, бөлімшесі, тобы, бөлімі басшысының көмекшісі;</w:t>
            </w:r>
          </w:p>
          <w:p>
            <w:pPr>
              <w:spacing w:after="20"/>
              <w:ind w:left="20"/>
              <w:jc w:val="both"/>
            </w:pPr>
            <w:r>
              <w:rPr>
                <w:rFonts w:ascii="Times New Roman"/>
                <w:b w:val="false"/>
                <w:i w:val="false"/>
                <w:color w:val="000000"/>
                <w:sz w:val="20"/>
              </w:rPr>
              <w:t>
Қорғаныс істері департаменті жиын пункті басшысының көмекшісі;</w:t>
            </w:r>
          </w:p>
          <w:p>
            <w:pPr>
              <w:spacing w:after="20"/>
              <w:ind w:left="20"/>
              <w:jc w:val="both"/>
            </w:pPr>
            <w:r>
              <w:rPr>
                <w:rFonts w:ascii="Times New Roman"/>
                <w:b w:val="false"/>
                <w:i w:val="false"/>
                <w:color w:val="000000"/>
                <w:sz w:val="20"/>
              </w:rPr>
              <w:t>
Барлық әскери бөлім мен мекеме, арсенал мен оқ-дәрі базасы бөлімі, бөлімшесі, тобы, қызметі, бөлімі басшысының көмекшісі</w:t>
            </w:r>
          </w:p>
          <w:p>
            <w:pPr>
              <w:spacing w:after="20"/>
              <w:ind w:left="20"/>
              <w:jc w:val="both"/>
            </w:pPr>
            <w:r>
              <w:rPr>
                <w:rFonts w:ascii="Times New Roman"/>
                <w:b w:val="false"/>
                <w:i w:val="false"/>
                <w:color w:val="000000"/>
                <w:sz w:val="20"/>
              </w:rPr>
              <w:t>
Жол-пайдалану учаскесі, аудандық пайдалану бөлімі бөлімшесі, тобы басшысының көмекшісі</w:t>
            </w:r>
          </w:p>
          <w:p>
            <w:pPr>
              <w:spacing w:after="20"/>
              <w:ind w:left="20"/>
              <w:jc w:val="both"/>
            </w:pPr>
            <w:r>
              <w:rPr>
                <w:rFonts w:ascii="Times New Roman"/>
                <w:b w:val="false"/>
                <w:i w:val="false"/>
                <w:color w:val="000000"/>
                <w:sz w:val="20"/>
              </w:rPr>
              <w:t>
Ведомстволық күзет жасағы басшысының (бастығының) көмекшісі</w:t>
            </w:r>
          </w:p>
          <w:p>
            <w:pPr>
              <w:spacing w:after="20"/>
              <w:ind w:left="20"/>
              <w:jc w:val="both"/>
            </w:pPr>
            <w:r>
              <w:rPr>
                <w:rFonts w:ascii="Times New Roman"/>
                <w:b w:val="false"/>
                <w:i w:val="false"/>
                <w:color w:val="000000"/>
                <w:sz w:val="20"/>
              </w:rPr>
              <w:t>
Барлық әскери бөлім мен мекеме ведомстволық күзеті күзет тобының бастығы</w:t>
            </w:r>
          </w:p>
          <w:p>
            <w:pPr>
              <w:spacing w:after="20"/>
              <w:ind w:left="20"/>
              <w:jc w:val="both"/>
            </w:pPr>
            <w:r>
              <w:rPr>
                <w:rFonts w:ascii="Times New Roman"/>
                <w:b w:val="false"/>
                <w:i w:val="false"/>
                <w:color w:val="000000"/>
                <w:sz w:val="20"/>
              </w:rPr>
              <w:t>
Барлық әскери бөлім мен мекеме күзет тобының бастығы</w:t>
            </w:r>
          </w:p>
          <w:p>
            <w:pPr>
              <w:spacing w:after="20"/>
              <w:ind w:left="20"/>
              <w:jc w:val="both"/>
            </w:pPr>
            <w:r>
              <w:rPr>
                <w:rFonts w:ascii="Times New Roman"/>
                <w:b w:val="false"/>
                <w:i w:val="false"/>
                <w:color w:val="000000"/>
                <w:sz w:val="20"/>
              </w:rPr>
              <w:t>
Ведомстволық күзет жасағының (жеке командасының) старшинасы</w:t>
            </w:r>
          </w:p>
          <w:p>
            <w:pPr>
              <w:spacing w:after="20"/>
              <w:ind w:left="20"/>
              <w:jc w:val="both"/>
            </w:pPr>
            <w:r>
              <w:rPr>
                <w:rFonts w:ascii="Times New Roman"/>
                <w:b w:val="false"/>
                <w:i w:val="false"/>
                <w:color w:val="000000"/>
                <w:sz w:val="20"/>
              </w:rPr>
              <w:t>
Барлық әскери бөлім мен мекемені тылдық және пайдалану-техникалық қамтамасыз ету қоймасының, сақтау орнының басшысы</w:t>
            </w:r>
          </w:p>
          <w:p>
            <w:pPr>
              <w:spacing w:after="20"/>
              <w:ind w:left="20"/>
              <w:jc w:val="both"/>
            </w:pPr>
            <w:r>
              <w:rPr>
                <w:rFonts w:ascii="Times New Roman"/>
                <w:b w:val="false"/>
                <w:i w:val="false"/>
                <w:color w:val="000000"/>
                <w:sz w:val="20"/>
              </w:rPr>
              <w:t>
Оқ-дәрілер мен қару-жарақты сақтау орнының, арсеналдар мен оқ-дәрілер базалары зертханасының басшысы</w:t>
            </w:r>
          </w:p>
          <w:p>
            <w:pPr>
              <w:spacing w:after="20"/>
              <w:ind w:left="20"/>
              <w:jc w:val="both"/>
            </w:pPr>
            <w:r>
              <w:rPr>
                <w:rFonts w:ascii="Times New Roman"/>
                <w:b w:val="false"/>
                <w:i w:val="false"/>
                <w:color w:val="000000"/>
                <w:sz w:val="20"/>
              </w:rPr>
              <w:t>
Әскери бөлімдер мен мекемелер монша-кір жуу комбинатының басшысы</w:t>
            </w:r>
          </w:p>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баспасөз хатшысы</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 әскерге шақыруға дейінгі тереңдетілген даярлық бар мамандандырылған білім беру ұйымы, Әскери-техникалық мектеп мұрағатының, бассейнінің, монша-кір жуу комбинатының, клубының, музейінің, шеберханасының, оқу кабинетінің, оқу шеберханасының, спорттық құрылысжайының (базасының), асханасының басшысы (меңгерушісі)</w:t>
            </w:r>
          </w:p>
          <w:p>
            <w:pPr>
              <w:spacing w:after="20"/>
              <w:ind w:left="20"/>
              <w:jc w:val="both"/>
            </w:pPr>
            <w:r>
              <w:rPr>
                <w:rFonts w:ascii="Times New Roman"/>
                <w:b w:val="false"/>
                <w:i w:val="false"/>
                <w:color w:val="000000"/>
                <w:sz w:val="20"/>
              </w:rPr>
              <w:t>
Әскери колледжі, әскерге шақыруға дейінгі тереңдетілген даярлық бар мамандандырылған білім беру ұйымының, Әскери-техникалық мектеп кітапханасының басшысы (меңгерушісі)</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бөлімі (қызметі) бастығының көмекшісі</w:t>
            </w:r>
          </w:p>
          <w:p>
            <w:pPr>
              <w:spacing w:after="20"/>
              <w:ind w:left="20"/>
              <w:jc w:val="both"/>
            </w:pPr>
            <w:r>
              <w:rPr>
                <w:rFonts w:ascii="Times New Roman"/>
                <w:b w:val="false"/>
                <w:i w:val="false"/>
                <w:color w:val="000000"/>
                <w:sz w:val="20"/>
              </w:rPr>
              <w:t>
Барлық медициналық мекеме басшысының көмекшісі</w:t>
            </w:r>
          </w:p>
          <w:p>
            <w:pPr>
              <w:spacing w:after="20"/>
              <w:ind w:left="20"/>
              <w:jc w:val="both"/>
            </w:pPr>
            <w:r>
              <w:rPr>
                <w:rFonts w:ascii="Times New Roman"/>
                <w:b w:val="false"/>
                <w:i w:val="false"/>
                <w:color w:val="000000"/>
                <w:sz w:val="20"/>
              </w:rPr>
              <w:t>
Барлық медициналық мекеме бөлімшесі басшысының көмекшісі</w:t>
            </w:r>
          </w:p>
          <w:p>
            <w:pPr>
              <w:spacing w:after="20"/>
              <w:ind w:left="20"/>
              <w:jc w:val="both"/>
            </w:pPr>
            <w:r>
              <w:rPr>
                <w:rFonts w:ascii="Times New Roman"/>
                <w:b w:val="false"/>
                <w:i w:val="false"/>
                <w:color w:val="000000"/>
                <w:sz w:val="20"/>
              </w:rPr>
              <w:t>
Барлық медициналық мекеме мұрағатының, кітапханасының, клубының, мәдени-демалыс орталығының, зертханасының, асханасының, қоймасының (сақтау орнының) басшысы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орталықтың мұрағатшысы, кітапханашысы, бухгалтері, барлық мамандықтағы инженері (қызмет түрін қамтамасыз ететін), инспекторы (қызмет түрін қамтамасыз ететін), механигі (қызмет түрін қамтамасыз ететін), менеджері, әдіскері, аудармашысы, референті, статистигі, мемлекеттік тілді дамыту жөніндегі маманы, психологі, экономисі, заң консульты</w:t>
            </w:r>
          </w:p>
          <w:p>
            <w:pPr>
              <w:spacing w:after="20"/>
              <w:ind w:left="20"/>
              <w:jc w:val="both"/>
            </w:pPr>
            <w:r>
              <w:rPr>
                <w:rFonts w:ascii="Times New Roman"/>
                <w:b w:val="false"/>
                <w:i w:val="false"/>
                <w:color w:val="000000"/>
                <w:sz w:val="20"/>
              </w:rPr>
              <w:t>
Әскери бөлімдер мен мекемелердің, арсеналдар мен оқ-дәрі базаларының мұрағатшысы, кітапханашысы, бухгалтері, барлық мамандықтағы инженері (қызмет түрін қамтамасыз ететін), инспекторы (қызмет түрін қамтамасыз ететін), нұсқаушысы (қызмет түрін қамтамасыз ететін), зертханашысы, шебері (қызмет түрін қамтамасыз ететін), менеджері, механигі (қызмет түрін қамтамасыз ететін), аудармашысы, бағдарламашысы, психологі, редакторы, мемлекеттік тілді дамыту жөніндегі маманы, хореографы, экономисі, заң консульты</w:t>
            </w:r>
          </w:p>
          <w:p>
            <w:pPr>
              <w:spacing w:after="20"/>
              <w:ind w:left="20"/>
              <w:jc w:val="both"/>
            </w:pPr>
            <w:r>
              <w:rPr>
                <w:rFonts w:ascii="Times New Roman"/>
                <w:b w:val="false"/>
                <w:i w:val="false"/>
                <w:color w:val="000000"/>
                <w:sz w:val="20"/>
              </w:rPr>
              <w:t>
Әскери полиция бас басқармасының, бөлімінің, жасағының мұрағатшысы, кітапханашысы, бухгалтері, инспекторы (қызмет түрін қамтамасыз ететін), аудармашысы, мемлекеттік тілді дамыту жөніндегі маманы, барлық атаудағы суретшілер, экономисі, заң консульты</w:t>
            </w:r>
          </w:p>
          <w:p>
            <w:pPr>
              <w:spacing w:after="20"/>
              <w:ind w:left="20"/>
              <w:jc w:val="both"/>
            </w:pPr>
            <w:r>
              <w:rPr>
                <w:rFonts w:ascii="Times New Roman"/>
                <w:b w:val="false"/>
                <w:i w:val="false"/>
                <w:color w:val="000000"/>
                <w:sz w:val="20"/>
              </w:rPr>
              <w:t>
Қорғаныс істері жөніндегі департаменттің, қорғаныс істері жөніндегі басқарма мен бөлімнің мұрағатшысы, кітапханашысы, бухгалтері, инспекторы (қызмет түрін қамтамасыз ететін), нұсқаушысы, аудармашысы, мемлекеттік тілді дамыту жөніндегі маманы, заң консульты</w:t>
            </w:r>
          </w:p>
          <w:p>
            <w:pPr>
              <w:spacing w:after="20"/>
              <w:ind w:left="20"/>
              <w:jc w:val="both"/>
            </w:pPr>
            <w:r>
              <w:rPr>
                <w:rFonts w:ascii="Times New Roman"/>
                <w:b w:val="false"/>
                <w:i w:val="false"/>
                <w:color w:val="000000"/>
                <w:sz w:val="20"/>
              </w:rPr>
              <w:t>
Ұлттық әскери-патриоттық орталықтың, Офицерлер үйінің мұрағатшысы, кітапханашысы, бухгалтері, барлық мамандықтағы инженері, инспекторы, шебері (соның ішінде құрал-саймандарды жөндеу жөніндегі), менеджері, музыкалық жетекшісі, референті, аудармашысы, режиссердiң көмекшiсi,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Орталық мұрағаттың кітапханашысы, бухгалтері, аудармашысы,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Орталықтың кітапханашысы, бухгалтері, аудармашысы, мемлекеттік тілді дамыту жөніндегі маманы, заң консульты</w:t>
            </w:r>
          </w:p>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мұрағатшысы, кітапханашысы, бухгалтері, барлық мамандықтағы инженері, инспекторы, шебері, әдіскері, менеджері, механигі, аудармашысы, психологі, референті,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әскерге шақыруға дейінгі тереңдетілген даярлық бар мамандандырылған білім беру ұйымының, Әскери-техникалық мектептің мұрағатшысы, кітапханашысы, библиографы, бухгалтері, барлық мамандықтағы инженері, инспекторы, нұсқаушысы, түзетушісі, зертханашысы, механигі, шебері, менеджері, аудармашысы, психологі, бағдарламашысы, редакторы, маманы, статистигі, әлеуметтанушысы, хореографы, барлық атаудағы суретшiлері, экономисі, заң консульты</w:t>
            </w:r>
          </w:p>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ұйымының нұсқаушысы (спорт, би, музыка жөніндегі)</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(мәдени-демалыс орталығының) нұсқаушысы</w:t>
            </w:r>
          </w:p>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барлық медициналық мекемелердің мұрағатшысы, кітапханашысы, бухгалтері, барлық мамандықтағы инженері, инспекторы, нұсқаушысы, механигі, аудармашысы, бағдарламашысы, статистигі, барлық атаудағы техниктері, экономисі, заң консульты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мекемелердің, орталықтың мұрағатшысы, кітапханашысы, бухгалтері, барлық мамандықтағы инженері (қызмет түрін қамтамасыз ететін), инспекторы (қызмет түрін қамтамасыз ететін), механигі (қызмет түрін қамтамасыз ететін), әдіскері, аудармашысы, психологі, референті, статистигі, мемлекеттік тілді дамыту жөніндегі маманы, технигі (қызмет түрін қамтамасыз ететін), экономисі, заң консульты</w:t>
            </w:r>
          </w:p>
          <w:p>
            <w:pPr>
              <w:spacing w:after="20"/>
              <w:ind w:left="20"/>
              <w:jc w:val="both"/>
            </w:pPr>
            <w:r>
              <w:rPr>
                <w:rFonts w:ascii="Times New Roman"/>
                <w:b w:val="false"/>
                <w:i w:val="false"/>
                <w:color w:val="000000"/>
                <w:sz w:val="20"/>
              </w:rPr>
              <w:t>
Барлық әскери бөлім мен мекеменің, арсенал мен оқ-дәрі базасының мұрағатшысы, кітапханашысы, бухгалтері, барлық мамандықтағы инженері (қызмет түрін қамтамасыз ететін) инспекторы (қызмет түрін қамтамасыз ететін), зертханашысы, шебері (қызмет түрін қамтамасыз ететін), механигі (қызмет түрін қамтамасыз ететін), аудармашысы, бағдарламашысы, психологі, мемлекеттік тілді дамыту жөніндегі маманы, нұсқаушысы (қызмет түрін қамтамасыз ететін), хореографы, экономисі, заң консульты</w:t>
            </w:r>
          </w:p>
          <w:p>
            <w:pPr>
              <w:spacing w:after="20"/>
              <w:ind w:left="20"/>
              <w:jc w:val="both"/>
            </w:pPr>
            <w:r>
              <w:rPr>
                <w:rFonts w:ascii="Times New Roman"/>
                <w:b w:val="false"/>
                <w:i w:val="false"/>
                <w:color w:val="000000"/>
                <w:sz w:val="20"/>
              </w:rPr>
              <w:t>
Әскери полиция бас басқармасының, бөлімінің, жасағының мұрағатшысы, кітапханашысы, бухгалтері, инспекторы (қызмет түрін қамтамасыз ететін), аудармашысы,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Қорғаныс істері департаментінің, қорғаныс істері басқармасы мен бөлімінің мұрағатшысы, кітапханашысы, бухгалтері, инспекторы (қызмет түрін қамтамасыз ететін), нұсқаушысы, аудармашысы, мемлекеттік тілді дамыту жөніндегі маманы, заң консульты</w:t>
            </w:r>
          </w:p>
          <w:p>
            <w:pPr>
              <w:spacing w:after="20"/>
              <w:ind w:left="20"/>
              <w:jc w:val="both"/>
            </w:pPr>
            <w:r>
              <w:rPr>
                <w:rFonts w:ascii="Times New Roman"/>
                <w:b w:val="false"/>
                <w:i w:val="false"/>
                <w:color w:val="000000"/>
                <w:sz w:val="20"/>
              </w:rPr>
              <w:t>
Ұлттық әскери-патриоттық орталықтың, орталықтың, Офицерлер үйінің мұрағатшысы, кітапханашысы, бухгалтері, барлық мамандықтағы инженері (қызмет түрін қамтамасыз ететін), инспекторы, шебері (соның ішінде құрал-сайманды жөндеу жөніндегі), музыкалық жетекшісі, режиссердің көмекшісі, аудармашысы,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Орталық мұрағаттың кітапханашысы, бухгалтері, аудармашысы,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мұрағатшысы, кітапханашысы, бухгалтері, барлық мамандықтағы инженері, инспекторы, шебері, әдіскері, механигі, аудармашысы, статистигі,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әскерге шақыруға дейінгі тереңдетілген даярлық бар мамандандырылған білім беру ұйымының, Әскери-техникалық мектептің мұрағатшысы, кітапханашысы, библиографы, бухгалтері, барлық мамандықтағы инженері, инспекторы, түзетушісі, зертханашысы, механигі, шебері, аудармашысы, бағдарламашысы, редакторы, маманы, статистигі, әлеуметтанушысы, барлық атаудағы техниктері, хореографы, барлық атаудағы суретшiлері, экономисі, энергетигі, заң консульты</w:t>
            </w:r>
          </w:p>
          <w:p>
            <w:pPr>
              <w:spacing w:after="20"/>
              <w:ind w:left="20"/>
              <w:jc w:val="both"/>
            </w:pPr>
            <w:r>
              <w:rPr>
                <w:rFonts w:ascii="Times New Roman"/>
                <w:b w:val="false"/>
                <w:i w:val="false"/>
                <w:color w:val="000000"/>
                <w:sz w:val="20"/>
              </w:rPr>
              <w:t>
әскерге шақыруға дейінгі тереңдетілген даярлық бар мамандандырылған білім беру ұйымының нұсқаушысы (спорт, би, музыка жөніндегі)</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мәдени-демалыс орталығының) нұсқаушысы;</w:t>
            </w:r>
          </w:p>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медициналық мекеменің мұрағатшысы, кітапханашысы, бухгалтері, барлық мамандықтағы инженері, инспекторы, нұсқаушысы, механигі, аудармашысы, бағдарламашысы, статистигі, барлық атаудағы техниктері, экономисі, заң консульты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көрсетумен айналысатын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(меңгеруші):</w:t>
            </w:r>
          </w:p>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бюросы (анықтама, ақпараттық, көшіру-көбейту), гаражы, іс жүргізуі, қоймасы, шаруашылығы, бөлімі, радиоторабы</w:t>
            </w:r>
          </w:p>
          <w:p>
            <w:pPr>
              <w:spacing w:after="20"/>
              <w:ind w:left="20"/>
              <w:jc w:val="both"/>
            </w:pPr>
            <w:r>
              <w:rPr>
                <w:rFonts w:ascii="Times New Roman"/>
                <w:b w:val="false"/>
                <w:i w:val="false"/>
                <w:color w:val="000000"/>
                <w:sz w:val="20"/>
              </w:rPr>
              <w:t>
Жол-пайдалану учаскесінің және аудандық пайдалану бөлімінің бюросы (көшіру-көбейту), гаражы, іс жүргізуі, кеңсесі, қазандығы, жатақханасы, кір жуу орны, пункті, ауысымы, қоймасы, станциясы, учаскесі, шаруашылығы</w:t>
            </w:r>
          </w:p>
          <w:p>
            <w:pPr>
              <w:spacing w:after="20"/>
              <w:ind w:left="20"/>
              <w:jc w:val="both"/>
            </w:pPr>
            <w:r>
              <w:rPr>
                <w:rFonts w:ascii="Times New Roman"/>
                <w:b w:val="false"/>
                <w:i w:val="false"/>
                <w:color w:val="000000"/>
                <w:sz w:val="20"/>
              </w:rPr>
              <w:t>
Барлық әскери бөлім мен мекеменің, арсенал мен оқ-дәрі базасының бюросы (көшіру-көбейту, өткізу және күзету), моншасы, гаражы, іс жүргізуі, қазандығы, зертханасы, жатақханасы, кір жуу орны, пункті, радиоторабы, қоймасы, ауысымы, учаскесі, бөлімі, шаруашылығы, фильмотекасы</w:t>
            </w:r>
          </w:p>
          <w:p>
            <w:pPr>
              <w:spacing w:after="20"/>
              <w:ind w:left="20"/>
              <w:jc w:val="both"/>
            </w:pPr>
            <w:r>
              <w:rPr>
                <w:rFonts w:ascii="Times New Roman"/>
                <w:b w:val="false"/>
                <w:i w:val="false"/>
                <w:color w:val="000000"/>
                <w:sz w:val="20"/>
              </w:rPr>
              <w:t>
Әскери полиция бас басқармасының, бөлімінің, жасағының бюросы (көшіру-көбейту), іс жүргізуі, шаруашылығы</w:t>
            </w:r>
          </w:p>
          <w:p>
            <w:pPr>
              <w:spacing w:after="20"/>
              <w:ind w:left="20"/>
              <w:jc w:val="both"/>
            </w:pPr>
            <w:r>
              <w:rPr>
                <w:rFonts w:ascii="Times New Roman"/>
                <w:b w:val="false"/>
                <w:i w:val="false"/>
                <w:color w:val="000000"/>
                <w:sz w:val="20"/>
              </w:rPr>
              <w:t>
Қорғаныс істері департаментінің, қорғаныс істері басқармасы мен бөлімінің бюросы (анықтама, ақпараттық, көшіру-көбейту), гаражы, іс жүргізуі, қазандығы, қоймасы, торабы, шаруашылығы, бөлімі</w:t>
            </w:r>
          </w:p>
          <w:p>
            <w:pPr>
              <w:spacing w:after="20"/>
              <w:ind w:left="20"/>
              <w:jc w:val="both"/>
            </w:pPr>
            <w:r>
              <w:rPr>
                <w:rFonts w:ascii="Times New Roman"/>
                <w:b w:val="false"/>
                <w:i w:val="false"/>
                <w:color w:val="000000"/>
                <w:sz w:val="20"/>
              </w:rPr>
              <w:t>
Ұлттық әскери-патриоттық орталықтың, Офицерлер үйінің бюросы (ақпараттық, көшіру-көбейту), гаражы, киім бөлмесі, кір жуу орны, қоймасы, шаруашылығы, фильмотекасы</w:t>
            </w:r>
          </w:p>
          <w:p>
            <w:pPr>
              <w:spacing w:after="20"/>
              <w:ind w:left="20"/>
              <w:jc w:val="both"/>
            </w:pPr>
            <w:r>
              <w:rPr>
                <w:rFonts w:ascii="Times New Roman"/>
                <w:b w:val="false"/>
                <w:i w:val="false"/>
                <w:color w:val="000000"/>
                <w:sz w:val="20"/>
              </w:rPr>
              <w:t>
Орталық мұрағаттың бюросы (анықтама, көшіру-көбейту), іс жүргізуі, шаруашылығы</w:t>
            </w:r>
          </w:p>
          <w:p>
            <w:pPr>
              <w:spacing w:after="20"/>
              <w:ind w:left="20"/>
              <w:jc w:val="both"/>
            </w:pPr>
            <w:r>
              <w:rPr>
                <w:rFonts w:ascii="Times New Roman"/>
                <w:b w:val="false"/>
                <w:i w:val="false"/>
                <w:color w:val="000000"/>
                <w:sz w:val="20"/>
              </w:rPr>
              <w:t>
Орталықтың бюросы (ақпараттық, көшіру-көбейту), іс жүргізуі, шаруашылығы</w:t>
            </w:r>
          </w:p>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бюросы (ақпараттық, көшіру-көбейту), гаражы, іс жүргізуі, сақтау камерасы, қазандығы, жатақханасы, кір жуу орны, қоймасы, шаруашылығы</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Әскери колледжінің, әскерге шақыруға дейінгі тереңдетілген даярлық бар мамандандырылған білім беру ұйымының, Әскери-техникалық мектептің бюросы (анықтама, көшіру-көбейту), гаражы, моншасы, іс жүргізуі, қазандығы жатақханасы, кір жуу орны, қоймасы, станциясы, шаруашылығы, бөлімі</w:t>
            </w:r>
          </w:p>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медициналық мекеменің бюросы (ақпараттық, көшіру-көбейту), вивариясы, гаражы, іс жүргізуі, қазандығы, кір жуу орны, қоймасы, шаруашылығы, бөлімі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бөлім мен мекеменің техникалық орындаушылары: мұрағатшы, әкімші, іс жүргізуші, рұқсаттама бюросының кезекшісі, диспетчер, кассир, комендант, көшіруші, бақылаушы, машинистка, механик (дыбыс жабдығына, трансляциялау техникасына қызмет көрсету жөніндегі), музей қараушысы, дыбыс операторы, оператор (көшіру-көбейту машинасының, байланыс жүйесінің, жарық беру аппаратурасының, компьютерлік техниканың (бағдарламалардың), электрондық-есептеу машинасының, компьютерлік құрылғыға қызмет көрсету жөніндегі, диспетчерлік қызметтің, техникалық байланыс құралдары жөніндегі), күзетші, мейіргердің көмекшісі, тіркеуші, хатшы, статистик, есепке алушы, экспедитор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