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c4a8d" w14:textId="e2c4a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"Оқу-жаттығу процесі мен спорттық іс-шаралар кезеңінде спортшыларды, оның ішінде барлық санаттағы әскери қызметшілерді және құқық қорғау және арнаулы мемлекеттік органдардың қызметкерлерін тамақтандыру және фармакологиялық қамтамасыз ету нормативтерінің әдістемесін бекіту туралы" Қазақстан Республикасы Мәдениет және спорт Министрінің 2014 жылғы 22 қарашадағы № 107 бұйрығына толықтырулар енгізу туралы</w:t>
      </w:r>
    </w:p>
    <w:p>
      <w:pPr>
        <w:spacing w:after="0"/>
        <w:ind w:left="0"/>
        <w:jc w:val="both"/>
      </w:pPr>
      <w:r>
        <w:rPr>
          <w:rFonts w:ascii="Times New Roman"/>
          <w:b w:val="false"/>
          <w:i w:val="false"/>
          <w:color w:val="000000"/>
          <w:sz w:val="28"/>
        </w:rPr>
        <w:t>Қазақстан Республикасы Мәдениет және спорт министрінің 2015 жылғы 16 қарашадағы № 353 бұйрығы. Қазақстан Республикасының Әділет министрлігінде 2016 жылы 16 ақпанда № 13090 болып тіркелді</w:t>
      </w:r>
    </w:p>
    <w:p>
      <w:pPr>
        <w:spacing w:after="0"/>
        <w:ind w:left="0"/>
        <w:jc w:val="both"/>
      </w:pPr>
      <w:bookmarkStart w:name="z1" w:id="0"/>
      <w:r>
        <w:rPr>
          <w:rFonts w:ascii="Times New Roman"/>
          <w:b w:val="false"/>
          <w:i w:val="false"/>
          <w:color w:val="000000"/>
          <w:sz w:val="28"/>
        </w:rPr>
        <w:t>
      «Нормативтік құқықтық актілер туралы» 1998 жылғы 24 наурыздағы Қазақстан Республикасы Заңының </w:t>
      </w:r>
      <w:r>
        <w:rPr>
          <w:rFonts w:ascii="Times New Roman"/>
          <w:b w:val="false"/>
          <w:i w:val="false"/>
          <w:color w:val="000000"/>
          <w:sz w:val="28"/>
        </w:rPr>
        <w:t>43-1-бабы</w:t>
      </w:r>
      <w:r>
        <w:rPr>
          <w:rFonts w:ascii="Times New Roman"/>
          <w:b w:val="false"/>
          <w:i w:val="false"/>
          <w:color w:val="000000"/>
          <w:sz w:val="28"/>
        </w:rPr>
        <w:t xml:space="preserve"> 1-тармағына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«Оқу-жаттығу процесі мен спорттық іс-шаралар кезеңінде спортшыларды, оның ішінде барлық санаттағы әскери қызметшілерді және құқық қорғау және арнаулы мемлекеттік органдардың қызметкерлерін тамақтандыру және фармакологиялық қамтамасыз ету нормативтерінің әдістемесін бекіту туралы» Қазақстан Республикасы Мәдениет және спорт Министрінің 2014 жылғы 22 қарашадағы № 107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10005 болып тіркелген, «Әділет» ақпараттық-құқықтық жүйесінде 2015 жылғы 16 қаңтарда жарияланған) мынадай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Оқу-жаттығу процесі мен спорттық іс-шаралар кезеңінде спортшыларды, оның ішінде барлық санаттағы әскери қызметшілерді және құқық қорғау және арнаулы мемлекеттік органдардың қызметкерлерін тамақтандыру және фармакологиялық қамтамасыз ету нормативтерінің </w:t>
      </w:r>
      <w:r>
        <w:rPr>
          <w:rFonts w:ascii="Times New Roman"/>
          <w:b w:val="false"/>
          <w:i w:val="false"/>
          <w:color w:val="000000"/>
          <w:sz w:val="28"/>
        </w:rPr>
        <w:t>әдістемесінде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мынадай мазмұндағы 6-1-тармақпен толықтырылсын:</w:t>
      </w:r>
      <w:r>
        <w:br/>
      </w:r>
      <w:r>
        <w:rPr>
          <w:rFonts w:ascii="Times New Roman"/>
          <w:b w:val="false"/>
          <w:i w:val="false"/>
          <w:color w:val="000000"/>
          <w:sz w:val="28"/>
        </w:rPr>
        <w:t>
</w:t>
      </w:r>
      <w:r>
        <w:rPr>
          <w:rFonts w:ascii="Times New Roman"/>
          <w:b w:val="false"/>
          <w:i w:val="false"/>
          <w:color w:val="000000"/>
          <w:sz w:val="28"/>
        </w:rPr>
        <w:t>
      «6-1.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бюджеттен қаржыландырылатын спорт ұйымдары оқу-жаттығу процестеріне және спорт іс-шараларына қатысатын спортшылардың тамақтану нормаларын белгілейді.»;</w:t>
      </w:r>
      <w:r>
        <w:br/>
      </w:r>
      <w:r>
        <w:rPr>
          <w:rFonts w:ascii="Times New Roman"/>
          <w:b w:val="false"/>
          <w:i w:val="false"/>
          <w:color w:val="000000"/>
          <w:sz w:val="28"/>
        </w:rPr>
        <w:t>
</w:t>
      </w:r>
      <w:r>
        <w:rPr>
          <w:rFonts w:ascii="Times New Roman"/>
          <w:b w:val="false"/>
          <w:i w:val="false"/>
          <w:color w:val="000000"/>
          <w:sz w:val="28"/>
        </w:rPr>
        <w:t>
      мынадай мазмұндағы 12-1 және 12-2-тармақтармен толықтырылсын:</w:t>
      </w:r>
      <w:r>
        <w:br/>
      </w:r>
      <w:r>
        <w:rPr>
          <w:rFonts w:ascii="Times New Roman"/>
          <w:b w:val="false"/>
          <w:i w:val="false"/>
          <w:color w:val="000000"/>
          <w:sz w:val="28"/>
        </w:rPr>
        <w:t>
</w:t>
      </w:r>
      <w:r>
        <w:rPr>
          <w:rFonts w:ascii="Times New Roman"/>
          <w:b w:val="false"/>
          <w:i w:val="false"/>
          <w:color w:val="000000"/>
          <w:sz w:val="28"/>
        </w:rPr>
        <w:t>
      «12-1.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бюджеттен қаржыландырылатын спорт ұйымдары оқу-жаттығу процестеріне және спорт іс-шараларына қатысатын спортшыларға арналған жедел кезек күттірмейтін көмек көрсету бойынша фармакологиялық құралдарға, қалпына келтіру құралдарына, витаминді және белоктық-глюкозалық препараттарға, спорт бағытындағы биологиялық белсенді қоспалар мен химиялық реагентерге шығыс нормаларын белгілейді.</w:t>
      </w:r>
      <w:r>
        <w:br/>
      </w:r>
      <w:r>
        <w:rPr>
          <w:rFonts w:ascii="Times New Roman"/>
          <w:b w:val="false"/>
          <w:i w:val="false"/>
          <w:color w:val="000000"/>
          <w:sz w:val="28"/>
        </w:rPr>
        <w:t>
</w:t>
      </w:r>
      <w:r>
        <w:rPr>
          <w:rFonts w:ascii="Times New Roman"/>
          <w:b w:val="false"/>
          <w:i w:val="false"/>
          <w:color w:val="000000"/>
          <w:sz w:val="28"/>
        </w:rPr>
        <w:t>
      12-2. Мемлекеттік бюджеттен қаржыландырылатын спорт ұйымдары осы Әдістемеге </w:t>
      </w:r>
      <w:r>
        <w:rPr>
          <w:rFonts w:ascii="Times New Roman"/>
          <w:b w:val="false"/>
          <w:i w:val="false"/>
          <w:color w:val="000000"/>
          <w:sz w:val="28"/>
        </w:rPr>
        <w:t>3-қосымшамен</w:t>
      </w:r>
      <w:r>
        <w:rPr>
          <w:rFonts w:ascii="Times New Roman"/>
          <w:b w:val="false"/>
          <w:i w:val="false"/>
          <w:color w:val="000000"/>
          <w:sz w:val="28"/>
        </w:rPr>
        <w:t xml:space="preserve"> көзделген cпорт іс-шараларына тартылатын медицина қызметкерлері арқылы оқу-жаттығу процестеріне және спорт іс-шараларына қатысатын спортшыларға жедел кезек күттірмейтін көмек көрсету бойынша фармакологиялық құралдар тізбесіне сәйкес қамтамасыз етіледі.»;</w:t>
      </w:r>
      <w:r>
        <w:br/>
      </w:r>
      <w:r>
        <w:rPr>
          <w:rFonts w:ascii="Times New Roman"/>
          <w:b w:val="false"/>
          <w:i w:val="false"/>
          <w:color w:val="000000"/>
          <w:sz w:val="28"/>
        </w:rPr>
        <w:t>
</w:t>
      </w:r>
      <w:r>
        <w:rPr>
          <w:rFonts w:ascii="Times New Roman"/>
          <w:b w:val="false"/>
          <w:i w:val="false"/>
          <w:color w:val="000000"/>
          <w:sz w:val="28"/>
        </w:rPr>
        <w:t>
      осы бұйрыққа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1, 2 және 3-қосымшалармен толықтырылсын:</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 Мәдениет және спорт министрлігінің Спорт және дене шынықтыру комитеті заңнамамен белгіленген тәртіппен: </w:t>
      </w:r>
      <w:r>
        <w:br/>
      </w:r>
      <w:r>
        <w:rPr>
          <w:rFonts w:ascii="Times New Roman"/>
          <w:b w:val="false"/>
          <w:i w:val="false"/>
          <w:color w:val="000000"/>
          <w:sz w:val="28"/>
        </w:rPr>
        <w:t>
</w:t>
      </w:r>
      <w:r>
        <w:rPr>
          <w:rFonts w:ascii="Times New Roman"/>
          <w:b w:val="false"/>
          <w:i w:val="false"/>
          <w:color w:val="000000"/>
          <w:sz w:val="28"/>
        </w:rPr>
        <w:t>
      1) осы бұйрықты Қазақстан Республикасы Әділет министрлігінде мемлекеттік тіркеуді;</w:t>
      </w:r>
      <w:r>
        <w:br/>
      </w:r>
      <w:r>
        <w:rPr>
          <w:rFonts w:ascii="Times New Roman"/>
          <w:b w:val="false"/>
          <w:i w:val="false"/>
          <w:color w:val="000000"/>
          <w:sz w:val="28"/>
        </w:rPr>
        <w:t>
</w:t>
      </w:r>
      <w:r>
        <w:rPr>
          <w:rFonts w:ascii="Times New Roman"/>
          <w:b w:val="false"/>
          <w:i w:val="false"/>
          <w:color w:val="000000"/>
          <w:sz w:val="28"/>
        </w:rPr>
        <w:t>
      2) осы бұйрық мемлекеттік тіркелгеннен кейін күнтізбелік он күн ішінде елтаңбалы мөрмен куәландырылған қағаз данадағы көшірмесін қоса бере отырып, электрондық тасығышта осы бұйрықтың көшірмелерін «Әділет» ақпараттық-құқықтық жүйесінде және мерзімді баспа басылымдарында және ресми жариялау үшін, елтаңбалы мөрмен куәландырылған қағаз данадағы көшірмесін қоса бере отырып, электрондық түрде осы бұйрыққа қол қоюға уәкілеттілік берілген адамның электрондық цифрлық қолтаңбасымен расталған Қазақстан Республикасы нормативтік құқықтық актілерінің эталондық бақылау банкіне енгізу үшін жолдауды;</w:t>
      </w:r>
      <w:r>
        <w:br/>
      </w:r>
      <w:r>
        <w:rPr>
          <w:rFonts w:ascii="Times New Roman"/>
          <w:b w:val="false"/>
          <w:i w:val="false"/>
          <w:color w:val="000000"/>
          <w:sz w:val="28"/>
        </w:rPr>
        <w:t>
</w:t>
      </w:r>
      <w:r>
        <w:rPr>
          <w:rFonts w:ascii="Times New Roman"/>
          <w:b w:val="false"/>
          <w:i w:val="false"/>
          <w:color w:val="000000"/>
          <w:sz w:val="28"/>
        </w:rPr>
        <w:t>
      3) осы бұйрық ресми жарияланғаннан кейін оны Қазақстан Республикасы Мәдениет және спорт министрлігінің интернет-ресурсында орналастыруды;</w:t>
      </w:r>
      <w:r>
        <w:br/>
      </w:r>
      <w:r>
        <w:rPr>
          <w:rFonts w:ascii="Times New Roman"/>
          <w:b w:val="false"/>
          <w:i w:val="false"/>
          <w:color w:val="000000"/>
          <w:sz w:val="28"/>
        </w:rPr>
        <w:t>
</w:t>
      </w:r>
      <w:r>
        <w:rPr>
          <w:rFonts w:ascii="Times New Roman"/>
          <w:b w:val="false"/>
          <w:i w:val="false"/>
          <w:color w:val="000000"/>
          <w:sz w:val="28"/>
        </w:rPr>
        <w:t xml:space="preserve">
      4) осы тармақтың 1), 2) және 3) тармақшаларында көзделген </w:t>
      </w:r>
      <w:r>
        <w:br/>
      </w:r>
      <w:r>
        <w:rPr>
          <w:rFonts w:ascii="Times New Roman"/>
          <w:b w:val="false"/>
          <w:i w:val="false"/>
          <w:color w:val="000000"/>
          <w:sz w:val="28"/>
        </w:rPr>
        <w:t xml:space="preserve">
іс-шаралардың орындалуы туралы мәліметтерді іс-шараларды орындағаннан кейін он жұмыс күні ішінде Қазақстан Республикасы Мәдениет және спорт министрлігінің Заң қызметі департаментіне ұсынуды қамтамасыз етсін. </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жетекшілік ететін Қазақстан Республикасы Мәдениет және спорт вице-министріне жүктелсін.</w:t>
      </w:r>
      <w:r>
        <w:br/>
      </w:r>
      <w:r>
        <w:rPr>
          <w:rFonts w:ascii="Times New Roman"/>
          <w:b w:val="false"/>
          <w:i w:val="false"/>
          <w:color w:val="000000"/>
          <w:sz w:val="28"/>
        </w:rPr>
        <w:t>
</w:t>
      </w:r>
      <w:r>
        <w:rPr>
          <w:rFonts w:ascii="Times New Roman"/>
          <w:b w:val="false"/>
          <w:i w:val="false"/>
          <w:color w:val="000000"/>
          <w:sz w:val="28"/>
        </w:rPr>
        <w:t>
      4. Осы бұйрық алғаш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Мәдениет және спорт министрі                А. Мұхамедиұлы</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Денсаулық сақтау және</w:t>
      </w:r>
      <w:r>
        <w:br/>
      </w:r>
      <w:r>
        <w:rPr>
          <w:rFonts w:ascii="Times New Roman"/>
          <w:b w:val="false"/>
          <w:i w:val="false"/>
          <w:color w:val="000000"/>
          <w:sz w:val="28"/>
        </w:rPr>
        <w:t>
</w:t>
      </w:r>
      <w:r>
        <w:rPr>
          <w:rFonts w:ascii="Times New Roman"/>
          <w:b w:val="false"/>
          <w:i/>
          <w:color w:val="000000"/>
          <w:sz w:val="28"/>
        </w:rPr>
        <w:t>       әлеуметтік даму министрі</w:t>
      </w:r>
      <w:r>
        <w:br/>
      </w:r>
      <w:r>
        <w:rPr>
          <w:rFonts w:ascii="Times New Roman"/>
          <w:b w:val="false"/>
          <w:i w:val="false"/>
          <w:color w:val="000000"/>
          <w:sz w:val="28"/>
        </w:rPr>
        <w:t>
</w:t>
      </w:r>
      <w:r>
        <w:rPr>
          <w:rFonts w:ascii="Times New Roman"/>
          <w:b w:val="false"/>
          <w:i/>
          <w:color w:val="000000"/>
          <w:sz w:val="28"/>
        </w:rPr>
        <w:t>      ___________Т. Дүйсенова</w:t>
      </w:r>
      <w:r>
        <w:br/>
      </w:r>
      <w:r>
        <w:rPr>
          <w:rFonts w:ascii="Times New Roman"/>
          <w:b w:val="false"/>
          <w:i w:val="false"/>
          <w:color w:val="000000"/>
          <w:sz w:val="28"/>
        </w:rPr>
        <w:t>
</w:t>
      </w:r>
      <w:r>
        <w:rPr>
          <w:rFonts w:ascii="Times New Roman"/>
          <w:b w:val="false"/>
          <w:i/>
          <w:color w:val="000000"/>
          <w:sz w:val="28"/>
        </w:rPr>
        <w:t>      2016 жылғы 21 қаңтар</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Қаржы министрі</w:t>
      </w:r>
      <w:r>
        <w:br/>
      </w:r>
      <w:r>
        <w:rPr>
          <w:rFonts w:ascii="Times New Roman"/>
          <w:b w:val="false"/>
          <w:i w:val="false"/>
          <w:color w:val="000000"/>
          <w:sz w:val="28"/>
        </w:rPr>
        <w:t>
</w:t>
      </w:r>
      <w:r>
        <w:rPr>
          <w:rFonts w:ascii="Times New Roman"/>
          <w:b w:val="false"/>
          <w:i/>
          <w:color w:val="000000"/>
          <w:sz w:val="28"/>
        </w:rPr>
        <w:t>      ____________Б. Сұлтанов</w:t>
      </w:r>
      <w:r>
        <w:br/>
      </w:r>
      <w:r>
        <w:rPr>
          <w:rFonts w:ascii="Times New Roman"/>
          <w:b w:val="false"/>
          <w:i w:val="false"/>
          <w:color w:val="000000"/>
          <w:sz w:val="28"/>
        </w:rPr>
        <w:t>
</w:t>
      </w:r>
      <w:r>
        <w:rPr>
          <w:rFonts w:ascii="Times New Roman"/>
          <w:b w:val="false"/>
          <w:i/>
          <w:color w:val="000000"/>
          <w:sz w:val="28"/>
        </w:rPr>
        <w:t>      2015 жылғы 30 желтоқсан</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Қорғаныс министрі</w:t>
      </w:r>
      <w:r>
        <w:br/>
      </w:r>
      <w:r>
        <w:rPr>
          <w:rFonts w:ascii="Times New Roman"/>
          <w:b w:val="false"/>
          <w:i w:val="false"/>
          <w:color w:val="000000"/>
          <w:sz w:val="28"/>
        </w:rPr>
        <w:t>
</w:t>
      </w:r>
      <w:r>
        <w:rPr>
          <w:rFonts w:ascii="Times New Roman"/>
          <w:b w:val="false"/>
          <w:i/>
          <w:color w:val="000000"/>
          <w:sz w:val="28"/>
        </w:rPr>
        <w:t>      ___________ И. Тасмағамбетов</w:t>
      </w:r>
      <w:r>
        <w:br/>
      </w:r>
      <w:r>
        <w:rPr>
          <w:rFonts w:ascii="Times New Roman"/>
          <w:b w:val="false"/>
          <w:i w:val="false"/>
          <w:color w:val="000000"/>
          <w:sz w:val="28"/>
        </w:rPr>
        <w:t>
</w:t>
      </w:r>
      <w:r>
        <w:rPr>
          <w:rFonts w:ascii="Times New Roman"/>
          <w:b w:val="false"/>
          <w:i/>
          <w:color w:val="000000"/>
          <w:sz w:val="28"/>
        </w:rPr>
        <w:t>      2016 жылғы 27 қаңтар</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Ұлттық қауіпсіздік</w:t>
      </w:r>
      <w:r>
        <w:br/>
      </w:r>
      <w:r>
        <w:rPr>
          <w:rFonts w:ascii="Times New Roman"/>
          <w:b w:val="false"/>
          <w:i w:val="false"/>
          <w:color w:val="000000"/>
          <w:sz w:val="28"/>
        </w:rPr>
        <w:t>
</w:t>
      </w:r>
      <w:r>
        <w:rPr>
          <w:rFonts w:ascii="Times New Roman"/>
          <w:b w:val="false"/>
          <w:i/>
          <w:color w:val="000000"/>
          <w:sz w:val="28"/>
        </w:rPr>
        <w:t>      комитетінің Төрағасы</w:t>
      </w:r>
      <w:r>
        <w:br/>
      </w:r>
      <w:r>
        <w:rPr>
          <w:rFonts w:ascii="Times New Roman"/>
          <w:b w:val="false"/>
          <w:i w:val="false"/>
          <w:color w:val="000000"/>
          <w:sz w:val="28"/>
        </w:rPr>
        <w:t>
</w:t>
      </w:r>
      <w:r>
        <w:rPr>
          <w:rFonts w:ascii="Times New Roman"/>
          <w:b w:val="false"/>
          <w:i/>
          <w:color w:val="000000"/>
          <w:sz w:val="28"/>
        </w:rPr>
        <w:t>      ___________ В. Жұмақанов</w:t>
      </w:r>
      <w:r>
        <w:br/>
      </w:r>
      <w:r>
        <w:rPr>
          <w:rFonts w:ascii="Times New Roman"/>
          <w:b w:val="false"/>
          <w:i w:val="false"/>
          <w:color w:val="000000"/>
          <w:sz w:val="28"/>
        </w:rPr>
        <w:t>
</w:t>
      </w:r>
      <w:r>
        <w:rPr>
          <w:rFonts w:ascii="Times New Roman"/>
          <w:b w:val="false"/>
          <w:i/>
          <w:color w:val="000000"/>
          <w:sz w:val="28"/>
        </w:rPr>
        <w:t>      2016 жылғы 14 қаңтар</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Ішкі істер министрі</w:t>
      </w:r>
      <w:r>
        <w:br/>
      </w:r>
      <w:r>
        <w:rPr>
          <w:rFonts w:ascii="Times New Roman"/>
          <w:b w:val="false"/>
          <w:i w:val="false"/>
          <w:color w:val="000000"/>
          <w:sz w:val="28"/>
        </w:rPr>
        <w:t>
</w:t>
      </w:r>
      <w:r>
        <w:rPr>
          <w:rFonts w:ascii="Times New Roman"/>
          <w:b w:val="false"/>
          <w:i/>
          <w:color w:val="000000"/>
          <w:sz w:val="28"/>
        </w:rPr>
        <w:t>      _____________Қ. Қасымов</w:t>
      </w:r>
      <w:r>
        <w:br/>
      </w:r>
      <w:r>
        <w:rPr>
          <w:rFonts w:ascii="Times New Roman"/>
          <w:b w:val="false"/>
          <w:i w:val="false"/>
          <w:color w:val="000000"/>
          <w:sz w:val="28"/>
        </w:rPr>
        <w:t>
</w:t>
      </w:r>
      <w:r>
        <w:rPr>
          <w:rFonts w:ascii="Times New Roman"/>
          <w:b w:val="false"/>
          <w:i/>
          <w:color w:val="000000"/>
          <w:sz w:val="28"/>
        </w:rPr>
        <w:t>      2016 жылғы 8 қаңтар</w:t>
      </w:r>
    </w:p>
    <w:bookmarkStart w:name="z17" w:id="1"/>
    <w:p>
      <w:pPr>
        <w:spacing w:after="0"/>
        <w:ind w:left="0"/>
        <w:jc w:val="both"/>
      </w:pPr>
      <w:r>
        <w:rPr>
          <w:rFonts w:ascii="Times New Roman"/>
          <w:b w:val="false"/>
          <w:i w:val="false"/>
          <w:color w:val="000000"/>
          <w:sz w:val="28"/>
        </w:rPr>
        <w:t xml:space="preserve">
«Оқу-жаттығу процесі мен спорттық іс-шаралар    </w:t>
      </w:r>
      <w:r>
        <w:br/>
      </w:r>
      <w:r>
        <w:rPr>
          <w:rFonts w:ascii="Times New Roman"/>
          <w:b w:val="false"/>
          <w:i w:val="false"/>
          <w:color w:val="000000"/>
          <w:sz w:val="28"/>
        </w:rPr>
        <w:t xml:space="preserve">
кезеңінде спортшыларды, оның ішінде барлық     </w:t>
      </w:r>
      <w:r>
        <w:br/>
      </w:r>
      <w:r>
        <w:rPr>
          <w:rFonts w:ascii="Times New Roman"/>
          <w:b w:val="false"/>
          <w:i w:val="false"/>
          <w:color w:val="000000"/>
          <w:sz w:val="28"/>
        </w:rPr>
        <w:t xml:space="preserve">
санаттағы әскери қызметшілерді және құқық қорғау  </w:t>
      </w:r>
      <w:r>
        <w:br/>
      </w:r>
      <w:r>
        <w:rPr>
          <w:rFonts w:ascii="Times New Roman"/>
          <w:b w:val="false"/>
          <w:i w:val="false"/>
          <w:color w:val="000000"/>
          <w:sz w:val="28"/>
        </w:rPr>
        <w:t>
және арнаулы мемлекеттік органдардың қызметкерлерін</w:t>
      </w:r>
      <w:r>
        <w:br/>
      </w:r>
      <w:r>
        <w:rPr>
          <w:rFonts w:ascii="Times New Roman"/>
          <w:b w:val="false"/>
          <w:i w:val="false"/>
          <w:color w:val="000000"/>
          <w:sz w:val="28"/>
        </w:rPr>
        <w:t xml:space="preserve">
тамақтандыру және фармакологиялық қамтамасыз ету  </w:t>
      </w:r>
      <w:r>
        <w:br/>
      </w:r>
      <w:r>
        <w:rPr>
          <w:rFonts w:ascii="Times New Roman"/>
          <w:b w:val="false"/>
          <w:i w:val="false"/>
          <w:color w:val="000000"/>
          <w:sz w:val="28"/>
        </w:rPr>
        <w:t xml:space="preserve">
нормативтерінің әдістемесін бекіту туралы»     </w:t>
      </w:r>
      <w:r>
        <w:br/>
      </w:r>
      <w:r>
        <w:rPr>
          <w:rFonts w:ascii="Times New Roman"/>
          <w:b w:val="false"/>
          <w:i w:val="false"/>
          <w:color w:val="000000"/>
          <w:sz w:val="28"/>
        </w:rPr>
        <w:t xml:space="preserve">
Қазақстан Республикасы Мәдениет және спорт     </w:t>
      </w:r>
      <w:r>
        <w:br/>
      </w:r>
      <w:r>
        <w:rPr>
          <w:rFonts w:ascii="Times New Roman"/>
          <w:b w:val="false"/>
          <w:i w:val="false"/>
          <w:color w:val="000000"/>
          <w:sz w:val="28"/>
        </w:rPr>
        <w:t>
министрінің 2014 жылғы 22 қарашадағы № 107 бұйрығына</w:t>
      </w:r>
      <w:r>
        <w:br/>
      </w:r>
      <w:r>
        <w:rPr>
          <w:rFonts w:ascii="Times New Roman"/>
          <w:b w:val="false"/>
          <w:i w:val="false"/>
          <w:color w:val="000000"/>
          <w:sz w:val="28"/>
        </w:rPr>
        <w:t xml:space="preserve">
толықтырулар енгізу туралы» Қазақстан Республикасы </w:t>
      </w:r>
      <w:r>
        <w:br/>
      </w:r>
      <w:r>
        <w:rPr>
          <w:rFonts w:ascii="Times New Roman"/>
          <w:b w:val="false"/>
          <w:i w:val="false"/>
          <w:color w:val="000000"/>
          <w:sz w:val="28"/>
        </w:rPr>
        <w:t xml:space="preserve">
Мәдениет және спорт министрінің 2015 жылғы     </w:t>
      </w:r>
      <w:r>
        <w:br/>
      </w:r>
      <w:r>
        <w:rPr>
          <w:rFonts w:ascii="Times New Roman"/>
          <w:b w:val="false"/>
          <w:i w:val="false"/>
          <w:color w:val="000000"/>
          <w:sz w:val="28"/>
        </w:rPr>
        <w:t xml:space="preserve">
16 қарашадағы № 353 бұйрығына          </w:t>
      </w:r>
      <w:r>
        <w:br/>
      </w:r>
      <w:r>
        <w:rPr>
          <w:rFonts w:ascii="Times New Roman"/>
          <w:b w:val="false"/>
          <w:i w:val="false"/>
          <w:color w:val="000000"/>
          <w:sz w:val="28"/>
        </w:rPr>
        <w:t xml:space="preserve">
1-қосымша                    </w:t>
      </w:r>
    </w:p>
    <w:bookmarkEnd w:id="1"/>
    <w:bookmarkStart w:name="z18" w:id="2"/>
    <w:p>
      <w:pPr>
        <w:spacing w:after="0"/>
        <w:ind w:left="0"/>
        <w:jc w:val="both"/>
      </w:pPr>
      <w:r>
        <w:rPr>
          <w:rFonts w:ascii="Times New Roman"/>
          <w:b w:val="false"/>
          <w:i w:val="false"/>
          <w:color w:val="000000"/>
          <w:sz w:val="28"/>
        </w:rPr>
        <w:t xml:space="preserve">
«Оқу-жаттығу процесі мен спорттық іс-шаралар    </w:t>
      </w:r>
      <w:r>
        <w:br/>
      </w:r>
      <w:r>
        <w:rPr>
          <w:rFonts w:ascii="Times New Roman"/>
          <w:b w:val="false"/>
          <w:i w:val="false"/>
          <w:color w:val="000000"/>
          <w:sz w:val="28"/>
        </w:rPr>
        <w:t xml:space="preserve">
кезеңінде спортшыларды, оның ішінде барлық     </w:t>
      </w:r>
      <w:r>
        <w:br/>
      </w:r>
      <w:r>
        <w:rPr>
          <w:rFonts w:ascii="Times New Roman"/>
          <w:b w:val="false"/>
          <w:i w:val="false"/>
          <w:color w:val="000000"/>
          <w:sz w:val="28"/>
        </w:rPr>
        <w:t xml:space="preserve">
санаттағы әскери қызметшілерді және құқық қорғау  </w:t>
      </w:r>
      <w:r>
        <w:br/>
      </w:r>
      <w:r>
        <w:rPr>
          <w:rFonts w:ascii="Times New Roman"/>
          <w:b w:val="false"/>
          <w:i w:val="false"/>
          <w:color w:val="000000"/>
          <w:sz w:val="28"/>
        </w:rPr>
        <w:t xml:space="preserve">
және арнаулы мемиллилитрекеттік органдардың    </w:t>
      </w:r>
      <w:r>
        <w:br/>
      </w:r>
      <w:r>
        <w:rPr>
          <w:rFonts w:ascii="Times New Roman"/>
          <w:b w:val="false"/>
          <w:i w:val="false"/>
          <w:color w:val="000000"/>
          <w:sz w:val="28"/>
        </w:rPr>
        <w:t xml:space="preserve">
қызметкерлерін тамақтандыру және фармакологиялық  </w:t>
      </w:r>
      <w:r>
        <w:br/>
      </w:r>
      <w:r>
        <w:rPr>
          <w:rFonts w:ascii="Times New Roman"/>
          <w:b w:val="false"/>
          <w:i w:val="false"/>
          <w:color w:val="000000"/>
          <w:sz w:val="28"/>
        </w:rPr>
        <w:t xml:space="preserve">
қамтамасыз ету нормативтерінің әдістемесіне    </w:t>
      </w:r>
      <w:r>
        <w:br/>
      </w:r>
      <w:r>
        <w:rPr>
          <w:rFonts w:ascii="Times New Roman"/>
          <w:b w:val="false"/>
          <w:i w:val="false"/>
          <w:color w:val="000000"/>
          <w:sz w:val="28"/>
        </w:rPr>
        <w:t xml:space="preserve">
1-қосымша                    </w:t>
      </w:r>
    </w:p>
    <w:bookmarkEnd w:id="2"/>
    <w:bookmarkStart w:name="z19" w:id="3"/>
    <w:p>
      <w:pPr>
        <w:spacing w:after="0"/>
        <w:ind w:left="0"/>
        <w:jc w:val="both"/>
      </w:pPr>
      <w:r>
        <w:rPr>
          <w:rFonts w:ascii="Times New Roman"/>
          <w:b w:val="false"/>
          <w:i w:val="false"/>
          <w:color w:val="000000"/>
          <w:sz w:val="28"/>
        </w:rPr>
        <w:t>
</w:t>
      </w:r>
      <w:r>
        <w:rPr>
          <w:rFonts w:ascii="Times New Roman"/>
          <w:b/>
          <w:i w:val="false"/>
          <w:color w:val="000000"/>
          <w:sz w:val="28"/>
        </w:rPr>
        <w:t>     Оқу-жаттығу процестері мен спорт іс-шараларына қатысатын</w:t>
      </w:r>
      <w:r>
        <w:br/>
      </w:r>
      <w:r>
        <w:rPr>
          <w:rFonts w:ascii="Times New Roman"/>
          <w:b w:val="false"/>
          <w:i w:val="false"/>
          <w:color w:val="000000"/>
          <w:sz w:val="28"/>
        </w:rPr>
        <w:t>
</w:t>
      </w:r>
      <w:r>
        <w:rPr>
          <w:rFonts w:ascii="Times New Roman"/>
          <w:b/>
          <w:i w:val="false"/>
          <w:color w:val="000000"/>
          <w:sz w:val="28"/>
        </w:rPr>
        <w:t>              спортшылардың тамақтану нормалары</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7"/>
        <w:gridCol w:w="3558"/>
        <w:gridCol w:w="2066"/>
        <w:gridCol w:w="4085"/>
        <w:gridCol w:w="974"/>
        <w:gridCol w:w="2510"/>
      </w:tblGrid>
      <w:tr>
        <w:trPr>
          <w:trHeight w:val="126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түрлерінің атауы</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адамға шаққандағы тәулік ішіндегі күш-қуат шығыны, каллориямен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күнге 1 адамға арналған азық-түліктің орташа нормасы, граммен</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адамға шаққандағы тәулік ішіндегі шығыс нормасы, теңге</w:t>
            </w:r>
          </w:p>
        </w:tc>
      </w:tr>
      <w:tr>
        <w:trPr>
          <w:trHeight w:val="210" w:hRule="atLeast"/>
        </w:trPr>
        <w:tc>
          <w:tcPr>
            <w:tcW w:w="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пен жекпе-жектің циклдік түрлері: жеңіл атлетика (жүгіру түрлері), есу, велоспорт, шаңғы спорты (жүгіру түрлері), конькимен жүгіру спорты, күрес пен бокстың барлық түрлері және басқалар</w:t>
            </w:r>
          </w:p>
        </w:tc>
        <w:tc>
          <w:tcPr>
            <w:tcW w:w="20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 дейін</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Нан өнімдері (ұн, ұнға есептегендегі нан және макарон, жармалар)</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w:t>
            </w:r>
          </w:p>
        </w:tc>
        <w:tc>
          <w:tcPr>
            <w:tcW w:w="25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айлық есептік көрсеткішке дейін</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Картоп</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c>
          <w:tcPr>
            <w:tcW w:w="0" w:type="auto"/>
            <w:vMerge/>
            <w:tcBorders>
              <w:top w:val="nil"/>
              <w:left w:val="single" w:color="cfcfcf" w:sz="5"/>
              <w:bottom w:val="single" w:color="cfcfcf" w:sz="5"/>
              <w:right w:val="single" w:color="cfcfcf" w:sz="5"/>
            </w:tcBorders>
          </w:tcP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көкөністер</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w:t>
            </w:r>
          </w:p>
        </w:tc>
        <w:tc>
          <w:tcPr>
            <w:tcW w:w="0" w:type="auto"/>
            <w:vMerge/>
            <w:tcBorders>
              <w:top w:val="nil"/>
              <w:left w:val="single" w:color="cfcfcf" w:sz="5"/>
              <w:bottom w:val="single" w:color="cfcfcf" w:sz="5"/>
              <w:right w:val="single" w:color="cfcfcf" w:sz="5"/>
            </w:tcBorders>
          </w:tcP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 жемістер, оның ішінде</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w:t>
            </w:r>
          </w:p>
        </w:tc>
        <w:tc>
          <w:tcPr>
            <w:tcW w:w="0" w:type="auto"/>
            <w:vMerge/>
            <w:tcBorders>
              <w:top w:val="nil"/>
              <w:left w:val="single" w:color="cfcfcf" w:sz="5"/>
              <w:bottom w:val="single" w:color="cfcfcf" w:sz="5"/>
              <w:right w:val="single" w:color="cfcfcf" w:sz="5"/>
            </w:tcBorders>
          </w:tcP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 шырыны</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0" w:type="auto"/>
            <w:vMerge/>
            <w:tcBorders>
              <w:top w:val="nil"/>
              <w:left w:val="single" w:color="cfcfcf" w:sz="5"/>
              <w:bottom w:val="single" w:color="cfcfcf" w:sz="5"/>
              <w:right w:val="single" w:color="cfcfcf" w:sz="5"/>
            </w:tcBorders>
          </w:tcP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Кептірілген жемістер</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0" w:type="auto"/>
            <w:vMerge/>
            <w:tcBorders>
              <w:top w:val="nil"/>
              <w:left w:val="single" w:color="cfcfcf" w:sz="5"/>
              <w:bottom w:val="single" w:color="cfcfcf" w:sz="5"/>
              <w:right w:val="single" w:color="cfcfcf" w:sz="5"/>
            </w:tcBorders>
          </w:tcP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Жаңғақтар (грек, миндаль, фундук және басқалар) оның ішінде</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vMerge/>
            <w:tcBorders>
              <w:top w:val="nil"/>
              <w:left w:val="single" w:color="cfcfcf" w:sz="5"/>
              <w:bottom w:val="single" w:color="cfcfcf" w:sz="5"/>
              <w:right w:val="single" w:color="cfcfcf" w:sz="5"/>
            </w:tcBorders>
          </w:tcP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Балмен грек жаңғақтары</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0" w:type="auto"/>
            <w:vMerge/>
            <w:tcBorders>
              <w:top w:val="nil"/>
              <w:left w:val="single" w:color="cfcfcf" w:sz="5"/>
              <w:bottom w:val="single" w:color="cfcfcf" w:sz="5"/>
              <w:right w:val="single" w:color="cfcfcf" w:sz="5"/>
            </w:tcBorders>
          </w:tcP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Қант</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0" w:type="auto"/>
            <w:vMerge/>
            <w:tcBorders>
              <w:top w:val="nil"/>
              <w:left w:val="single" w:color="cfcfcf" w:sz="5"/>
              <w:bottom w:val="single" w:color="cfcfcf" w:sz="5"/>
              <w:right w:val="single" w:color="cfcfcf" w:sz="5"/>
            </w:tcBorders>
          </w:tcP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Өсімдік майы</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0" w:type="auto"/>
            <w:vMerge/>
            <w:tcBorders>
              <w:top w:val="nil"/>
              <w:left w:val="single" w:color="cfcfcf" w:sz="5"/>
              <w:bottom w:val="single" w:color="cfcfcf" w:sz="5"/>
              <w:right w:val="single" w:color="cfcfcf" w:sz="5"/>
            </w:tcBorders>
          </w:tcP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Жұмыртқа</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0" w:type="auto"/>
            <w:vMerge/>
            <w:tcBorders>
              <w:top w:val="nil"/>
              <w:left w:val="single" w:color="cfcfcf" w:sz="5"/>
              <w:bottom w:val="single" w:color="cfcfcf" w:sz="5"/>
              <w:right w:val="single" w:color="cfcfcf" w:sz="5"/>
            </w:tcBorders>
          </w:tcP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 өнімдері (сүт, сүтке есептегендегі ашыған сүт), оның ішінде</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2657</w:t>
            </w:r>
          </w:p>
        </w:tc>
        <w:tc>
          <w:tcPr>
            <w:tcW w:w="0" w:type="auto"/>
            <w:vMerge/>
            <w:tcBorders>
              <w:top w:val="nil"/>
              <w:left w:val="single" w:color="cfcfcf" w:sz="5"/>
              <w:bottom w:val="single" w:color="cfcfcf" w:sz="5"/>
              <w:right w:val="single" w:color="cfcfcf" w:sz="5"/>
            </w:tcBorders>
          </w:tcP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сүзбе</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0" w:type="auto"/>
            <w:vMerge/>
            <w:tcBorders>
              <w:top w:val="nil"/>
              <w:left w:val="single" w:color="cfcfcf" w:sz="5"/>
              <w:bottom w:val="single" w:color="cfcfcf" w:sz="5"/>
              <w:right w:val="single" w:color="cfcfcf" w:sz="5"/>
            </w:tcBorders>
          </w:tcP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кілегей</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0" w:type="auto"/>
            <w:vMerge/>
            <w:tcBorders>
              <w:top w:val="nil"/>
              <w:left w:val="single" w:color="cfcfcf" w:sz="5"/>
              <w:bottom w:val="single" w:color="cfcfcf" w:sz="5"/>
              <w:right w:val="single" w:color="cfcfcf" w:sz="5"/>
            </w:tcBorders>
          </w:tcP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қаймақ</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vMerge/>
            <w:tcBorders>
              <w:top w:val="nil"/>
              <w:left w:val="single" w:color="cfcfcf" w:sz="5"/>
              <w:bottom w:val="single" w:color="cfcfcf" w:sz="5"/>
              <w:right w:val="single" w:color="cfcfcf" w:sz="5"/>
            </w:tcBorders>
          </w:tcP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ірімшік</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vMerge/>
            <w:tcBorders>
              <w:top w:val="nil"/>
              <w:left w:val="single" w:color="cfcfcf" w:sz="5"/>
              <w:bottom w:val="single" w:color="cfcfcf" w:sz="5"/>
              <w:right w:val="single" w:color="cfcfcf" w:sz="5"/>
            </w:tcBorders>
          </w:tcP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 май</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0" w:type="auto"/>
            <w:vMerge/>
            <w:tcBorders>
              <w:top w:val="nil"/>
              <w:left w:val="single" w:color="cfcfcf" w:sz="5"/>
              <w:bottom w:val="single" w:color="cfcfcf" w:sz="5"/>
              <w:right w:val="single" w:color="cfcfcf" w:sz="5"/>
            </w:tcBorders>
          </w:tcP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 өнімдері</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c>
          <w:tcPr>
            <w:tcW w:w="0" w:type="auto"/>
            <w:vMerge/>
            <w:tcBorders>
              <w:top w:val="nil"/>
              <w:left w:val="single" w:color="cfcfcf" w:sz="5"/>
              <w:bottom w:val="single" w:color="cfcfcf" w:sz="5"/>
              <w:right w:val="single" w:color="cfcfcf" w:sz="5"/>
            </w:tcBorders>
          </w:tcP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өнімдері</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0" w:type="auto"/>
            <w:vMerge/>
            <w:tcBorders>
              <w:top w:val="nil"/>
              <w:left w:val="single" w:color="cfcfcf" w:sz="5"/>
              <w:bottom w:val="single" w:color="cfcfcf" w:sz="5"/>
              <w:right w:val="single" w:color="cfcfcf" w:sz="5"/>
            </w:tcBorders>
          </w:tcP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өнімдер (шай, кофе, ашытқылар, тұз, бұрыш және сол сияқты</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vMerge/>
            <w:tcBorders>
              <w:top w:val="nil"/>
              <w:left w:val="single" w:color="cfcfcf" w:sz="5"/>
              <w:bottom w:val="single" w:color="cfcfcf" w:sz="5"/>
              <w:right w:val="single" w:color="cfcfcf" w:sz="5"/>
            </w:tcBorders>
          </w:tcPr>
          <w:p/>
        </w:tc>
      </w:tr>
      <w:tr>
        <w:trPr>
          <w:trHeight w:val="270" w:hRule="atLeast"/>
        </w:trPr>
        <w:tc>
          <w:tcPr>
            <w:tcW w:w="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Жылдамдық-күштік, күштік спорт түрлері, спорт ойындары:</w:t>
            </w:r>
            <w:r>
              <w:br/>
            </w:r>
            <w:r>
              <w:rPr>
                <w:rFonts w:ascii="Times New Roman"/>
                <w:b w:val="false"/>
                <w:i w:val="false"/>
                <w:color w:val="000000"/>
                <w:sz w:val="20"/>
              </w:rPr>
              <w:t>
жеңілатлетикалық спорт түрлері (лақтыру, ұзындыққа, биіктікке секіру және с.с.), әртүрлі спорт түрлеріндегі спринтерлік нөмірлер, қазіргі заманғы бесайыс, ауыр атлетика, футбол, хоккей, волейбол, баскетбол және басқалар</w:t>
            </w:r>
          </w:p>
        </w:tc>
        <w:tc>
          <w:tcPr>
            <w:tcW w:w="20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5700 дейін</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Нан өнімдері (ұн, ұнға есептегендегі нан және макарон, жармалар және бұршақтар)</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w:t>
            </w:r>
          </w:p>
        </w:tc>
        <w:tc>
          <w:tcPr>
            <w:tcW w:w="25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айлық есептік көрсеткішке дейін</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Картоп</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көкөністер</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 жемістер, оның ішінде</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 шырыны</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Қант</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Өсімдік майы</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Жұмыртқа</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 өнімдері (сүт, сүтке есептегендегі ашыған сүт), оның ішінде</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2908</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сүзбе</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кілегей</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қаймақ</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ірімшік</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 май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 өнімдері</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өнімдері</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өнімдер (шай, кофе, ашытқылар, тұз, бұрыш және сол сияқты)</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0" w:type="auto"/>
            <w:vMerge/>
            <w:tcBorders>
              <w:top w:val="nil"/>
              <w:left w:val="single" w:color="cfcfcf" w:sz="5"/>
              <w:bottom w:val="single" w:color="cfcfcf" w:sz="5"/>
              <w:right w:val="single" w:color="cfcfcf" w:sz="5"/>
            </w:tcBorders>
          </w:tcPr>
          <w:p/>
        </w:tc>
      </w:tr>
      <w:tr>
        <w:trPr>
          <w:trHeight w:val="330" w:hRule="atLeast"/>
        </w:trPr>
        <w:tc>
          <w:tcPr>
            <w:tcW w:w="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Қолданбалы, күрделі үйлестірілетін және зияткерлік спорт түрлері:</w:t>
            </w:r>
            <w:r>
              <w:br/>
            </w:r>
            <w:r>
              <w:rPr>
                <w:rFonts w:ascii="Times New Roman"/>
                <w:b w:val="false"/>
                <w:i w:val="false"/>
                <w:color w:val="000000"/>
                <w:sz w:val="20"/>
              </w:rPr>
              <w:t>
ату, ат спорты түрлері, семсерлесу, спорттық және көркем гимнастика, мәнерлеп сырғанау, суға секіру, трамплинен шаңғымен секіру, акробатика, шахмат, шашки, тоғызқұмалақ және басқалар</w:t>
            </w:r>
          </w:p>
        </w:tc>
        <w:tc>
          <w:tcPr>
            <w:tcW w:w="20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4900 дейін</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Нан өнімдері (ұн, ұнға есептегендегі нан және макарон, жармалар, бұршақ)</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w:t>
            </w:r>
          </w:p>
        </w:tc>
        <w:tc>
          <w:tcPr>
            <w:tcW w:w="25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айлық есептік көрсеткішке дейін</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Картоп</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0" w:type="auto"/>
            <w:vMerge/>
            <w:tcBorders>
              <w:top w:val="nil"/>
              <w:left w:val="single" w:color="cfcfcf" w:sz="5"/>
              <w:bottom w:val="single" w:color="cfcfcf" w:sz="5"/>
              <w:right w:val="single" w:color="cfcfcf" w:sz="5"/>
            </w:tcBorders>
          </w:tcP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көкөністер</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w:t>
            </w:r>
          </w:p>
        </w:tc>
        <w:tc>
          <w:tcPr>
            <w:tcW w:w="0" w:type="auto"/>
            <w:vMerge/>
            <w:tcBorders>
              <w:top w:val="nil"/>
              <w:left w:val="single" w:color="cfcfcf" w:sz="5"/>
              <w:bottom w:val="single" w:color="cfcfcf" w:sz="5"/>
              <w:right w:val="single" w:color="cfcfcf" w:sz="5"/>
            </w:tcBorders>
          </w:tcP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 жемістер, оның ішінде</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w:t>
            </w:r>
          </w:p>
        </w:tc>
        <w:tc>
          <w:tcPr>
            <w:tcW w:w="0" w:type="auto"/>
            <w:vMerge/>
            <w:tcBorders>
              <w:top w:val="nil"/>
              <w:left w:val="single" w:color="cfcfcf" w:sz="5"/>
              <w:bottom w:val="single" w:color="cfcfcf" w:sz="5"/>
              <w:right w:val="single" w:color="cfcfcf" w:sz="5"/>
            </w:tcBorders>
          </w:tcP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 шырыны</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0" w:type="auto"/>
            <w:vMerge/>
            <w:tcBorders>
              <w:top w:val="nil"/>
              <w:left w:val="single" w:color="cfcfcf" w:sz="5"/>
              <w:bottom w:val="single" w:color="cfcfcf" w:sz="5"/>
              <w:right w:val="single" w:color="cfcfcf" w:sz="5"/>
            </w:tcBorders>
          </w:tcP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Қант</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0" w:type="auto"/>
            <w:vMerge/>
            <w:tcBorders>
              <w:top w:val="nil"/>
              <w:left w:val="single" w:color="cfcfcf" w:sz="5"/>
              <w:bottom w:val="single" w:color="cfcfcf" w:sz="5"/>
              <w:right w:val="single" w:color="cfcfcf" w:sz="5"/>
            </w:tcBorders>
          </w:tcP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Өсімдік майы</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0" w:type="auto"/>
            <w:vMerge/>
            <w:tcBorders>
              <w:top w:val="nil"/>
              <w:left w:val="single" w:color="cfcfcf" w:sz="5"/>
              <w:bottom w:val="single" w:color="cfcfcf" w:sz="5"/>
              <w:right w:val="single" w:color="cfcfcf" w:sz="5"/>
            </w:tcBorders>
          </w:tcP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Жұмыртқа</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0" w:type="auto"/>
            <w:vMerge/>
            <w:tcBorders>
              <w:top w:val="nil"/>
              <w:left w:val="single" w:color="cfcfcf" w:sz="5"/>
              <w:bottom w:val="single" w:color="cfcfcf" w:sz="5"/>
              <w:right w:val="single" w:color="cfcfcf" w:sz="5"/>
            </w:tcBorders>
          </w:tcP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 өнімдері (сүт, сүтке есептегендегі ашыған сүт), оның ішінде</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2287</w:t>
            </w:r>
          </w:p>
        </w:tc>
        <w:tc>
          <w:tcPr>
            <w:tcW w:w="0" w:type="auto"/>
            <w:vMerge/>
            <w:tcBorders>
              <w:top w:val="nil"/>
              <w:left w:val="single" w:color="cfcfcf" w:sz="5"/>
              <w:bottom w:val="single" w:color="cfcfcf" w:sz="5"/>
              <w:right w:val="single" w:color="cfcfcf" w:sz="5"/>
            </w:tcBorders>
          </w:tcP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сүзбе</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0" w:type="auto"/>
            <w:vMerge/>
            <w:tcBorders>
              <w:top w:val="nil"/>
              <w:left w:val="single" w:color="cfcfcf" w:sz="5"/>
              <w:bottom w:val="single" w:color="cfcfcf" w:sz="5"/>
              <w:right w:val="single" w:color="cfcfcf" w:sz="5"/>
            </w:tcBorders>
          </w:tcP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қаймақ</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0" w:type="auto"/>
            <w:vMerge/>
            <w:tcBorders>
              <w:top w:val="nil"/>
              <w:left w:val="single" w:color="cfcfcf" w:sz="5"/>
              <w:bottom w:val="single" w:color="cfcfcf" w:sz="5"/>
              <w:right w:val="single" w:color="cfcfcf" w:sz="5"/>
            </w:tcBorders>
          </w:tcP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ірімшік</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vMerge/>
            <w:tcBorders>
              <w:top w:val="nil"/>
              <w:left w:val="single" w:color="cfcfcf" w:sz="5"/>
              <w:bottom w:val="single" w:color="cfcfcf" w:sz="5"/>
              <w:right w:val="single" w:color="cfcfcf" w:sz="5"/>
            </w:tcBorders>
          </w:tcP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 май</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0" w:type="auto"/>
            <w:vMerge/>
            <w:tcBorders>
              <w:top w:val="nil"/>
              <w:left w:val="single" w:color="cfcfcf" w:sz="5"/>
              <w:bottom w:val="single" w:color="cfcfcf" w:sz="5"/>
              <w:right w:val="single" w:color="cfcfcf" w:sz="5"/>
            </w:tcBorders>
          </w:tcP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 өнімдері</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w:t>
            </w:r>
          </w:p>
        </w:tc>
        <w:tc>
          <w:tcPr>
            <w:tcW w:w="0" w:type="auto"/>
            <w:vMerge/>
            <w:tcBorders>
              <w:top w:val="nil"/>
              <w:left w:val="single" w:color="cfcfcf" w:sz="5"/>
              <w:bottom w:val="single" w:color="cfcfcf" w:sz="5"/>
              <w:right w:val="single" w:color="cfcfcf" w:sz="5"/>
            </w:tcBorders>
          </w:tcP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өнімдері</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0" w:type="auto"/>
            <w:vMerge/>
            <w:tcBorders>
              <w:top w:val="nil"/>
              <w:left w:val="single" w:color="cfcfcf" w:sz="5"/>
              <w:bottom w:val="single" w:color="cfcfcf" w:sz="5"/>
              <w:right w:val="single" w:color="cfcfcf" w:sz="5"/>
            </w:tcBorders>
          </w:tcP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өнімдер (шай, кофе, ашытқылар, тұз, бұрыш және сол сияқты)</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Ескертпе: тамақтану нормалары спорт мектеп-интернаттары, спорт мектеп-интернат-колледждер, спорт колледждері бойынша, сондай-ақ «Ұлттық штаттық командалар және спорт резерві дирекциясы» РМҚК штаттық құрама командаларының мүшелері - спортшылардың оқу-жаттығу сабақтары болмаған күндері осы бұйрыққа 3-қосымшаға сәйкес қамтамасыз етіледі.</w:t>
      </w:r>
    </w:p>
    <w:bookmarkStart w:name="z20" w:id="4"/>
    <w:p>
      <w:pPr>
        <w:spacing w:after="0"/>
        <w:ind w:left="0"/>
        <w:jc w:val="both"/>
      </w:pPr>
      <w:r>
        <w:rPr>
          <w:rFonts w:ascii="Times New Roman"/>
          <w:b w:val="false"/>
          <w:i w:val="false"/>
          <w:color w:val="000000"/>
          <w:sz w:val="28"/>
        </w:rPr>
        <w:t xml:space="preserve">
«Оқу-жаттығу процесі мен спорттық іс-шаралар    </w:t>
      </w:r>
      <w:r>
        <w:br/>
      </w:r>
      <w:r>
        <w:rPr>
          <w:rFonts w:ascii="Times New Roman"/>
          <w:b w:val="false"/>
          <w:i w:val="false"/>
          <w:color w:val="000000"/>
          <w:sz w:val="28"/>
        </w:rPr>
        <w:t xml:space="preserve">
кезеңінде спортшыларды, оның ішінде барлық     </w:t>
      </w:r>
      <w:r>
        <w:br/>
      </w:r>
      <w:r>
        <w:rPr>
          <w:rFonts w:ascii="Times New Roman"/>
          <w:b w:val="false"/>
          <w:i w:val="false"/>
          <w:color w:val="000000"/>
          <w:sz w:val="28"/>
        </w:rPr>
        <w:t xml:space="preserve">
санаттағы әскери қызметшілерді және құқық қорғау  </w:t>
      </w:r>
      <w:r>
        <w:br/>
      </w:r>
      <w:r>
        <w:rPr>
          <w:rFonts w:ascii="Times New Roman"/>
          <w:b w:val="false"/>
          <w:i w:val="false"/>
          <w:color w:val="000000"/>
          <w:sz w:val="28"/>
        </w:rPr>
        <w:t>
және арнаулы мемлекеттік органдардың қызметкерлерін</w:t>
      </w:r>
      <w:r>
        <w:br/>
      </w:r>
      <w:r>
        <w:rPr>
          <w:rFonts w:ascii="Times New Roman"/>
          <w:b w:val="false"/>
          <w:i w:val="false"/>
          <w:color w:val="000000"/>
          <w:sz w:val="28"/>
        </w:rPr>
        <w:t xml:space="preserve">
тамақтандыру және фармакологиялық қамтамасыз ету  </w:t>
      </w:r>
      <w:r>
        <w:br/>
      </w:r>
      <w:r>
        <w:rPr>
          <w:rFonts w:ascii="Times New Roman"/>
          <w:b w:val="false"/>
          <w:i w:val="false"/>
          <w:color w:val="000000"/>
          <w:sz w:val="28"/>
        </w:rPr>
        <w:t xml:space="preserve">
нормативтерінің әдістемесін бекіту туралы»     </w:t>
      </w:r>
      <w:r>
        <w:br/>
      </w:r>
      <w:r>
        <w:rPr>
          <w:rFonts w:ascii="Times New Roman"/>
          <w:b w:val="false"/>
          <w:i w:val="false"/>
          <w:color w:val="000000"/>
          <w:sz w:val="28"/>
        </w:rPr>
        <w:t xml:space="preserve">
Қазақстан Республикасы Мәдениет және спорт     </w:t>
      </w:r>
      <w:r>
        <w:br/>
      </w:r>
      <w:r>
        <w:rPr>
          <w:rFonts w:ascii="Times New Roman"/>
          <w:b w:val="false"/>
          <w:i w:val="false"/>
          <w:color w:val="000000"/>
          <w:sz w:val="28"/>
        </w:rPr>
        <w:t>
министрінің 2014 жылғы 22 қарашадағы № 107 бұйрығына</w:t>
      </w:r>
      <w:r>
        <w:br/>
      </w:r>
      <w:r>
        <w:rPr>
          <w:rFonts w:ascii="Times New Roman"/>
          <w:b w:val="false"/>
          <w:i w:val="false"/>
          <w:color w:val="000000"/>
          <w:sz w:val="28"/>
        </w:rPr>
        <w:t xml:space="preserve">
толықтырулар енгізу туралы» Қазақстан Республикасы </w:t>
      </w:r>
      <w:r>
        <w:br/>
      </w:r>
      <w:r>
        <w:rPr>
          <w:rFonts w:ascii="Times New Roman"/>
          <w:b w:val="false"/>
          <w:i w:val="false"/>
          <w:color w:val="000000"/>
          <w:sz w:val="28"/>
        </w:rPr>
        <w:t xml:space="preserve">
Мәдениет және спорт министрінің 2015 жылғы     </w:t>
      </w:r>
      <w:r>
        <w:br/>
      </w:r>
      <w:r>
        <w:rPr>
          <w:rFonts w:ascii="Times New Roman"/>
          <w:b w:val="false"/>
          <w:i w:val="false"/>
          <w:color w:val="000000"/>
          <w:sz w:val="28"/>
        </w:rPr>
        <w:t xml:space="preserve">
16 қарашадағы № 353 бұйрығына          </w:t>
      </w:r>
      <w:r>
        <w:br/>
      </w:r>
      <w:r>
        <w:rPr>
          <w:rFonts w:ascii="Times New Roman"/>
          <w:b w:val="false"/>
          <w:i w:val="false"/>
          <w:color w:val="000000"/>
          <w:sz w:val="28"/>
        </w:rPr>
        <w:t xml:space="preserve">
2-қосымша                    </w:t>
      </w:r>
    </w:p>
    <w:bookmarkEnd w:id="4"/>
    <w:bookmarkStart w:name="z21" w:id="5"/>
    <w:p>
      <w:pPr>
        <w:spacing w:after="0"/>
        <w:ind w:left="0"/>
        <w:jc w:val="both"/>
      </w:pPr>
      <w:r>
        <w:rPr>
          <w:rFonts w:ascii="Times New Roman"/>
          <w:b w:val="false"/>
          <w:i w:val="false"/>
          <w:color w:val="000000"/>
          <w:sz w:val="28"/>
        </w:rPr>
        <w:t xml:space="preserve">
«Оқу-жаттығу процесі мен спорттық іс-шаралар    </w:t>
      </w:r>
      <w:r>
        <w:br/>
      </w:r>
      <w:r>
        <w:rPr>
          <w:rFonts w:ascii="Times New Roman"/>
          <w:b w:val="false"/>
          <w:i w:val="false"/>
          <w:color w:val="000000"/>
          <w:sz w:val="28"/>
        </w:rPr>
        <w:t xml:space="preserve">
кезеңінде спортшыларды, оның ішінде барлық     </w:t>
      </w:r>
      <w:r>
        <w:br/>
      </w:r>
      <w:r>
        <w:rPr>
          <w:rFonts w:ascii="Times New Roman"/>
          <w:b w:val="false"/>
          <w:i w:val="false"/>
          <w:color w:val="000000"/>
          <w:sz w:val="28"/>
        </w:rPr>
        <w:t xml:space="preserve">
санаттағы әскери қызметшілерді және құқық қорғау  </w:t>
      </w:r>
      <w:r>
        <w:br/>
      </w:r>
      <w:r>
        <w:rPr>
          <w:rFonts w:ascii="Times New Roman"/>
          <w:b w:val="false"/>
          <w:i w:val="false"/>
          <w:color w:val="000000"/>
          <w:sz w:val="28"/>
        </w:rPr>
        <w:t xml:space="preserve">
және арнаулы мемиллилитрекеттік органдардың    </w:t>
      </w:r>
      <w:r>
        <w:br/>
      </w:r>
      <w:r>
        <w:rPr>
          <w:rFonts w:ascii="Times New Roman"/>
          <w:b w:val="false"/>
          <w:i w:val="false"/>
          <w:color w:val="000000"/>
          <w:sz w:val="28"/>
        </w:rPr>
        <w:t xml:space="preserve">
қызметкерлерін тамақтандыру және фармакологиялық  </w:t>
      </w:r>
      <w:r>
        <w:br/>
      </w:r>
      <w:r>
        <w:rPr>
          <w:rFonts w:ascii="Times New Roman"/>
          <w:b w:val="false"/>
          <w:i w:val="false"/>
          <w:color w:val="000000"/>
          <w:sz w:val="28"/>
        </w:rPr>
        <w:t xml:space="preserve">
қамтамасыз ету нормативтерінің әдістемесіне    </w:t>
      </w:r>
      <w:r>
        <w:br/>
      </w:r>
      <w:r>
        <w:rPr>
          <w:rFonts w:ascii="Times New Roman"/>
          <w:b w:val="false"/>
          <w:i w:val="false"/>
          <w:color w:val="000000"/>
          <w:sz w:val="28"/>
        </w:rPr>
        <w:t xml:space="preserve">
2-қосымша                    </w:t>
      </w:r>
    </w:p>
    <w:bookmarkEnd w:id="5"/>
    <w:bookmarkStart w:name="z22" w:id="6"/>
    <w:p>
      <w:pPr>
        <w:spacing w:after="0"/>
        <w:ind w:left="0"/>
        <w:jc w:val="both"/>
      </w:pPr>
      <w:r>
        <w:rPr>
          <w:rFonts w:ascii="Times New Roman"/>
          <w:b w:val="false"/>
          <w:i w:val="false"/>
          <w:color w:val="000000"/>
          <w:sz w:val="28"/>
        </w:rPr>
        <w:t>
</w:t>
      </w:r>
      <w:r>
        <w:rPr>
          <w:rFonts w:ascii="Times New Roman"/>
          <w:b/>
          <w:i w:val="false"/>
          <w:color w:val="000000"/>
          <w:sz w:val="28"/>
        </w:rPr>
        <w:t>  Оқу-жаттығу процестеріне және спорт іс-шараларына қатысатын</w:t>
      </w:r>
      <w:r>
        <w:br/>
      </w:r>
      <w:r>
        <w:rPr>
          <w:rFonts w:ascii="Times New Roman"/>
          <w:b w:val="false"/>
          <w:i w:val="false"/>
          <w:color w:val="000000"/>
          <w:sz w:val="28"/>
        </w:rPr>
        <w:t>
</w:t>
      </w:r>
      <w:r>
        <w:rPr>
          <w:rFonts w:ascii="Times New Roman"/>
          <w:b/>
          <w:i w:val="false"/>
          <w:color w:val="000000"/>
          <w:sz w:val="28"/>
        </w:rPr>
        <w:t>  спортшыларға арналған жедел кезек күттірмейтін көмек көрсету</w:t>
      </w:r>
      <w:r>
        <w:br/>
      </w:r>
      <w:r>
        <w:rPr>
          <w:rFonts w:ascii="Times New Roman"/>
          <w:b w:val="false"/>
          <w:i w:val="false"/>
          <w:color w:val="000000"/>
          <w:sz w:val="28"/>
        </w:rPr>
        <w:t>
</w:t>
      </w:r>
      <w:r>
        <w:rPr>
          <w:rFonts w:ascii="Times New Roman"/>
          <w:b/>
          <w:i w:val="false"/>
          <w:color w:val="000000"/>
          <w:sz w:val="28"/>
        </w:rPr>
        <w:t>      бойынша фармакологиялық заттардың, қалпына келтіру</w:t>
      </w:r>
      <w:r>
        <w:br/>
      </w:r>
      <w:r>
        <w:rPr>
          <w:rFonts w:ascii="Times New Roman"/>
          <w:b w:val="false"/>
          <w:i w:val="false"/>
          <w:color w:val="000000"/>
          <w:sz w:val="28"/>
        </w:rPr>
        <w:t>
</w:t>
      </w:r>
      <w:r>
        <w:rPr>
          <w:rFonts w:ascii="Times New Roman"/>
          <w:b/>
          <w:i w:val="false"/>
          <w:color w:val="000000"/>
          <w:sz w:val="28"/>
        </w:rPr>
        <w:t>заттарының, витаминді және белоктық-глюкозалық препараттардың,</w:t>
      </w:r>
      <w:r>
        <w:br/>
      </w:r>
      <w:r>
        <w:rPr>
          <w:rFonts w:ascii="Times New Roman"/>
          <w:b w:val="false"/>
          <w:i w:val="false"/>
          <w:color w:val="000000"/>
          <w:sz w:val="28"/>
        </w:rPr>
        <w:t>
</w:t>
      </w:r>
      <w:r>
        <w:rPr>
          <w:rFonts w:ascii="Times New Roman"/>
          <w:b/>
          <w:i w:val="false"/>
          <w:color w:val="000000"/>
          <w:sz w:val="28"/>
        </w:rPr>
        <w:t>спорт бағытындағы биологиялық белсенді қоспалардың, медициналық</w:t>
      </w:r>
      <w:r>
        <w:br/>
      </w:r>
      <w:r>
        <w:rPr>
          <w:rFonts w:ascii="Times New Roman"/>
          <w:b w:val="false"/>
          <w:i w:val="false"/>
          <w:color w:val="000000"/>
          <w:sz w:val="28"/>
        </w:rPr>
        <w:t>
</w:t>
      </w:r>
      <w:r>
        <w:rPr>
          <w:rFonts w:ascii="Times New Roman"/>
          <w:b/>
          <w:i w:val="false"/>
          <w:color w:val="000000"/>
          <w:sz w:val="28"/>
        </w:rPr>
        <w:t>мақсаттағы өнімдер мен химиялық реагенттердің шығыс нормалары</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2"/>
        <w:gridCol w:w="8022"/>
        <w:gridCol w:w="5346"/>
      </w:tblGrid>
      <w:tr>
        <w:trPr>
          <w:trHeight w:val="126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іс-шараларының атауы</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адамға шаққандағы тәулік ішіндегі шығыс нормасы, теңге</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спорт іс-шаралары</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 айлық есептік көрсеткішке дейін</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спорт іс-шаралары</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 айлық есептік көрсеткішке дейін</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жөніндегі облыстық атқарушы органдар өткізетін Қазақстан Республикасының чемпионаттары мен халықаралық жарыстарға дайындық бойынша оқу-жаттығу жиыны</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 айлық есептік көрсеткішке дейін</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спорт жарыстарына дайындық, жалпы дене даярлығы бойынша халықаралық спорт жарыстары, оқу-жаттығу жиындары, Қазақстан Республикасының ұлттық құрама командалары үшін, кешенді тексерулер, арнайы жиындар.</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айлық есептік көрсеткішке дейін</w:t>
            </w:r>
          </w:p>
        </w:tc>
      </w:tr>
    </w:tbl>
    <w:bookmarkStart w:name="z23" w:id="7"/>
    <w:p>
      <w:pPr>
        <w:spacing w:after="0"/>
        <w:ind w:left="0"/>
        <w:jc w:val="both"/>
      </w:pPr>
      <w:r>
        <w:rPr>
          <w:rFonts w:ascii="Times New Roman"/>
          <w:b w:val="false"/>
          <w:i w:val="false"/>
          <w:color w:val="000000"/>
          <w:sz w:val="28"/>
        </w:rPr>
        <w:t xml:space="preserve">
«Оқу-жаттығу процесі мен спорттық іс-шаралар    </w:t>
      </w:r>
      <w:r>
        <w:br/>
      </w:r>
      <w:r>
        <w:rPr>
          <w:rFonts w:ascii="Times New Roman"/>
          <w:b w:val="false"/>
          <w:i w:val="false"/>
          <w:color w:val="000000"/>
          <w:sz w:val="28"/>
        </w:rPr>
        <w:t xml:space="preserve">
кезеңінде спортшыларды, оның ішінде барлық     </w:t>
      </w:r>
      <w:r>
        <w:br/>
      </w:r>
      <w:r>
        <w:rPr>
          <w:rFonts w:ascii="Times New Roman"/>
          <w:b w:val="false"/>
          <w:i w:val="false"/>
          <w:color w:val="000000"/>
          <w:sz w:val="28"/>
        </w:rPr>
        <w:t xml:space="preserve">
санаттағы әскери қызметшілерді және құқық қорғау  </w:t>
      </w:r>
      <w:r>
        <w:br/>
      </w:r>
      <w:r>
        <w:rPr>
          <w:rFonts w:ascii="Times New Roman"/>
          <w:b w:val="false"/>
          <w:i w:val="false"/>
          <w:color w:val="000000"/>
          <w:sz w:val="28"/>
        </w:rPr>
        <w:t>
және арнаулы мемлекеттік органдардың қызметкерлерін</w:t>
      </w:r>
      <w:r>
        <w:br/>
      </w:r>
      <w:r>
        <w:rPr>
          <w:rFonts w:ascii="Times New Roman"/>
          <w:b w:val="false"/>
          <w:i w:val="false"/>
          <w:color w:val="000000"/>
          <w:sz w:val="28"/>
        </w:rPr>
        <w:t xml:space="preserve">
тамақтандыру және фармакологиялық қамтамасыз ету  </w:t>
      </w:r>
      <w:r>
        <w:br/>
      </w:r>
      <w:r>
        <w:rPr>
          <w:rFonts w:ascii="Times New Roman"/>
          <w:b w:val="false"/>
          <w:i w:val="false"/>
          <w:color w:val="000000"/>
          <w:sz w:val="28"/>
        </w:rPr>
        <w:t xml:space="preserve">
нормативтерінің әдістемесін бекіту туралы»     </w:t>
      </w:r>
      <w:r>
        <w:br/>
      </w:r>
      <w:r>
        <w:rPr>
          <w:rFonts w:ascii="Times New Roman"/>
          <w:b w:val="false"/>
          <w:i w:val="false"/>
          <w:color w:val="000000"/>
          <w:sz w:val="28"/>
        </w:rPr>
        <w:t xml:space="preserve">
Қазақстан Республикасы Мәдениет және спорт     </w:t>
      </w:r>
      <w:r>
        <w:br/>
      </w:r>
      <w:r>
        <w:rPr>
          <w:rFonts w:ascii="Times New Roman"/>
          <w:b w:val="false"/>
          <w:i w:val="false"/>
          <w:color w:val="000000"/>
          <w:sz w:val="28"/>
        </w:rPr>
        <w:t>
министрінің 2014 жылғы 22 қарашадағы № 107 бұйрығына</w:t>
      </w:r>
      <w:r>
        <w:br/>
      </w:r>
      <w:r>
        <w:rPr>
          <w:rFonts w:ascii="Times New Roman"/>
          <w:b w:val="false"/>
          <w:i w:val="false"/>
          <w:color w:val="000000"/>
          <w:sz w:val="28"/>
        </w:rPr>
        <w:t xml:space="preserve">
толықтырулар енгізу туралы» Қазақстан Республикасы </w:t>
      </w:r>
      <w:r>
        <w:br/>
      </w:r>
      <w:r>
        <w:rPr>
          <w:rFonts w:ascii="Times New Roman"/>
          <w:b w:val="false"/>
          <w:i w:val="false"/>
          <w:color w:val="000000"/>
          <w:sz w:val="28"/>
        </w:rPr>
        <w:t xml:space="preserve">
Мәдениет және спорт министрінің 2015 жылғы     </w:t>
      </w:r>
      <w:r>
        <w:br/>
      </w:r>
      <w:r>
        <w:rPr>
          <w:rFonts w:ascii="Times New Roman"/>
          <w:b w:val="false"/>
          <w:i w:val="false"/>
          <w:color w:val="000000"/>
          <w:sz w:val="28"/>
        </w:rPr>
        <w:t xml:space="preserve">
16 қарашадағы № 353 бұйрығына          </w:t>
      </w:r>
      <w:r>
        <w:br/>
      </w:r>
      <w:r>
        <w:rPr>
          <w:rFonts w:ascii="Times New Roman"/>
          <w:b w:val="false"/>
          <w:i w:val="false"/>
          <w:color w:val="000000"/>
          <w:sz w:val="28"/>
        </w:rPr>
        <w:t xml:space="preserve">
3-қосымша                    </w:t>
      </w:r>
    </w:p>
    <w:bookmarkEnd w:id="7"/>
    <w:bookmarkStart w:name="z24" w:id="8"/>
    <w:p>
      <w:pPr>
        <w:spacing w:after="0"/>
        <w:ind w:left="0"/>
        <w:jc w:val="both"/>
      </w:pPr>
      <w:r>
        <w:rPr>
          <w:rFonts w:ascii="Times New Roman"/>
          <w:b w:val="false"/>
          <w:i w:val="false"/>
          <w:color w:val="000000"/>
          <w:sz w:val="28"/>
        </w:rPr>
        <w:t xml:space="preserve">
«Оқу-жаттығу процесі мен спорттық іс-шаралар    </w:t>
      </w:r>
      <w:r>
        <w:br/>
      </w:r>
      <w:r>
        <w:rPr>
          <w:rFonts w:ascii="Times New Roman"/>
          <w:b w:val="false"/>
          <w:i w:val="false"/>
          <w:color w:val="000000"/>
          <w:sz w:val="28"/>
        </w:rPr>
        <w:t xml:space="preserve">
кезеңінде спортшыларды, оның ішінде барлық     </w:t>
      </w:r>
      <w:r>
        <w:br/>
      </w:r>
      <w:r>
        <w:rPr>
          <w:rFonts w:ascii="Times New Roman"/>
          <w:b w:val="false"/>
          <w:i w:val="false"/>
          <w:color w:val="000000"/>
          <w:sz w:val="28"/>
        </w:rPr>
        <w:t xml:space="preserve">
санаттағы әскери қызметшілерді және құқық қорғау  </w:t>
      </w:r>
      <w:r>
        <w:br/>
      </w:r>
      <w:r>
        <w:rPr>
          <w:rFonts w:ascii="Times New Roman"/>
          <w:b w:val="false"/>
          <w:i w:val="false"/>
          <w:color w:val="000000"/>
          <w:sz w:val="28"/>
        </w:rPr>
        <w:t xml:space="preserve">
және арнаулы мемиллилитрекеттік органдардың    </w:t>
      </w:r>
      <w:r>
        <w:br/>
      </w:r>
      <w:r>
        <w:rPr>
          <w:rFonts w:ascii="Times New Roman"/>
          <w:b w:val="false"/>
          <w:i w:val="false"/>
          <w:color w:val="000000"/>
          <w:sz w:val="28"/>
        </w:rPr>
        <w:t xml:space="preserve">
қызметкерлерін тамақтандыру және фармакологиялық  </w:t>
      </w:r>
      <w:r>
        <w:br/>
      </w:r>
      <w:r>
        <w:rPr>
          <w:rFonts w:ascii="Times New Roman"/>
          <w:b w:val="false"/>
          <w:i w:val="false"/>
          <w:color w:val="000000"/>
          <w:sz w:val="28"/>
        </w:rPr>
        <w:t xml:space="preserve">
қамтамасыз ету нормативтерінің әдістемесіне    </w:t>
      </w:r>
      <w:r>
        <w:br/>
      </w:r>
      <w:r>
        <w:rPr>
          <w:rFonts w:ascii="Times New Roman"/>
          <w:b w:val="false"/>
          <w:i w:val="false"/>
          <w:color w:val="000000"/>
          <w:sz w:val="28"/>
        </w:rPr>
        <w:t xml:space="preserve">
3-қосымша                    </w:t>
      </w:r>
    </w:p>
    <w:bookmarkEnd w:id="8"/>
    <w:bookmarkStart w:name="z25" w:id="9"/>
    <w:p>
      <w:pPr>
        <w:spacing w:after="0"/>
        <w:ind w:left="0"/>
        <w:jc w:val="both"/>
      </w:pPr>
      <w:r>
        <w:rPr>
          <w:rFonts w:ascii="Times New Roman"/>
          <w:b w:val="false"/>
          <w:i w:val="false"/>
          <w:color w:val="000000"/>
          <w:sz w:val="28"/>
        </w:rPr>
        <w:t>
</w:t>
      </w:r>
      <w:r>
        <w:rPr>
          <w:rFonts w:ascii="Times New Roman"/>
          <w:b/>
          <w:i w:val="false"/>
          <w:color w:val="000000"/>
          <w:sz w:val="28"/>
        </w:rPr>
        <w:t>     Оқу-жаттығу процестері мен спорт іс-шараларына қатысатын</w:t>
      </w:r>
      <w:r>
        <w:br/>
      </w:r>
      <w:r>
        <w:rPr>
          <w:rFonts w:ascii="Times New Roman"/>
          <w:b w:val="false"/>
          <w:i w:val="false"/>
          <w:color w:val="000000"/>
          <w:sz w:val="28"/>
        </w:rPr>
        <w:t>
</w:t>
      </w:r>
      <w:r>
        <w:rPr>
          <w:rFonts w:ascii="Times New Roman"/>
          <w:b/>
          <w:i w:val="false"/>
          <w:color w:val="000000"/>
          <w:sz w:val="28"/>
        </w:rPr>
        <w:t>   спортшыларға жедел кезек күттірмейтін көмек көрсету бойынша</w:t>
      </w:r>
      <w:r>
        <w:br/>
      </w:r>
      <w:r>
        <w:rPr>
          <w:rFonts w:ascii="Times New Roman"/>
          <w:b w:val="false"/>
          <w:i w:val="false"/>
          <w:color w:val="000000"/>
          <w:sz w:val="28"/>
        </w:rPr>
        <w:t>
</w:t>
      </w:r>
      <w:r>
        <w:rPr>
          <w:rFonts w:ascii="Times New Roman"/>
          <w:b/>
          <w:i w:val="false"/>
          <w:color w:val="000000"/>
          <w:sz w:val="28"/>
        </w:rPr>
        <w:t>                    фармакологиялық заттар</w:t>
      </w:r>
      <w:r>
        <w:br/>
      </w:r>
      <w:r>
        <w:rPr>
          <w:rFonts w:ascii="Times New Roman"/>
          <w:b w:val="false"/>
          <w:i w:val="false"/>
          <w:color w:val="000000"/>
          <w:sz w:val="28"/>
        </w:rPr>
        <w:t>
</w:t>
      </w:r>
      <w:r>
        <w:rPr>
          <w:rFonts w:ascii="Times New Roman"/>
          <w:b/>
          <w:i w:val="false"/>
          <w:color w:val="000000"/>
          <w:sz w:val="28"/>
        </w:rPr>
        <w:t>                  ТІЗБЕСІ (дәрілік формуляр)</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0"/>
        <w:gridCol w:w="6860"/>
        <w:gridCol w:w="6160"/>
      </w:tblGrid>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түрі</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1-бөлім. Операциялық араласулар кезінде қолданылатын анестетиктер және дәрілік заттар</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1-кіші бөлім. Оттегі</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2-кіші бөлім. Жергілікті анестезияға арналған препараттар</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Прокаин</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егуге арналған ерітінді 0,25%, 0,5%, 2%</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Лидокаин</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егуге арналған ерітінді 1%, 2%, 10%; азрозоль 10%</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Ропивакаин</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егуге арналған ерітінді 2 миллиграмм/миллилитр, 7,5 миллиграмм/миллилитр, 10 миллиграмм/миллилитр</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Бупивакаин</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егуге арналған ерітінді, жұлынға егуге арналған ерітінді 5 миллиграмм/миллилитр</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Мепивакаин</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шырышты егуге арналған ерітінді</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Левобупивикаин</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егуге арналған ерітінді 2,5 миллиграмм/миллилитр, 5 миллиграмм/миллилитр, 7,5 миллиграмм/миллилитр</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2-бөлім. Ауыруды басатын, ыстықты түсіретін және стероидтық емес қабынуға қарсы дәрілік заттар (СЕҚҚДЗ)</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1-кіші бөлім. Опиоидты емес ауыруды басатын және стероидтық емес қабынуға қарсы дәрілік заттар (СЕҚҚДЗ)</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Ацетилсалицил қышқылы</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миллиграмм; қабықшамен (ішекте еритін, үлбірлі) қапталған таблеткалар, 50 миллиграмм, 75 миллиграмм, 100 миллиграмм, 150 миллиграмм; 300 миллиграмм; көпіргіш 330 миллиграмм, 500 миллиграмм таблеткалар</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Диклофенак натрий</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қабықшамен қапталған 50 миллиграмм, 75 миллиграмм; үлбірлі қабықшамен қапталған 12,5 миллиграмм, 25 миллиграмм, 50 миллиграмм, 100 миллиграмм; ішекте еритін қабықшамен қапталған таблеткалар 25 миллиграмм, 50 миллиграмм; баяу босап шығатын таблеткалар 75 миллиграмм, 100 миллиграмм, 150 миллиграмм; қабықшамен қапталған ретард таблеткалар 100 миллиграмм; ішекте еритін қабықшамен қапталған, әсері ұзартылған таблеткалар 50 миллиграмм, 100 миллиграмм; қантты қабықшамен қапталған таблеткалар 25 миллиграмм, 50 миллиграмм; драже 50 миллиграмм; ішуге арналған ерітінді даярлауға арналған ұнтақ 50 миллиграмм; капсулалар 100 миллиграмм; босатылуы шегерілген капсулалар 75 миллиграмм, 100 миллиграмм; тік ішекке арналған капсулалар 100 миллиграмм; тік ішек балауыздары 25 миллиграмм, 50 миллиграмм, 100 миллиграмм; жақпа май, гель; егуге арналған ерітінді 75 миллиграмм/3 миллилитр, 75 миллиграмм/ 2 миллилитр, 25 миллиграмм/миллилитр</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Кетопрофен</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капсулалар 50 миллиграмм, 150 миллиграмм; баяу босатылатын капсулалар 200 миллиграмм; егуге арналған ерітінді 50 миллиграмм/миллилитр, 100 миллиграмм/ 2 миллилитр; таблеткалар, үлбірлі қабықшамен қапталған таблеткалар 100 миллиграмм; балауыздар 100 миллиграмм; гель 2,5%</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Ацеклофенак</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қабықшамен қапталған таблеткалар 100 миллиграмм</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Лорноксикам</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қабықшамен қапталған таблеткалар 4 миллиграмм, 8 миллиграмм; егуге арналған ерітіндіні даярлау арналған лиофилизат 8 миллиграмм</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Ибупрофен</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қабықшамен қапталған 200 миллиграмм, 400 миллиграмм; көпіретін таблеткалар 200 миллиграмм; ішуге арналған суспензия 100 миллиграмм/ 5 миллилитр; сыртқа пайдалануға арналған крем; көктамырға енгізуге арналған ерітінді 5 миллиграмм/миллилитр</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Парацетамол</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қабықшамен қапталған 200 миллиграмм, 500 миллиграмм; көпіретін таблеткалар 500 миллиграмм; тік ішек балауыздары 50 миллиграмм, 80 миллиграмм, 100 миллиграмм, 125 миллиграмм, 150 миллиграмм, 250 миллиграмм, 300 миллиграмм, 500 миллиграмм; ішуге арналған суспензия</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Индометацин</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ішекте еритін қабықшамен қапталған таблеткалар 25 миллиграмм; жақпа май; тік ішек балауыздары 50 миллиграмм</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Теноксикам</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лиофилденген ұнтақ, егуге арналған ерітіндіні даярлау үшін 20 миллиграмм</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Эторикоксиб</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үлбірлі қабықшамен қапталған таблеткалар 60 миллиграмм, 90 миллиграмм, 120 миллиграмм</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Кеторолак</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егуге арналған ерітінді 15 миллиграмм/миллилитр, 30 миллиграмм/миллилитр; таблеткалар, (үлбірлі) қабықшамен қапталған таблеткалар 10 миллиграмм</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2-кіші бөлім. Ауыруды басатын опиодты дәрілер</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Тримеперидин</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егуге арналған ерітінді 1%, 2%</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Трамадол</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егуге арналған ерітінді 100 миллиграмм/2 миллилитр, 50 миллиграмм/миллилитр, 5%; ішке қабылдауға арналған ерітінді 100 миллиграмм/1 миллилитр; тамшы 1000 миллиграмм/10 миллилитр; үлбірлі қабықшамен қапталған таблеткалар 50 миллиграмм; ретард таблеткалар (үлбірлі қабықшамен қапталған) 100 миллиграмм, 150 миллиграмм, 200 миллиграмм; капсулалар 50 миллиграмм; тік ішек балауыздары 100 миллиграмм</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3-бөлім. Миорелаксанттар мен холинэстеразаны баяулатқыштар</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Неостигмин</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егуге арналған ерітінді 0,05%</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Пипекурония бромид</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егуге арналған ерітіндіні даярлауға арналған лиофилденген ұнтақ 4 миллиграмм</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Суксаметония хлорид</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егуге арналған ерітінді 0,1 грамм/5 миллилитр</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Баклофен</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таблеткалар 10 миллиграмм, 25 миллиграмм</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Пиридостигмина бромид</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таблеткалар 60 миллиграмм</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Тизанидин</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таблеткалар 2 миллиграмм, 4 миллиграмм</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Толперизол гидрохлорид</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таблеткалар, үлбірлі қабықшамен қапталған, 50 миллиграмм, 150 миллиграмм</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Атракурия бесилат</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егуге арналған ерітінді 25 миллиграмм/2,5 миллилитр, 50 миллиграмм/5 миллилитр</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4-бөлім. Антидоттар және уланулар кезінде қолданатын басқа да субстанциялар</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1-кіші бөлім. Тән емес</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Белсендірілген көмір</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таблеткалар 250 миллиграмм; капсулалар 200 миллиграмм; ауыз арқылы берілетін суспензияны дайындауға арналған түйршіктер 25 грамм, 50 грамм</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2-кіші бөлім. Тән</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Атропин</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егуге арналған ерітінді 1 миллиграмм/миллилитр</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Ацетилцистеин</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ішке қолдануға арналған ерітіндіні дайындау үшін гранулалар 100 миллиграмм, 200 миллиграмм; ішке қолданылатын көпіретін таблеткалар 100 миллиграмм, 200 миллиграмм, 600 миллиграмм; ішке қолдануға арналған ерітінді дайындау үшін ұнтақ 200 миллиграмм; ерітіндіні дайындауға арналған гранула 75 миллилитр/1,5 грамм, 150 миллилитр/3,0 грамм</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Кальций глюконаты</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егуге арналған ерітінді 10%; таблеткалар 0,5 грамм</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Месна</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егуге арналған ерітінді 100 миллиграмм/миллилитр</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Налоксон</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егуге арналған ерітінді 0,04%</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Натрия тиосульфат</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егуге арналған ерітінді 30%</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Налтрексон</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капсулалар 50 миллиграмм; таблеткалар, үлбірлі қабықшамен қапталған таблеткалар 50 миллиграмм; әсері ұзақ болатын бұлшық етке егу үшін суспензияны дайындауға арналған ұнтақ 380 миллиграмм</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Галантамин</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таблеткалар, 5 миллиграмм, 10 миллиграмм; қабықшамен қапталған таблеткалар, 4 миллиграмм, 8 миллиграмм, 12 миллиграмм; егуге арналған ерітінді 2,5 миллиграмм/миллилитр, 5 миллиграмм/миллилитр, 10 миллиграмм/миллилитр</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5-бөлім. Аллергияға қарсы дәрілік заттар және анафилаксия кезінде қолданылатын дәрілік заттар</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Гидрокортизон</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Егуге арналған суспензия (микрокристаллды) 2,5%; жақпа май 0,1%, 0,5%, 1%; крем 0,1%</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Дексаметазон</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егуге арналған ерітінді 0,4%, таблеткалар 0,5 миллиграмм, 1,5 миллиграмм</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Дифенгидрамин</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егуге арналған ерітінді 1%; таблеткалар 50 миллиграмм; гель</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Хлоропирамин</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егуге арналған ерітінді 20 миллиграмм/миллилитр; таблеткалар, драже 25 миллиграмм</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Преднизолон</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егуге арналған ерітінді 25 миллиграмм/миллилитр, 30 миллиграмм/миллилитр; таблеткалар 0,005 грамм; жақпа май</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Эпинефрин</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егуге арналған ерітінді 0,18%</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Кетотифен</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таблеткалар 1 миллиграмм; шәрбат 1 миллиграмм/5 миллилитр; көз тамшысы 0,05%</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Лоратадин</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таблеткалар 10 миллиграмм; шәрбат 5 миллиграмм/5 миллилитр; ішке қолданылатын суспензия 5 миллиграмм/5 миллилитр; мұрын арналған гель 0,5%</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Клемастин</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егуге арналған ерітінді 1 миллиграмм/миллилитр; таблеткалар 1 миллиграмм</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Триамцинолон</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егу үшін суспензия 40 миллиграмм/миллилитр; таблеткалар 4 миллиграмм; жақпа май 0,1%</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6-бөлім. Қанға әсер ететін дәрілер</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1-кіші бөлім. Қаназдыққа қарсы дәрілер</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препараты (ІІІ)</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шайнайтын таблеткалар 100 миллиграмм; шәрбат 50 миллиграмм/5 миллилитр; шәрбат 50 миллиграмм/5 миллилитр; егуге арналған ерітінді 100 миллиграмм/2 миллилитр; егуге арналған ерітінді 20 миллиграмм/миллилитр, 100 миллиграмм/2 миллилитр</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қуысы арқылы қолданылатын темір препараттары (II)</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драже 200 миллиграмм; таблеткалар; ішке қолданылатын тамшылар; шәрбат</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Фолий қышқылы</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таблеткалар 1 миллиграмм, 5 миллиграмм</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Эпоэтин альфа</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егуге арналған ерітінді 1000 халықаралық бірлік/0,5 миллилитр, 2000 халықаралық бірлік /0,5 миллилитр, 3000 халықаралық бірлік /0,3 миллилитр, 40000 халықаралық бірлік /1 миллилитр</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Эпоэтин бета</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егуге арналған ерітінді 1000 халықаралық бірлік /0,5 миллилитр, 2000 халықаралық бірлік /0,5 миллилитр, 3000 халықаралық бірлік /0,3 миллилитр, 10000 халықаралық бірлік/0,6 миллилитр, 40000 халықаралық бірлік/1 миллилитр</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Метокси полиэтиленгликоль-эпоэтин бета</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егуге арналған ерітінді 50 микрограмм/0,3 миллилитр, 75 микрограмм/0,3 миллилитр, 100 микрограмм/0,3 миллилитр</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Көктамырға енгізуге арналған енгізуге арналған ерітінді (ІІІ)</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Көктамырға енгізуге арналған енгізуге арналған ерітінді (20 миллиграмм/миллилитр)</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2-кіші бөлім. Қанның ұю жүйесіне әсер ететін дәрілік заттар</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Антикоагулянттар</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Гепарин</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егуге арналған ерітінді 5000 халықаралық бірлік /миллилитр, 5000 бірлік/миллилитр; сыртқа қолдануға арналған гель 1000 бірлік/грамм; сыртқа қолдануға арналған спрей-форте гель 60 000 халықаралық бірлік /25 грамм</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Надропарин</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егуге арналған ерітінді 2850 халықаралық бірлік анги-Ха/0,3 миллилитр; 3800 халықаралық бірлік анти-Ха/0,4 миллилитр; 5700 халықаралық бірлік анти-Ха/0,3 миллилитр; 7600 халықаралық бірлік анти-Ха/0,3 миллилитр; 9500 халықаралық бірлік анги-Ха/0,4 миллилитр; 11 400 халықаралық бірлік анти-Ха/0,6 миллилитр, 15200 халықаралық бірлік анти Ха/0,8 миллилитр</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Эноксапарин</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егуге арналған ерітінді 2000 анти-Ха халықаралық бірлік /0,2 миллилитр, 4000 анти-Ха халықаралық бірлік /0,4 миллилитр, 6000 анти-Ха халықаралық бірлік /0,6 миллилитр, 8000 анти-Ха халықаралық бірлік /0,8 миллилитр, 10000 анти-Ха халықаралық бірлік /1,0 миллилитр, 30000 анти Ха халықаралық бірлік /1,0 миллилитр</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Варфарин</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таблеткалар 2,5 миллиграмм, 3 миллиграмм, 5 миллиграмм</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Фондапаринукс натрия</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 астына егуге арналған ерітінді 2,5 миллиграмм/0,5 миллилитр, 5 миллиграмм/0,4 миллилитр, 7,5 миллиграмм/0,6 миллилитр</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Ривароксабан</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үлбірлі қабықшықпен қапталған таблеткалар 10 миллиграмм</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Дабигатрана этексилат</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капсулалар 75 миллиграмм, 110 миллиграмм</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Антиагреганттар</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Ацетилсалицил қышқылы</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таблеткалар 500 миллиграмм; қабықшамен (ішекте еритин, үлбірлі) қапталған таблеткалар, 50 миллиграмм, 75 миллиграмм, 100 миллиграмм, 150 миллиграмм; 300 миллиграмм; көпіргіш таблеткалар 330 миллиграмм, 500 миллиграмм</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Дипиридамол</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қабықшамен қапталған таблеткалар 25 миллиграмм, 75 миллиграмм</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Клопидогрель</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қабықшамен қапталған таблеткалар 75 миллиграмм, 300 миллиграмм</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Пентоксифиллин</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инфузияға арналған ерітінді ні дайындауға арналған концентрат; көктамырға инфузия жасауға арналған құнарлы ерітінді; егуге арналған ерітінді; таблеткалар, ішекте еритін қабықшамен қапталған таблеткалар, 100 миллиграмм; қабықшамен қапталған таблеткалар, 100 миллиграмм, 400 миллиграмм; әсері ұзартылған (үлбірлі) қапталған таблеткалар, 400 миллиграмм,600 миллиграмм; үлбірлі қабықшамен қалталған таблеткалар 600 миллиграмм</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Антифибринолитикалық препараттар және гемостатикалық препараттар</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гемостатикалық заттар</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адамның донорлық қанынан алынған плазма сүзгіні немесе құрғақ плазма; әртүрлі түрдегі және көлемдегі сіңдіргіш; қан тоқтататын спрей; қан тоқтататын ерітінді</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Аминокапрон қышқылы</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инфузияға арналған ерітінді 5%</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Транексам қышқылы</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егуге арналған ерітінді 250 миллиграмм/5 миллилитр, 500 миллиграмм/5 миллилитр</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Апротинин</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инфузияға арналған ерітінді 10 000 КИЕ/миллилитр, 20 000 КИЕ; егуге арналған ерітіндіні дайындау үшін лиофилизирленген ұнтақ 15 бірлік, 10 000 АТрЕ; егуге арналған ерітінді 20 000 КИЕ</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Этамзилат</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егуге арналған ерітінді 250 миллиграмм/2 миллилитр, 12,5%; таблеткалар 250 миллиграмм</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Серотонина адипинат</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егуге арналған ерітінді 1%</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Фитоменадион</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таблеткалар</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Басқа дәрілік заттар</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Элтромбопаг</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үлбірлі қабықшамен қапталған таблеткалар, 25 миллиграмм, 50 миллиграмм</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Сулы, электролитті және қышқылды - негізді тепе-теңдік бұзылыстарын түзету үшін қолданылатын ерітінділер</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1-кіші бөлім. Пероральді ерітінділер</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Пероральды глюкоза-электролитті ерітінділерді дайындауға арналған тұздар</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ішке қолдануға арналған ерітінділер үшін ұнтақ 18,9 грамм; 27,9 грамм</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2-кіші бөлім. Парентеральді ерітінділер</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Декстроза</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инфузияға, егуге арналған ерітінді</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 хлориді</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инфузияға арналған ерітінді</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 ацетаты</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инфузияға арналған ерітінді</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 лактаты</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инфузияға арналған ерітінді</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Кальций хлориді</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инфузияға арналған ерітінді</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Калий хлориді</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инфузияға арналған ерітінді</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Магний хлориді</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инфузияға арналған ерітінді</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 гидрокарбонаты</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инфузияға арналған ерітінді</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 лактатының күрделі ерітіндісі</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инфузияға арналған ерітінді</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 хлориді а + Калия хлорида + Магния хлорида + Натрия гидрокарбоната + Натрия фосфат бір ығыстырылған + Глюкоза</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инфузияға арналған ерітінді</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Парентеральды қоректендіруге арналған аминқышқылдарының жиынтығы</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инфузияға арналған ерітінді</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Янтарь қышқылының тұздары + Хлорид натрийі, магния және калия</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инфузияға арналған ерітінді</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Калия, магния аспарагинат</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таблеткалар; инфузияға арналған ерітінді 250 миллилитр; 500 миллилитр</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3-кіші бөлім. Басқа дәрілік заттар</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Егуге арналған су</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инъекцияға арналған ерітінді</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8-бөлім. Микробтарға қарсы және паразиттерге қарсы дәрілік заттар</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1-кіші бөлім. Құрттарға қарсы дәрілік заттар</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Пирантел</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қабықшамен қапталған таблеткалар, 125 миллиграмм, 250 миллиграмм; ішке қолдануға арналған суспензия 125 миллиграмм/2,5 миллилитр, 250 миллиграмм/5 миллилитр</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Празиквантел</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қабықшамен қапталған таблеткалар, 600 миллиграмм</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Левамизол</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таблеткалар 50 миллиграмм, 150 миллиграмм</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Альбендазол</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таблеткалар, үлбіршекпен қапталған таблеткалар, 400 миллиграмм; ішке қолдануға арналған суспензия 100 миллиграмм/5 миллилитр</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2-кіші бөлім. Бактерияларға қарсы дәрілер</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В-лактамды дәрілік заттар</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Ампициллин</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капсулалар 250 миллиграмм, 500 миллиграмм; таблеткалар 250 миллиграмм; егу үшін ерітіндіні дайындауға арналған ұнтақ 500 миллиграмм, 1000 миллиграмм, 2000 миллиграмм; егу үшін ерітіндіні дайындауға арналған лиофилизат 500 миллиграмм; ішке қолдануға арналған суспензияны дайындау үшін ұнтақ 125 миллиграмм/5 миллилитр, 250 миллиграмм/5 миллилитр</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Амоксициллин</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таблеткалар (дисперленген) 125 миллиграмм, 250 миллиграмм, 500 миллиграмм, 1000 миллиграмм; капсулалар 250 миллиграмм, 500 миллиграмм; ішке қолдануға арналған суспензияны дайындау үшін ұнтақ 125 миллиграмм/5 миллилитр, 250 миллиграмм/5 миллилитр, 500 миллиграмм/5миллилитр; ішке қолдануға арналған суспензияны дайындау үшін гранулалар 250 миллиграмм/5 миллилитр</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Бензилпенициллин</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егу үшін ерітіндіні дайындауға арналған ұнтақ 0,5 миллион бірлік, 1 миллион бірлік</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Бензатин бензилпенициллин</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егу үшін ерітіндіні дайындауға арналған ұнтақ 600 000 бірлік, 1 500 000 бірлік, егу үшін ерітіндіні дайындауға арналған ұнтақ 2,4 миллион халықаралық бірлік</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Цефазолин</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егу үшін ерітіндіні дайындауға арналған ұнтақ 500 миллиграмм, 1000 миллиграмм</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Цефиксим</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таблеткалар, үлбіршек қабықшамен қапталған таблеткалар, 200 миллиграмм</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Цефтазидим</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егу үшін ерітіндіні дайындауға арналған ұнтақ 250 миллиграмм; 500 миллиграмм; 1000 миллиграмм; 2000 миллиграмм</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Цефуроксим</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егу үшін ерітіндіні дайындауға арналған ұнтақ 250 миллиграмм, 750 миллиграмм, 1500 миллиграмм; (үлбіршек) қабықшамен қапталған таблеткалар, 250 миллиграмм, 500 миллиграмм; ішке қолдануға арналған суспензияны дайындау үшін гранулалар</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Цефтриаксон</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егу үшін ерітіндіні дайындауға арналған ұнтақ 250 миллиграмм, 500 миллиграмм, 1000 миллиграмм, 2000 миллиграмм</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Цефаклора</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Суспензияны дайындауға арналған гранулалар 250 миллиграмм/5 миллилитр; капсулалар 500 миллиграмм</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Цефподоксим проксетил</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(үлпек) қабықшамен қапталған таблеткалар, 200 миллиграмм; ішке қолдануға арналған суспензияны дайындауға арналған ұнтақ</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Цефотаксим</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егу үшін ерітіндіні дайындауға арналған ұнтақ 250 миллиграмм; 500 миллиграмм; 1000 миллиграмм</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Цефепим</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егу үшін ерітіндіні дайындауға арналған ұнтақ 500 миллиграмм, 1000 миллиграмм</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Цефоперазон</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егу үшін ерітіндіні дайындауға арналған ұнтақ 1000 миллиграмм</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Цефамандол</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егу үшін ерітіндіні дайындауға арналған ұнтақ 1000 миллиграмм</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 ампициллині, натрий сульбактамы</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егу үшін ерітінді дайындауға арналған ұнтақ 0,75 грамм, 1,5 грамм</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Карбопинемдер</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Дорипенем</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егу үшін ерітіндіні дайындауға арналған ұнтақ 500 миллиграмм</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Меропенем</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Ұнтақ, егу үшін ерітіндіні дайындауға арналған, лиофилизат 500 миллиграмм, 1000 миллиграмм</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Эртапенем</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егу үшін ерітіндіні дайындауға арналған лиофилизат 1000 миллиграмм</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Имипенем</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егу үшін ерітіндіні дайындауға арналған ұнтақ 500 миллиграмм</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Макролидтер</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Азитромицин</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қабықшамен қапталған (үлпек) таблеткалар, 125 миллиграмм, 250 миллиграмм, 500 миллиграмм; капсулалар 250 миллиграмм; пероральды суспензияны дайындауға арналған ұнтақ (баяу босап шығатын) 100 миллиграмм/5 миллилитр, 200 миллиграмм/5 миллилитр; егу үшін ерітіндіні дайындауға арналған ұнтақ лиофилизирленген 500 миллиграмм; ішке қолдануға арналған суспензия 200 миллиграмм/5 миллилитр</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Мидекамицин</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қабықшамен қапталған таблеткалар 400 миллиграмм; ішке қолдануға арналған суспензияны дайындауға арналған ұнтақ 175 миллиграмм/5 миллилитр</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Эригромицин</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егу үшін ерітіндіні дайындауға арналған лиофилизат 100 миллиграмм; қабықшамен қапталған (ішекте еритін) таблеткалар, 100 миллиграмм, 200 миллиграмм, 250 миллиграмм, 500 миллиграмм</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Рокситромицин</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қабықшамен қалталған (үлпек) таблеткалар, 50 миллиграмм, 100 миллиграмм, 150 миллиграмм, 300 миллиграмм</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Кларитромицин</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қабықшамен қапталған (үлпек) таблеткалар, 250 миллиграмм, 500 миллиграмм; әсері ұзақ болып келетін қабықшамен қапталған таблеткалар, 500 миллиграмм; ішке қолданатын суспензияны дайындауға арналған гранулалар 125 миллиграмм/5 миллилитр, 250 миллиграмм/5 миллилитр; егу үшін ерітіндіні дайындауға арналған лиофилизирленген ұнтақ 500 миллиграмм</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Джозамицин</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үлпек қабықшамен қапталған таблеткалар 500 миллиграмм</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Гликопептидтер</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Ванкомицин</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инфузияға арналған ерітіндіні дайындауға арналған ұнтақ, лиофилизат 500 миллиграмм, 1000 миллиграмм</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Аминогликозидтер</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Нетилмицин</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егуге арналған ерітінді 25 миллиграмм/миллилитр, 100 миллиграмм/миллилитр</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Гентамицин</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егуге арналған ерітінді 80 миллиграмм/2 миллилитр</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Тетрациклиндер</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Тетрациклин</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қабықшамен қапталған таблеткалар, 100 миллиграмм; жақпа май</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Доксициклин</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таблеткалар, дисперленген таблеткалар, капсулалар 100 миллиграмм, 200 миллиграмм</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Амфениколдар</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Хлорамфеникол</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егу үшін ерітіндіні дайындауға арналған ұнтақ 500 миллиграмм, 1000 миллиграмм; таблеткалар 250 миллиграмм, 500 миллиграмм; сыртқа қолдануға арналған спирттік ерітінді 0,25%, 1%; көз тамшысы 0,25% қынап балауызы 250 миллиграмм; линимент 10%</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Хинолондар, фторхинолондар</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Ципрофлоксацин</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инфузияға арналған ерітінді 0,2%, 200 миллиграмм/100 миллилитр, инфузияға арналған ерітінді ні дайындауға арналған концентрат 100 миллиграмм/10 миллилитр; қабықшамен қапталған таблеткалар, 250 миллиграмм, 500 миллиграмм, 750 миллиграмм; баяу босап шығатын таблеткалар, үлпекті қалшықпен қапталған, 500 миллиграмм, 1000 миллиграмм; жақпа май; көз тамшысы; құлақ тамшысы</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Налидикс қышқылы</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капсулалар 500 миллиграмм</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Пефлоксацин</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инфузияға арналған ерітінді 400 миллиграмм/5 миллилитр; үлпек қабықшамен қапталған таблеткалар, 400 миллиграмм</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Норфлоксацин</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(үлпек) қабықшамен қапталған таблеткалар, 200 миллиграмм, 400 миллиграмм, тамшы</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Спарфлоксацин</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қабықшамен (үлпек) қапталған таблеткалар, 200 миллиграмм</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Пипемид қышқылы</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капсулалар 200 миллиграмм</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Нитроимидазолдар</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Метронидазол</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инфузияға арналған ерітінді 500 миллиграмм/100 миллилитр; егуге арналған ерітінді 5 миллиграмм/миллилитр; таблеткалар, қабықшамен қапталған таблеткалар, 250 миллиграмм, 400 миллиграмм, 500 миллиграмм; балауыздар, қынап таблеткалары 500 миллиграмм; сыртқа қолдануға арналған гель, қынап 10 миллиграмм/грамм; сыртқа қолдануға арналған крем 1%</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Сульфаниламидтер мен триметопримдер</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Ко-тримоксазол (Сульфаметоксазол + Триметоприм)</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таблеткалар, қабықшамен қапталған таблеткалар, 120 миллиграмм, 480 миллиграмм, 800 миллиграмм/160 миллиграмм; көктамырға енгізуге арналған ерітінді 480 миллиграмм/5 миллилитр; пероральды қолдану үшін суспензия 120 миллиграмм/5 миллилитр, 240 миллиграмм/5 миллилитр; шәрбат 200 миллиграмм/40 миллиграмм/5 миллилитр</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Нитрофурандар</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Фуразолидон</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таблеткалар 0,05 грамм</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Фосфон қышқылының туындысы</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Фосфомицин</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ішке қолдануға арналған ерітіндіні дайындау үшін гранулалар 3 грамм</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Нитрофурантоин</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таблеткалар 50 миллиграмм, 100 миллиграмм</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 Біріктірілген бактерияларға қарсы дәрілер</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Амоксициллин + Клавулан қышқылы</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таблеткалар, (дисперленген) қабықшамен (үлпек) қапталған, 125 миллиграмм, 250 миллиграмм, 375 миллиграмм, 500 миллиграмм, 625 миллиграмм, 1000 миллиграмм, 1500 миллиграмм, еритін таблеткалар 625 миллиграмм, 1000 миллиграмм; пероральды суспензияны дайындауға арналған ұнтақ 125 + 25 миллиграмм/5 миллилитр, 312,5 миллиграмм/5 миллилитр; көктамырға және бұлшықетке егуге арналған ерітіндіні дайындау үшін ұнтақ 1000 миллиграмм + 500 миллиграмм, 500 миллиграмм + 250 миллиграмм, 600 миллиграмм</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Амоксициллин + Сульбактам</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ішке қолдануға арналған суспензияны дайындау үшін ұнтақ 125 миллиграмм + 125 миллиграмм/5 миллилитр, 250 миллиграмм + 250 миллиграмм/5 миллилитр; қабықшамен қапталған таблеткалар, 250 миллиграмм + 250 миллиграмм, 500 миллиграмм + 500 миллиграмм, егу үшін ерітіндіні дайындауға арналған ұнтақ 500 миллиграмм + 250 миллиграмм, 1000 миллиграмм + 500 миллиграмм</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Имипенем + Циластатин</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егу, инфузияға арналған ерітіндіні дайындауға арналған ұнтақ 500 миллиграмм/500 миллиграмм</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Тикарциллин + Клавулон қышқылы</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инфузияға арналған ерітіндіні дайындауға арналған лиофилизирленген ұнтақ 3000 миллиграмм/200 миллиграмм</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Фуразидин + Магния карбонат</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капсулалар 50 миллиграмм</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Неомицин + Полимиксин В + Нистатин</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қынап капсулалары</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Цефоперазон + Сульбактам</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егу үшін ерітіндіні дайындауға арналған ұнтақ 1,5 грамм, 2 грамм</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 амоксициллині және калий клавуланаты</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арқылы қолданылатын суспензияны дайындауға арналған ұнтақ 228,5 миллиграмм/5 миллилитр, 457 миллиграмм/5 миллилитр, 156,25 миллиграмм/5 миллилитр, 312,5 миллиграмм/ 5 миллилитр</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3-кіші бөлім. Алапеске қарсы дәрілік заттар</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Рифампицин</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капсулалар 150 миллиграмм, 300 миллиграмм; егу үшін ерітіндіні дайындауға арналған лиофилизат 0,15 грамм</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4-кіші бөлім. Зеңге қарсы дәрілік заттар</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Нистатин</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қынап балауыздары 250 000 бірлік, 500 000 бірлік; тік ішек балауыздары 500 000 бірлік; жақпа май сыртқа қолданатын 100 000 бірлік /грамм; қабықшамен қапталған таблеткалар 250 000 бірлік, 500 000 бірлік</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Флуконазол</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капсулалар 50 миллиграмм, 100 миллиграмм, 150 миллиграмм: қабықшамен қапталған таблеткалар 50 миллиграмм, 100 миллиграмм, 150 миллиграмм, 200 миллиграмм; инфузияға арналған ерітінді 200 миллиграмм/100 миллилитр; көктамырға енгізуге арналған ерітінді 2 миллиграмм/миллилитр; шәрбат 5 миллиграмм/миллилитр</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Кетаконазол</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сабын су 2%, жақпа май 2%; крем 2%; таблеткалар 200 миллиграмм; қынап балауыздары 400 миллиграмм</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Изоконазол</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қынап балауыздары 600 миллиграмм; крем 1%</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Итраконазол</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капсулалар 100 миллиграмм; ішке қолдануға арналған ерітінді 10 миллиграмм/миллилитр; қабықшамен қапталған таблеткалар, 100 миллиграмм</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Клотримазол</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қынап таблеткалары 100 және 200 миллиграмм, крем 1%, сыртқа қолдануға арналған ерітінді 1%, қынап балауызы 100 миллиграмм, қынап гелі 2%, сыртқа қолдануға арналған ұнтақ 30 г</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Каспофунгин</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инфузия үшін дайындауға арналған лиофилизат </w:t>
            </w:r>
          </w:p>
          <w:p>
            <w:pPr>
              <w:spacing w:after="20"/>
              <w:ind w:left="20"/>
              <w:jc w:val="both"/>
            </w:pPr>
            <w:r>
              <w:rPr>
                <w:rFonts w:ascii="Times New Roman"/>
                <w:b w:val="false"/>
                <w:i w:val="false"/>
                <w:color w:val="000000"/>
                <w:sz w:val="20"/>
              </w:rPr>
              <w:t>50 миллиграмм, 70 миллиграмм</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Анидулафунгин</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инфузияға арналған ерітінді дайындауға арналған лиофилизат 100 миллиграмм</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Вориконазол</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қабықшамен қапталған таблеткалар 50 миллиграмм, 200 миллиграмм; инфузия үшін ертінді дайындауға арналған лиофилизат</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Позаконазол</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ішуге арналған суспензия 40 миллиграмм/миллилитр</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Микафунгин</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инфузияға арналған ерітінді дайындауға арналған 50 миллиграмм, 100 миллиграмм лиофилизат</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5-кіші бөлім. Вирустарға қарсы дәрілік заттар</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Ұшық және басқа да вирусты инфекцияларда қолданылатын дәрілік заттар</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Ацикловир</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қабықшамен қапталған таблеткалар, 200 миллиграмм, 400 миллиграмм, 800 миллиграмм; егуге арналған ерітіндіні дайындауға арналған ұнтақ 250 миллиграмм, 500 миллиграмм; сыртқа қолдануға арналған жақпа май 2,5%, 5%; крем 5%; көз майы 30 миллиграмм/грамм</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Валацикловир</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қабықшамен қапталған таблеткалар 500 миллиграмм</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Валганцикловир</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қабықшамен қапталған таблеткалар 450 миллиграмм</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Ретровирустарға қарсы дәрілік заттар</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 Қайтымды транскриптазаның нуклеозидті баяулатқыштары</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Диданозин</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капсулалар 250 миллиграмм, 400 миллиграмм; шайнайтын таблеткалар немесе ішке қолдануға арналған суспензияны дайындау 100 миллиграмм; балаларға арналған ішке қолдану үшін ерітіндіні дайындауға арналған ұнтақ 2 грамм</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Зидовудин</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қабықшамен қапталған таблеткалар, 100 миллиграмм, 300 миллиграмм; капсулалар 100 миллиграмм, 250 миллиграмм; ішке қолдануға арналған ерітінді 10 миллиграмм/миллилитр; инфузия үшін құнарландырылған ерітінді 10 миллиграмм/миллилитр</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Ламивудин</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қабықшамен қапталған таблеткалар, 100 миллиграмм, 150 миллиграмм; ішке қолдануға арналған ерітінді 5 миллиграмм/миллилитр</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Ставудин</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капсулалар 30 миллиграмм, 40 миллиграмм; ішке қолдану үшін ерітідіні дайындауға арналған ұнтақ 1 миллиграмм/1 миллилитр</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Абакавир</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пероральді ерітінді 100 миллиграмм/5 миллилитр; ішке арналған ерітіндіні 20 миллиграмм/миллилитр; таблеткалар, қабықшамен қапталған таблеткалар, 300 миллиграмм</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Рибавирин</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таблеткалар, үлпек қабықшамен қапталған таблеткалар, 200 миллиграмм, капсулалар 200 миллиграмм; инфузияға арналған ерітіндіні дайындауға арналған концентрат 100 миллиграмм/миллилитр; ішке арналған ерітіндіні 40 миллиграмм/миллилитр</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Осельтамивир</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капсулалар 75 миллиграмм, ауыз қуысы суспензиясын дайындау үшін ұнтақ 12 миллиграмм/миллилитр</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Занамивир</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ингаляция үшін ұнтақ 5 миллиграмм/мөлшер</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Тенофовир</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таблеткалар, қабықшамен қапталған таблеткалар, 300 миллиграмм</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Дарунавир</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таблеткалар 400 миллиграмм және 600 миллиграмм</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Этравирин</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таблеткалар 100 миллиграмм</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Энтекавир</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таблеткалар 0,5 миллиграмм</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 Қайтымды транскриптазаның нуклеозидті емес баяулатқыштары</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Невирапин</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таблеткалар 200 миллиграмм; пероральді суспензия 50 миллиграмм/5 миллилитр</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Эфавиренз</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қабықшамен қапталған таблеткалар, 600 миллиграмм; капсулалар 200 миллиграмм</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Телбивудин</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үлдір қабықшамен қапталған таблеткалар 600 миллиграмм</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 Протеаза баяулатқыштары</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Ригонавир</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жұмсақ капсулалар 100 миллиграмм; үлпек қабықшамен қапталған таблеткалар, 100 миллиграмм</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Ралтегравир</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үлпек қабықшамен қапталған таблеткалар, 400 миллиграмм</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Боцепревир</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Капсулалар 200 миллиграмм</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Телапревир</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таблеткалар 375 миллиграмм</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 Біріктірілген препараттар</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Лопинавир + Ригонавир</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ішке қолдануға арналған ерітінді 60 миллилитр; капсулалар 133 миллиграмм/33 миллиграмм</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Абакавир + Ламивудин</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қабықшамен қапталған таблеткалар 600 миллиграмм/300 миллиграмм</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Зидовудин + Абакавир+ Ламивудин</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қабықшамен қапталған таблеткалар 300 миллиграмм/300 миллиграмм/150 миллиграмм</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Эфавиренз + Эмтрицитабин + Тенофовир</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таблеткалар 200 миллиграмм, 600 миллиграмм</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Эмтрицитабин + Тенофовир</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таблеткалар 200 миллиграмм/300 миллиграмм</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Ставудин + Ламивудин + Невирапин</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таблеткалар 30 миллиграмм/150 миллиграмм/200 миллиграмм; таблеткалар 40 миллиграмм/150 миллиграмм/200 миллиграмм</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Зидовудин + Ламивудин</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таблеткалар 300 миллиграмм/150 миллиграмм; қабықшамен қапталған таблеткалар, 300 миллиграмм/150 миллиграмм</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Зидовудин + Ламивудин + Невирапин</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таблеткалар 300 миллиграмм/150 миллиграмм/200 миллиграмм</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6-кіші бөлім. Протозойдтарға қарсы дәрілік заттар</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Амебиаз, лямблиоз, трихомониоз кезінде қолданылатын дәрілік заттар</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Метронидазол</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инфузияға арналған ерітінді 500 миллиграмм/100 миллилитр; егуге арналған ерітінді 5 миллиграмм/миллилитр; қабықшамен қапталған таблеткалар, 250 миллиграмм, 400 миллиграмм, 500 миллиграмм; балауыздар, қынап таблеткалар 500 миллиграмм; сыртқа қолдануға арналған қынап гелі 10 миллиграмм/грамм; сыртқа қолдануға арналған крем 1%</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Орнидазод</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егуге арналған ерітінді 1 грамм/6 миллилитр; қабықшамен қапталған таблеткалар, 250 миллиграмм, 500 миллиграмм</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Тинидазол</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таблеткалар, үлпек қабықшамен қапталған, 500 миллиграмм</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Лейшманиозға қарсы дәрілік заттар</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Безгекке қарсы дәрілік заттар</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Хлорохин</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таблеткалар 250 миллиграмм</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Доксициклин</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таблеткалар, диспергирленетін таблеткалар, капсулалар 100 миллиграмм, 200 миллиграмм</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Пневмоцистоз бен токсоплазмоз кезінде қолданылатын дәрілік заттар</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Ко-тримоксазол (Сульфаметоксазол + Триметоприм)</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таблеткалар, қабықшамен қапталған таблеткалар, 120 миллиграмм, 480 миллиграмм, 800 миллиграмм/160 миллиграмм; көктамырға енгізуге арналған ерітінді 480 миллиграмм/5 миллилитр; пероральді қолдануға арналған суспензия 120 миллиграмм/5 миллилитр, 240 миллиграмм/5 миллилитр; шәрбат 200 миллиграмм/40 миллиграмм/5 миллилитр</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7-кіші бөлім. Антисептиктер</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Йод</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спирттік ерітінді 5%</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Сутегінің асқын тотығы</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таблеткалар 1,5 грамм, ерітінді 3%</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Повидон - йод</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сыртқа қолдануға арналған ерітінді, қынап балауызы, жақпа май</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Хлоргексидин</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және сыртқа қолдануға арналған гель 0,5%, сыртқа қолдануға арналған ерітінді 0,05%; қынап балауызы 16 миллиграмм</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Этанол</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ерітінді 70, 90%</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9-бөлім. Эндокринді жүйеге әсер ететін дәрілік заттар</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1-кіші бөлім. Кортикостероидтар және олардың жасанды баламалары</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Бетаметазон</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крем; май; ұнтақ</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Гидрокортизон</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егуге арналған суспензия (микрокристаллды) 2,5%; май 0,1%, 0,5%, 1%; крем 0,1%</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Дексаметазон</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таблеткалар 0,5 миллиграмм, 1,5 миллиграмм; егуге арналған ерітінді 0,4%; көз тамшысы 0,1%; көз майы 0,1%</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Преднизолон</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егуге арналған ерітінді 25 миллиграмм/миллилитр, 30 миллиграмм/миллилитр; таблетка 0,005 г; көз тамшысы 5 миллиграмм/миллилитр; сыртқа қолдануға арналған май 0,5%</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Метилпреднизолон</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егуге арналған ерітіндіні дайындау үшін ұнтақ, лиофилизат 20 миллиграмм, 40 миллиграмм, 125 миллиграмм; 250 миллиграмм; 500 миллиграмм, 1000 миллиграмм; таблеткалар 4 миллиграмм, 16 миллиграмм</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2-кіші бөлім. Гипогликемиялық препараттар</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Глибенкламид</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таблеткалар 1,75 миллиграмм, 3,5 миллиграмм, 5 миллиграмм</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Гликлазид</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таблеткалар 80 миллиграмм; түрлендірілген босап шығатын таблеткалар 30 миллиграмм, 60 миллиграмм; әсері ұзартылған таблеткалар 30 миллиграмм</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Глимепирид</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таблеткалар 1 миллиграмм, 2 миллиграмм, 3 миллиграмм, 4 миллиграмм, 6 миллиграмм</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Метформин</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(үлпек) қабықшамен қапталған таблеткалар, баяу босап шығатын таблеткалар 500 миллиграмм, 850 миллиграмм, 1000 миллиграмм</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Гликвидон</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таблеткалар 30 миллиграмм</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Линаглиптин + Метформин</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үлбірлі қабықпен қапталған таблеткалар, 2,5 миллиграмм/850 миллиграмм; 2,5 миллиграмм/1000 миллиграмм</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Глюкагон</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лиофилизирленген ұнтақ 1 миллиграмм</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Пиоглитазон</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таблеткалар 15 миллиграмм, 30 миллиграмм</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Репаглинид</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таблеткалар 0,5 миллиграмм, 1 миллиграмм, 2 миллиграмм</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Акарбоза</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таблеткалар 50 миллиграмм, 100 миллиграмм</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Эксенатид</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 астына егуге арналған ерітінді 250 микрограмм/миллилитр</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Лираглутид</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 астына егуге арналған ерітінді 6 миллиграмм/миллилитр</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3-кіші бөлім. Тиреоидты гормондар және тиреоидтарға қарсы дәрілік заттар</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Калий йодиді</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таблеткалар 100 микрограмм, 200 микрограмм</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Левотироксин</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таблеткалар 25 микрограмм, 50 микрограмм, 75 микрограмм, 100 микрограмм, 125 микрограмм, 150 микрограмм</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Тиамазол</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таблеткалар 5 миллиграмм, 10 миллиграмм; қабықшамен қапталған таблеткалар, 5, 10 миллиграмм</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Паракальцитол</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егуге арналған ерітінді 5 миллиграмм/миллилитр 1 миллилитр</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10-бөлім. Глюкокортикостероидтар</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Гидрокортизон</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егуге арналған суспензия (микрокристаллды) 2,5%; май 0,1%, 0,5%, 1%; крем 0,1%</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Дексаметазон</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егуге арналған ерітінді 4 миллиграмм/миллилитр; таблеткалар 5 миллиграмм, 1,5 миллиграмм</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Преднизолон</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егуге арналған ерітінді 25 миллиграмм/миллилитр, 30 миллиграмм/миллилитр; таблетка 0,005 г; көз тамшысы 5 миллиграмм/миллилитр; сыртқа қолдануға арналған май 0,5%</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Метилпреднизолон</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егуге арналған ерітіндіні дайындау үшін ұнтақ, лиофилизат 20 миллиграмм, 40 миллиграмм, 125 миллиграмм; 250 миллиграмм; 500 миллиграмм, 1000 миллиграмм; таблеткалар 4 миллиграмм, 16 миллиграмм</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11-бөлім. Сүйек құрылымы мен минералдануға әсер ететін дәрілер</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Кальцитонин</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мұрын спрейі 14 мөлшер, 28 мөлшер 200 халықаралық бірлік/мөлшер, егуге арналған ерітінді 100 халықаралық бірлік/миллилитр</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Ибандрон қышқылы</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қабықшамен қапталған таблетка, 150 миллиграмм, егуге арналған ерітінді 3 миллиграмм/3 миллилитр</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Клодрон қышқылы</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егуге арналған ерітіндіні дайындау үшін концентрат 60 миллиграмм/миллилитр; үлпек қабықшамен қапталған таблеткалар, 800 миллиграмм; капсулалар 400 миллиграмм</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Золедрон қышқылы</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егуге арналған ерітінді 4 миллиграмм/5 миллилитр, 5 миллиграмм/100 миллилитр; инфузияға арналған ерітіндіні дайындауға арналған концентрат 4 миллиграмм/5 миллилитр; инфузияға арналған ерітінді ні дайындауға арналған ұнтақ 4 миллиграмм</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Памидрон қышқылы</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инфузияға арналған ерітіндіні дайындауға арналған концентрат 30 миллиграмм/10 миллилитр, 90 миллиграмм/30 миллилитр</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12-бөлім. Орталық жүйке жүйесінің ауруларын емдеу үшін қолданылатын дәрілік заттар</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1-кіші бөлім. Бас сақинасы кезінде қолданылатын дәрілік заттар</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Жедел ұстамаларды емдеу үшін</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Ацетилсалицил қышқылы</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таблеткалар 500 миллиграмм; қабықшамен (ішекте еритін, үлбірлі) қапталған таблеткалар, 50 миллиграмм, 75 миллиграмм, 100 миллиграмм, 150 миллиграмм; 300 миллиграмм; көпіргіш таблеткалар 330 миллиграмм, 500 миллиграмм</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Суматриптан</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қабықшамен қапталған (үлпек) таблеткалар, 50 миллиграмм, 100 миллиграмм; мұрын спрейі</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Парацетамол</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таблеткалар, қабықшамен қапталған таблеткалар, 200 миллиграмм, 500 миллиграмм; еритін таблеткалар 500 миллиграмм; ішке қабылдауға арналған ұнтақ, шәрбат 2,4% (спиртсіз), қабылдауға арналған ерітінді (балаларға арналған) тік ішек балауыздары 50 миллиграмм, 80 миллиграмм, 100 миллиграмм, 125 миллиграмм, 150 миллиграмм, 250 миллиграмм, 300 миллиграмм, 500 миллиграмм; ішке қолдануға арналған суспензия</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Метоклопрамид</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таблеткалар 10 миллиграмм; егуге арналған ерітінді 0,5%, 10 миллиграмм/2 миллилитр, 5 миллиграмм/миллилитр</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13-бөлім. Жүрек-қан тамырларына әсер ететін дәрілік заттары</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1-кіші бөлім. Антиангинальді дәрілік заттар</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Нитраттар</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Изосорбида динитрат</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таблеткалар, әсері ұзартылған таблеткалар 10 миллиграмм, 20 миллиграмм, 40 миллиграмм, 60 миллиграмм; егуге арналған ерітінді 0,1%; инфузияға арналған ерітіндіні дайындауға арналған концентрат 1 миллиграмм/миллилитр; аэрозоль, спрей</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Изосорбид-5-мононитрат</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таблеткалар, 10 миллиграмм, 20 миллиграмм, 40 миллиграмм, 50 миллиграмм, 60 миллиграмм</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Нитроглицерин</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баяу босап шығарылатын таблеткалар 6,5 миллиграмм; тіл асты таблеткалар 0,5 миллиграмм; инфузияға арналған ерітінді ні дайындауға арналған концетрат 1 миллиграмм/миллилитр; трансдермальді терапиялық жүйе, аэрозоль</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Бета-адренотежегіштер</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Бисопролол</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таблеткалар, қабықшамен (үлпек) қапталған таблеткалар, 2,5 миллиграмм, 5 миллиграмм, 10 миллиграмм</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Небиволол</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таблеткалар 5 миллиграмм</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Карведилол</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таблеткалар, қабықшамен қапталған (үлпек) таблеткалар, 6,25 миллиграмм, 12,5 миллиграмм, 25 миллиграмм</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Метопролол</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таблеткалар 25 миллиграмм, 50 миллиграмм, 100 миллиграмм; босап шығуы баяу жүретін таблеткалар (ретард, әсері ұзартылған), қабықшамен қапталған, 12,5 миллиграмм, 25 миллиграмм, 50 миллиграмм, 100 миллиграмм; көктамырға егуге арналған ерітінді 1 миллиграмм/миллилитр</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Кальций өзектерінің антагонисттері</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Нифедипин</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қабықшамен қапталған (үлпек) таблеткалар, 10 миллиграмм, 30 миллиграмм, 60 миллиграмм; босап шығуы бақылаулы қабықшамен қапталған таблеткалар, 30 миллиграмм, 60 миллиграмм; босап шығуы баяу таблеткалар 20 миллиграмм; инфузияға арналған ерітінді 0,01 %; пероральды қолдануға арналған тамшы 2%</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Амиллилитродипин</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таблеткалар 2,5 миллиграмм, 5 миллиграмм, 10 миллиграмм; капсулалар 5 миллиграмм</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Дилтиазем</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ретард, үлпек қабықшамен қапталған, 90 миллиграмм, 180 миллиграмм</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Лерканидипин</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қабықшамен қапталған (үлпек) таблеткалар, 10 миллиграмм, 20 миллиграмм</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Лацидипин</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қабықшамен қапталған таблеткалар, 2 миллиграмм, 4 миллиграмм</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2-кіші бөлім. Аритмияға қарсы дәрілік заттар</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Верапамила гидрохлорид</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қабықшамен қапталған (үлпек) таблеткалар, 40 миллиграмм, 80 миллиграмм; әсері ұзартылған таблеткалар (босап шығуы баяу, қабықшамен қапталған) 240 миллиграмм; әсері ұзартылған капсулалар 180 миллиграмм</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Дигоксин</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таблеткалар 0,25 миллиграмм; егуге арналған ерітінді 0,25 миллиграмм/миллилитр</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Лидокаина гидрохлорид</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егуге арналған ерітінді 1%, 2%, 10%; аэрозоль 10%</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Амиодарон</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егуге арналған ерітінді 150 миллиграмм/3 миллилитр; таблеткалар (бөлінетін) 200 миллиграмм</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Пропранолол</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таблеткалар 10 миллиграмм, 40 миллиграмм</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Пропафенон гидрохлорид</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қабықшамен қапталған таблеткалар, 150 миллиграмм, 300 миллиграмм</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Метопролол</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таблеткалар 25 миллиграмм, 50 миллиграмм, 100 миллиграмм; босап шығуы баяу жүретін таблеткалар (ретард, әсері ұзартылған), қабықшамен қапталған, 12,5 миллиграмм, 25 миллиграмм, 50 миллиграмм, 100 миллиграмм; көктамырға егуге арналған ерітінді 1 миллиграмм/миллилитр</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Бетаксолол</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қабықшамен қапталған таблеткалар, 20 миллиграмм</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3-кіші бөлім. Гипертензивке қарсы дәрілік заттар</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Бета-адренотежегіштер</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Бисопролол</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таблеткалар, қабықшамен қапталған (үлпек) таблеткалар 5 миллиграмм, 10 миллиграмм</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Небиволол</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таблеткалар 5 миллиграмм</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Карведилол</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таблеткалар, қабықшамен қапталған (үлпек) таблеткалар, 6,25 миллиграмм, 12,5 миллиграмм, 25 миллиграмм</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Метопролол</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таблеткалар 25 миллиграмм, 50 миллиграмм, 100 миллиграмм; босап шығуы баяу жүретін таблеткалар (ретард, әсері ұзартылған), қабықшамен қапталған, 12,5 миллиграмм, 25 миллиграмм, 50 миллиграмм, 100 миллиграмм; көктамырға енгізуге арналған ерітінді 1 миллиграмм/миллилитр</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Атенолол</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таблеткалар, қабықшамен қапталған (үлпек) таблеткалар, 12 миллиграмм, 25 миллиграмм, 50 миллиграмм, 100 миллиграмм</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Орталыққа әсер ететін дәрілер</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Клонидин</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таблеткалар 0,15 миллиграмм</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Моксонидин</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қабықшамен қапталған таблеткалар, 0,2 миллиграмм, 0,3 миллиграмм, 0,4 миллиграмм</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Метилдопа</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таблеткалар 250 миллиграмм</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Альфа-адренотежегіштер</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Урапидил</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көктамырға егуге арналған ерітінді 5 миллиграмм/миллилитр; әсері ұзартылған капсулалар 30 миллиграмм</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Доксазозин</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таблеткалар 1 миллиграмм, 2 миллиграмм, 4 миллиграмм; босап шығуы түрлендірілген таблеткалар 4 миллиграмм</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ААФ баяулатқыштары</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Фозиноприл</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таблеткалар 10 миллиграмм, 20 миллиграмм</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Каптоприл</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таблеткалар 12,5 миллиграмм, 25 миллиграмм, 50 миллиграмм</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Рамиприл</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таблеткалар, капсулалар 1,25 миллиграмм, 2,5 миллиграмм, 5 миллиграмм, 10 миллиграмм</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Моэксиприл</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қабықшамен қапталған таблеткалар, 15 миллиграмм; үлпек қабықшамен қапталған таблеткалар, 7,5 миллиграмм</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Зофеноприл</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қабықшамен қапталған таблеткалар, 7,5 миллиграмм, 30 миллиграмм</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Лизиноприл</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таблеткалар 2,5 миллиграмм, 5 миллиграмм, 10 миллиграмм, 20 миллиграмм</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Периндоприл</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таблеткалар (бөлінетін), қабықшамен қапталған (үлпек) таблеткалар, 4 миллиграмм, 5 миллиграмм, 8 миллиграмм, 10 миллиграмм</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Эналаприл</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таблеткалар, қабықшамен қапталған таблеткалар, 5 миллиграмм, 10 миллиграмм, 20 миллиграмм</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Диуретиктер</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Фуросемид</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егуге арналған ерітінділер 20 миллиграмм/2 миллилитр, 1%; таблеткалар 40 миллиграмм</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Гидрохлоротиазид</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таблеткалар 25 миллиграмм, 50 миллиграмм, 100 миллиграмм</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Индапамид</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қабықшамен қапталған (үлпек) таблеткалар, 2,5 миллиграмм; әсері ұзартылған таблеткалар (босап шығуы түрлендірілген, ұзақ, баяу босап шығатын, қабықшамен қапталған) 1,5 миллиграмм</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Торасемид</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таблеткалар 2,5 миллиграмм, 5 миллиграмм, 10 миллиграмм; әсері ұзартылған таблеткалар 5 миллиграмм, 10 миллиграмм</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Гидрохлортиазид + Спиронолактон</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қабықшамен қапталған таблеткалар, 25 миллиграмм/25 миллиграмм</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Ангиотензин ІІ рецепторларын баяулатқыштар</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Валсартан</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таблеткалар, қабықшамен қапталған (үлпек) таблеткалар, 40 миллиграмм, 80 миллиграмм, 160 миллиграмм</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Эпрозартан</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қабықшамен қапталған таблеткалар, 600 миллиграмм</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Лозартан</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қабықшамен қапталған (үлпек) таблеткалар, 12,5 миллиграмм, 25 миллиграмм, 50 миллиграмм, 100 миллиграмм</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Кандесартан</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таблеткалар 4 миллиграмм, 8 миллиграмм, 16 миллиграмм</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Телмисартан</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таблеткалар 80 миллиграмм</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Ирбесартан</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таблеткалар 150 миллиграмм</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Кальций өзекшелерінің антагонисттері</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Нифедипин</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қабықшамен қапталған (үлпек) таблеткалар, 10 миллиграмм, 30 миллиграмм, 60 миллиграмм; босап шығуы бақыланатын таблеткалар, қабықшамен қапталған, 30 миллиграмм, 60 миллиграмм; босап шығуы баяу жүретін таблеткалар 20 миллиграмм; егуге арналған ерітінді 0,01%; пероральді қолдануға арналған тамшы 2%</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Амиллилитродипин</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таблеткалар, 2,5 миллиграмм, 5 миллиграмм, 10 миллиграмм; капсулалар 5 миллиграмм</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Лацидипин</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қабықшамен қапталған таблеткалар, 2 миллиграмм, 4 миллиграмм</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4-кіші бөлім. Жүрек жетіспеушілігі кезінде қолданылатын дәрілік заттар</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Бета - абренотежегіштер</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Бисопролол</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таблеткалар, қабықшамен қапталған (үлпек) таблеткалар, 2,5 миллиграмм, 5 миллиграмм, 10 миллиграмм</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Небиволол</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таблеткалар 5 миллиграмм</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Карведилол</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таблеткалар, қабықшамен қапталған (үлпек) таблеткалар, 6,25 миллиграмм, 12,5 миллиграмм, 25 миллиграмм</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ААФ баяулатқыштары</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Фозиноприл</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таблеткалар 10 миллиграмм, 20 миллиграмм</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Каптоприл</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таблеткалар 12,5 миллиграмм, 25 миллиграмм, 50 миллиграмм</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Рамиприл</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таблеткалар, капсулалар 1,25 миллиграмм, 2,5 миллиграмм; 5 миллиграмм, 10 миллиграмм</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Моэксиприл</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қабықшамен қапталған таблеткалар, 15 миллиграмм; үлпек қабықшамен қапталған таблеткалар, 7,5 миллиграмм</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Зофеноприл</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қабықшамен қапталған таблеткалар, 7,5 миллиграмм, 30 миллиграмм</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Ангиотензин ІІ рецепторларының баяулатқыштары</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Валсартан</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қабықшамен қапталған (үлпек) таблеткалар, 40 миллиграмм, 80 миллиграмм, 160 миллиграмм</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Каңдесартан</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таблеткалар 4 миллиграмм, 8 миллиграмм, 16 миллиграмм</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Лозартан</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қабықшамен қапталған (үлпек) таблеткалар, 12,5 миллиграмм, 25 миллиграмм, 50 миллиграмм, 100 миллиграмм</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Кардиотоникалық заттар</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Дигоксин</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таблеткалар 0,25 миллиграмм; егуге арналған ерітінділер 0,25 миллиграмм/миллилитр</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Допамин</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инфузияға арналған ерітіндіні дайындауға арналған концентрат 0,5%, 4%</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Милринон</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 егу үшін ерітінді 0,1% 10 мо/10 миллиграмм</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Норадреналина гидротартрат</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көктамырға егуге арналған ерітінді 2 миллиграмм/1 миллилитр</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Фосфокреатинин</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инфузияға және көктамыр ішіне егу үшін ерітінді дайындауға арналған 1 грамм лиофилизацияланған ұнтақ</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Шеткі вазодилятаторлар</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Бенциклан</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егуге арналған ерітінді 50 миллиграмм/2 миллилитр; таблеткалар 100 миллиграмм</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5-кіші бөлім. Антихолистеринемиялық препараттар</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Симвастатин</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қабықшамен қапталған (үлпек) таблеткалар, 10 миллиграмм, 20 миллиграмм, 40 миллиграмм, 80 миллиграмм</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Аторвастатин</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қабықшамен қапталған таблеткалар, 10 миллиграмм, 20 миллиграмм, 40 миллиграмм</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Розувастатин</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қабықшамен қапталған (үлпек) таблеткалар, 5 миллиграмм, 10 миллиграмм, 20 миллиграмм, 40 миллиграмм</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Микронизированный фенофибрат</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калсулалар 145 миллиграмм</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Фенофибрат</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капсулалар 200 миллиграмм, 250 миллиграмм</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14-бөлім. Ревматизм аурулары кезінде қолданылатын дәрілер</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1-кіші бөлім. Ревматоидты, ювенильді және басқа да артрит пен дәнекер тінінің диффузды аурулары кезінде қолданылатын дәрілік заттар</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Негізгі аурулар - түрлендірілген препараттар</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Метотрексат</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таблеткалар, қабықшамен қапталған таблеткалар 2,5 миллиграмм, 5 миллиграмм; егуге арналған ерітінді 5 миллиграмм/миллилитр, 10 миллиграмм/миллилитр, 15 миллиграмм/3 миллилитр, 20 миллиграмм/3 миллилитр, 20 миллиграмм/5 миллилитр, 50 миллиграмм/5 миллилитр; инфузияға арналған ерітіндіні дайындауға арналған концетрат 500 миллиграмм/5 миллилитр; егуге арналған ерітінді 10 миллиграмм/миллилитр 0,75 миллилитр, 1 миллилитр, 1,5 миллилитр, 2 миллилитр, 2,5 миллилитр; егуге арналған ерітінді дайындау үшін лиофилизат 500 миллиграмм, 1000 миллиграмм</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Хлорохин</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таблеткалар 250 миллиграмм</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Сульфасалазин</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қабықшамен қапталған таблеткалар, 500 миллиграмм</w:t>
            </w:r>
          </w:p>
        </w:tc>
      </w:tr>
      <w:tr>
        <w:trPr>
          <w:trHeight w:val="39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Циклофосфамид</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егуге арналған ерітіндіні дайындау үшін ұнтақ 500 миллиграмм, 1000 миллиграмм</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Қабынуға қарсы гормональді препараттар</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Преднизолон</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егуге арналған ерітінді 25 миллиграмм/миллилитр, 30 миллиграмм/миллилитр; таблетка 0,005 грамм; көз тамшысы 5 миллиграмм/миллилитр; сыртқа қолдануға арналған май 0,5%</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Метилпреднизолон</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егуге арналған ерітіндіні дайындау үшін ұнтақ, лиофилизат 20 миллиграмм, 40 миллиграмм, 125 миллиграмм; 250 миллиграмм; 500 миллиграмм, 1000 миллиграмм; таблетки 4 миллиграмм, 16 миллиграмм</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Стероидты емес қабынуға қарсы препараттар</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Ацетилсалицил қышқылы</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таблеткалар 500 миллиграмм; қабықшамен (ішекте еритин, үлбірлі) қапталған таблеткалар, 50 миллиграмм, 75 миллиграмм, 100 миллиграмм, 150 миллиграмм; 300 миллиграмм; көпіргіш таблеткалар 330 миллиграмм, 500 миллиграмм</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Диклофенак натрия</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қабықшамен қапталған таблеткалар 50 миллиграмм, 75 миллиграмм; үлбірлі қабықшамен қапталған таблеткалар 12,5 миллиграмм, 25 миллиграмм, 50 миллиграмм,100 миллиграмм; ішекте еритін қабықшамен қапталған таблеткалар 25 миллиграмм, 50 миллиграмм; баяу босатылатын таблеткалар 75 миллиграмм, 100 миллиграмм, 150 миллиграмм; қабықшамен қапталған ретард таблеткалар 100 миллиграмм; ішекте еритін қабықшамен қапталған, әсері ұзартылған таблеткалар 50 миллиграмм, 100 миллиграмм; қантты қабықшамен қапталған таблеткалар 25 миллиграмм, 50 миллиграмм; драже 50 миллиграмм; ішуге арналған ерітінді даярлауға арналған ұнтақ 50 миллиграмм; капсулалар 100 миллиграмм; босатылуы шегерілген капсулалар 75 миллиграмм, 100 миллиграмм; тік ішек капсулалары 100 миллиграмм; тік ішек балауыздары 25 миллиграмм, 50 миллиграмм, 100 миллиграмм; жақпа май, гель; егуге арналған ерітінді 75 миллиграмм/3 миллилитр, 75 миллиграмм/2 миллилитр, 25 миллиграмм/миллилитр</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Мелоксикам</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егуге арналған ерітінді 15 миллиграмм/1,5 миллилитр; 1%; таблеткалар 7,5 миллиграмм, 15 миллиграмм; тік ішек балауыздары 15 миллиграмм</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Кетопрофен</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егуге арналған ерітінді 100 миллиграмм/миллилитр, 100 миллиграмм/2 миллилитр; 50 миллиграмм/миллилитр; капсула 50 миллиграмм, 150 миллиграмм; таблеткалар, қабықшамен қапталған таблеткалар, 100 миллиграмм, 150 миллиграмм; балауыздар 100 миллиграмм; крем 5%, гель 2,5%</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Ацеклофенак</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таблеткалар, қабықшамен қапталған таблеткалар, 100 миллиграмм </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Лорноксикам</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қабықшамен қапталған таблеткалар, 4 миллиграмм, 8 миллиграмм; бұлшықетке және көктамырға егуге арналған ерітіндіні дайындау үшін лиофилизат 8 миллиграмм</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Ибупрофен</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қабықшамен қапталған таблеткалар, 200 миллиграмм, 400 миллиграмм; көпіретін таблеткалар 200 миллиграмм; ішке қолдануға арналған суспензия 100 миллиграмм/5 миллилитр; сыртқа қолдануға арналған крем; көктамырға енгізуге арналған ерітінді 5 миллиграмм/миллилитр</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Эторикоксиб</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үлпек қабықшамен қапталған таблеткалар, 60 миллиграмм, 90 миллиграмм, 120 миллиграмм</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Этодолак</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таблеткалар 400 миллиграмм</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2-кіші бөлім. Остеоартроз жэне остепорроз кезінде қолданылатын дәрілік заттар</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Гиалуронат натрия</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буын ішіне енгізуге арналған ерітінді 20 миллиграмм/2 миллилитр, синовиальды сұйықтықтың эндопротезі 25 миллиграмм/2,5 миллилитр</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Алендрон қышқылы</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қабықшамен қапталған таблеткалар, 10 миллиграмм, 70 миллиграмм</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Алендрон қышқылы +</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таблеткалар 70 миллиграмм/70 микрограмм</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Стронция ранелат</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ішке қабылдау үшін суспензилерді дайындуға арналған гранулалар 2 грамм</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Кальцитонин</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мұрын спрейі 14 мөлшер, 28 мөлшер 200 халықаралық бірлік/мөлшер, егуге арналған ерітінді 100 халықаралық бірлік/миллилитр</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Кальций + Витамин Д</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қабықшамен қапталған таблеткалар</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15-бөлім. Асқорыту мүшелерінің аурулары кезінде қолданылатын дәрілік заттар</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1-кіші бөлім. Антацидтік және басқа да ойық жараларға қарсы дәрілік заттар</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Біріктірілген препараттар, алюминий гидрототығы, магний гидрототығынан тұратын</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ішке қолдануға арналған суспензия; шайнайтын таблеткалар 500 миллиграмм;</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Алюминия фосфат</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гель</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Висмута трикалия дицитрат</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таблеткалар, қабықшамен қапталған, 120 миллиграмм</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Ранитидин</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таблеткалар 150 миллиграмм, 300 миллиграмм; егуге арналған ерітінді 25 миллиграмм/миллилитр</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Фамотидин</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үлпек қабықшамен қапталған таблеткалар 10 миллиграмм, 20 миллиграмм, 40 миллиграмм; егуге арналған ерітіндіні дайындау үшін лиофилизирленген ұнтақ 20 миллиграмм</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Сукральфат</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таблеткалар 1 грамм</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Омепразол</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капсулалар, ішекте еритін капсулалар 10 миллиграмм, 20 миллиграмм; егуге арналған ерітіндіні дайындау үшін лиофилизирленген ұнтақ 40 миллиграмм;</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Пантопразол</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ішекте еритін қабықшамен қапталған таблеткалар, 20, 40 миллиграмм; егуге арналған ерітіндіні дайындау үшін лиофилизирленген ұнтақ 40 миллиграмм</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Эзомепразол</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таблеткалар, қабықшамен қапталған 20 миллиграмм, 40 миллиграмм; егуге арналған ерітіндіні дайындау үшін диофилизирленген ұнтақ 40 миллиграмм</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Пирензепин</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таблеткалар 25,50 миллиграмм; егуге арналған ерітінділер 10 миллиграмм/2 миллилитр</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2-кіші бөлім. Құсуға қарсы дәрілік заттар</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Домперидон</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таблеткалар 10 миллиграмм; соруға арналған таблеткалар 10 миллиграмм; шәрбат; ішке қолдануға арналған тамшы; суспензия 1 миллиграмм/миллилитр</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Метоклопрамид</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таблеткалар 10 миллиграмм; егуге арналған ерітінді 0,5%; 10 миллиграмм/2 миллилитр; 5 миллиграмм/миллилитр</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Прометазин</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егуге арналған ерітінді 50 миллиграмм/2 миллилитр; драже 25 миллиграмм</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Ондансетрон</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егуге арналған ерітінді 2 миллиграмм/2 миллилитр, 4 миллиграмм/2 миллилитр; таблетка 4 миллиграмм, 8 миллиграмм</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3-кіші бөлім. Көтеуге қарсы дәрілік заттар</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Белладонна сығындысы + Трибромфенолят висмута + Мырыш сульфат</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 ішек балауызы</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Цинкокаина гидрохлорид + Гидрокортизон + Эскулозид + Фрамицетина сульфат</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 ішек балауыздары</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4-кіші бөлім. Қабынуға қарсы дәрілік заттар</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Месалазин</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таблеткалар, қабықшамен қапталған 250 миллиграмм, 400 миллиграмм, 500 миллиграмм; балауыздар 250 миллиграмм, 500 миллиграмм; суспензия 4 грамм/60 миллилитр</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Сульфасалазин</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таблеткалар, қабықшамен қапталған, 500 миллиграмм</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Гидрокортизон</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егуге арналған суспензия (микрокристаллды) 2,5%; май 0,1%, 0,5%, 1%; крем 0,1%</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5-кіші бөлім. Спазмолитикалық дәрілік заттар</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Атропин</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егуге арналған ерітінді 1 миллиграмм/миллилитр</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Дротаверин</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таблеткалар 40 миллиграмм, 80 миллиграмм; егуге арналған ерітінді 40 миллиграмм/2 миллилитр, 20 миллиграмм/миллилитр, 2%</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Платифиллин</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егуге арналған ерітінді 0,2%</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Мебеверин</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таблеткалар, қабықшамен қапталған, 135 миллиграмм; капсулалар ретард 200 миллиграмм</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Гиосцина бутилбромид</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таблеткалар, қабықшамен қапталған, 10 миллиграмм; тік ішек балауыздары 10 миллиграмм; егуге арналған ерітінді 20 миллиграмм/миллилитр</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Папаверина гидрохлорид</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егуге арналған ерітінді 2 %</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 метамизол</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көктамырға енгізуге арналған ерітінді (10 миллиграмм/миллилитр, 5 миллилитр)</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6-кіші бөлім. Ішті босататын дәрілер</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Лактулоза</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шәрбат, ішке қолдануға арналған ерітінді</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Макрогол 4000</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пероральды ерітіндіні дайындауға арналған ұнтақ 10 грамм</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Бисакодил</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таблеткалар, 5миллиграмм; тік ішек балауыздары 10 миллиграмм</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Макрогол 4 000 калия хлорид, натрия сульфат, натрия бикарбонат, натрий хлориді</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диагностикалық және хирургиялық араласуға дайындау үшін пероральды ерітіндіні дауындаға арналған ұнтақ</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7-кіші бөлім. Іштің өтуі кезінде қолданылатын дәрілік заттар</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Пероральды регидратация үшін дәрілік заттар</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Пероральды глюкозо-электролитті ерітінділерді дайындау үшін тұздар</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ұнтақ</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Іш өтуге қарсы (симптоматикалық) дәрілік заттар</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Лоперамид</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таблеткалар, капсулалар, соруға арналған таблеткалар 2 миллиграмм</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Антибиотикоассоциирленген іш өту кезінде қолданылатын дәрілер</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 Бактерияларға қарсы препараттар</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Смектит диоктаэдретиқалык</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дайындауға арналған лиофилизат ішке қабылдауға арналған 3,0 грамм</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Метронидазол</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егуге арналған ерітінді 500 миллиграмм/100 миллилитр; егуге арналған ерітінді 5 миллиграмм/миллилитр; қабықшамен қапталған таблеткалар 250 миллиграмм, 400 миллиграмм, 500 миллиграмм; балауыздар, қынап таблеткалар 500 миллиграмм; сыртқа қолдануға арналған гель, қынап гелі 10 миллиграмм/грамм; сыртқа қолдануға арналған крем 1%</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Ванкомицин</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инфузияға арналған ерітінді ні дайындауға арналған лиофилизат 500 миллиграмм, 1000 миллиграмм</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 Бактериялардың және Bifidobacterium, Lactobacillus, Escherichia, Enterococcus және тағыда басқа аптогендік споратүзуші бацил және сахромицет ұқсас заттарды алмастыратын бактериалар өнімдер препараттары</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Ішек микрофлорасының алмасу өнімінің зарарсыз концентраты</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ішке қабылдауға арналған тамшы 30 миллилитр, 100 миллилитр</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Лактозы моногидрат 32,5 миллиграмм + лиофилизирленген ашытқы сахоромицети буларди 250 миллиграмм</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капсулалар 250 миллиграмм, пероральды қабылдауға арналған пакеттегі лиофилизирленген ұнтақ 250 миллиграмм</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химиотерапиялық препараттарға және антибиотиктерге политұрақты Bacillus clausii спорасы</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капсулалар, пероральды қабылдауға арналған суспензия</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Bifidobakterium longum + Enterococcus faecium</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ішекте еритін қапшықты капсулалар</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8-кіші бөлім. Асқорыту ферменттерінің препараттары</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Панкреатин</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ішекте еритін қабықшамен қапталған таблеткалар 25 бірлік, 1000 бірлік, 3500 бірлік; ішекте еритін қапталған минимикросферадан тұратын капсула 150 миллиграмм, 300 миллиграмм; ұнтақ; драже</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9-кіші бөлім. Тәбетті белсендіру үшін қолданылатын дәрілік заттар</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Метопин (5-(1-метилпиперидилиден-4)-5Р-дибензо[a, d] Ципрогептадина ацефилинат), L-лизина гидрохлорид, DL-карнитина гидрохлорид, витамин В1 (тимаина гидрохлорид), витамин В6 (пиридоксина гидрохлорид), витамин В12 (цианокобаламин)</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ішке қолдануға арналған ерітіндіні дайындау үшін ұнтақ 3 грамм</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10-кіші бөлім. Жел айдайтын дәрілер</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Симетикон</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капсулалар 40 миллиграмм; эмульсия 40 миллиграмм/миллилитр 100 миллилитр; 66,66 миллиграмм/миллилитр 30 миллилитр</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16-бөлім. Тыныс алу мүшелерінің аурулары кезінде қолданылатын дәрілік заттар</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1-кіші бөлім. Бронх демікпесі мен өкпенің обструктивті аурулары кезінде қолданылатын дәрілік заттар</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Бекламетазон</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Ингаляцияға арналған аэрозоль 100 микрограмм/мөлшер, 200 микрограмм/мөлшер, 250 микрограмм/мөлшер</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Будесонид</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ингаляцияға арналған ұнтақ 100 микрограмм/мөлшер, 200 микрограмм/мөлшер; ингаляцияға арналған ерітінді 0,25 миллиграмм/миллилитр, 0,5 миллиграмм/миллилитр; капсулалар 3 миллиграмм; ингаляцияға арналған мөлшерленген суспензия 0,25 миллиграмм/миллилитр, 0,5 миллиграмм/миллилитр</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Ипратропия бромид</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ингаляцияға арналған мөлшерленген аэрозоль 20 микрограмм/мөлшер, 40 микрограмм/мөлшер; ингаляцияға арналған ерітінді 0,25 миллиграмм/миллилитр; ингаляцияға арналған капсула ұнтақпен 40 микрограмм</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Сальбутамол</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аэрозоль 100 микрограмм/мөлшер; ингаляцияға арналған ерітінді 1 миллиграмм/миллилитр, 5 миллиграмм/миллилитр; әсері ұзартылған, қабықшамен қапталған таблетка 7,23 грамм</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Теофиллин</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таблеткалар, капсулалар 100 миллиграмм, 200 миллиграмм, 300 миллиграмм, 350 миллиграмм</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Фенотерол</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аэрозоль мөлшерленген 100 микрограмм/мөлшер</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Фенотерола гидробромид + Ипратропия гидробромид</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ингаляцияға арналған ерітінді 500 микрограмм + 250 микрограмм/миллилитр, аэрозоль, 50 микрограмм + 21 микрограмм/мөлшер</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Аминофиллин</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егуге арналған ерітінді 2,4%, 24%; таблеткалар 150 миллиграмм</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Салметерол</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ингаляцияға арналған мөлшерленген аэрозоль 25 микрограмм/мөлшер 120 мөлшер</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Флутиказон</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аэрозоль 50 микрограмм/мөлшер, 125 микрограмм/мөлшер, 250 микрограмм/мөлшер</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Сальметерол + Флутиказон</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аэрозоль 25/50 микрограмм, 25/125 микрограмм, 25/250 микрограмм; ингаляцияға арналған ұнтақ, ингаляцияға арналған мультидискідегі ұнтақ 50 микрограмм/100 микрограмм; 50 микрограмм/250 микрограмм; 50 микрограмм/500 микрограмм</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Будесонид + Формотерола фумарата дигидрат</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ингаляцияға арналған мөлшерленген желімді ингалятордағы ұнтақ 60 доз 80/4,5 микрограмм/мөлшер; 60 мөлшер 160/4,5 микрограмм/мөлшер;120 мөлшер 80/4,5 микрограмм/мөлшер; 120 мөлшер 160/4,5 микрограмм/мөлшер</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Монтелукаст натриийі</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шайнайтын таблеткалар 4 миллиграмм, 5 миллиграмм; қабықшамен қапталған таблеткалар, 10 миллиграмм</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Тиотропия бромид</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ингаляцияға арналған капсула ұнтақпен 18 миллиграмм</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Циклезонид</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ингаляцияға арналған мөлшерленген аэрозолъ 80 микрограмм, 5 миллилитр/60 мөлшер, 10 миллилитр/120 мөлшер; 160 микрограмм, 5 миллилитр/60 мөлшер, 10 миллилитр/120 мөлшер</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2-кіші бөлім. Муколитикалық дәрілік заттар</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Амброксол</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таблеткалар 30 миллиграмм; көпіретін таблеткалар 60 миллиграмм; шәрбат; ішке қабылдауға арналған тамшы; егуге арналған ерітінді; ішке қабылдауға арналған ерітінді (ингаляция) 7,5 миллиграмм/миллилитр; капсулалар ретард (әсері ұзартылған) 75 миллиграмм</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Карбоцистеин</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капсулалар; шәрбат</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Мия майы</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50 миллилитр</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Ацетилцистеин</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ішке қабылдауға арналған ерітіндіні дайындау үшін гранулалар 100 миллиграмм, 200 миллиграмм, 75 миллилитр/1,5 грамм, 150 миллилитр/3,0 грамм; ішке қабылдауға арналған ерітіндіні дайындау үшін ұнтақ 200 миллиграмм; ішке қабылдауға арналған ерітіндіні дайындау үшін көпіретін таблеткалар 100 миллиграмм, 200 миллиграмм, 600 миллиграмм</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Сальбутамола сульфат + Бромиллиграммексина гидрохлорид + Гвайфенезин + Ментол</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шәрбат</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3-кіші бөлім. Тыныс алу бұзылыстары синдромын емдеу үшін қолданылатын дәрілер</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Сурфактант</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эндотрахеальды енгізуге арналған суспензия 80 миллиграмм/миллилитр; эндотрахеальды енгізуге арналған суспензияны дайындау үшін лиофилизирленген ұнтақ 50 миллиграмм</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4-кіші бөлім. Мұрынға арналған препараттар</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Оксиметазолин</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тамшылар 0,01%, 0,025%, 0,05%; мұрынға қолдануға арналған ерітінді 0,01%, 0,025%, 0,05%; мұрынға қолдануға арналған спрей 0,05%, 0,025%, 0,01%</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Ксилометазолин</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тамшылар 0,05%, 0,1%; мұрынға арналған спрей 1 миллиграмм/грамм; мұрынға арналған мөлшерлеушісі бар гель 0,05%; мұрынға арналған мөлшерленген спрей</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Нафазолин</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ерітінді (тамшы) 0,05%, 0,1%;</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Фенилэфрин</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егуге арналған ерітінді 1%; мұрын тамшысы; көз тамшысы 2,5%, 10%; мұрын спрейі</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Бекламетазон</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мұрын ішілік спрей, аэрозольдар</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17-бөлім. Урологиялық ауруларды емдеу үшін қолданылатын препараттар</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1-кіші бөлім. Диуретиктер</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Гидрохлоротиазид</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таблеткалар 25 миллиграмм, 50 миллиграмм, 100 миллиграмм</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Маннитол</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таблеткалар 25 миллиграмм, егуге арналған ерітінді 10 және 15%</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Спиронолактон</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таблеткалар 25 миллиграмм; капсулалар 50 миллиграмм және 100 миллиграмм</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Фуросемид</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таблеткалар 40 миллиграмм; егуге арналған ерітінді 20 миллиграмм/2 миллилитр және 1%</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Этакриновий қышқылы</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таблеткалар 50 миллиграмм</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Гидрохлоротиазид + Триамтерен</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таблеткалар 25 миллиграмм</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Торасемид</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таблеткалар 2,5 миллиграмм, 5 миллиграмм, 10 миллиграмм; әсері ұзартылған таблеткалар 5 миллиграмм, 10 миллиграмм</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18-бөлім. Дерматологиялық дәрілік заттар (жергілікті қолдану үшін)</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1-кіші бөлім. Саңырауқұлақтарға қарсы дәрілік заттар</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Клотримазол</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қынап таблеткалары 100 және 200 миллиграмм, крем 1%, сыртқа қолдануға арналған ерітінді 1%, қынап балауызы 100 миллиграмм, қынап гелі 2%, сыртқа қолдануға арналған ұнтақ 30 грамм</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Миконазол</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крем 2%, қынап балауыздары 100 миллиграмм, сеппе 2%, оральды гель 2%, қынап капсулалары 400 миллиграмм</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Оксиконазол</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сыртқа қолдануға арналған крем 10 миллиграмм/грамм</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Тербинафин</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крем 1%, гель 1%, спрей 1%, таблеткалар 125 миллиграмм, 250 миллиграмм</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2-кіші бөлім. Бактерияларға қарсы дәрілік заттар</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Бриллиант көгі</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спирт ерітіндісі 1%, 2%</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Калия перманганат</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сулы ерітіндісі 1:10 000; ұнтақ 5 грамм</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Ихтаммол</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10%, 20%</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Хлорамфеникол + Метилурацил</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сыртка қолдануға арналған май</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Повидон - йод</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сыртқа қолдануға арналған ерітінді; қынап балауызы 200 миллиграмм</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Хлоргексидин</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және сыртқа қолдануға арналған гель 0,5%; сыртқа қолдануға арналған ерітінді 0,05%; қынап балауыздары 16 миллиграмм</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3-кіші бөлім. Қабынуға қарсы және қышынуға қарсы дәрілік заттар</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Бетаметазон</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жақпалы май; крем; ұнтақ</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Мометазон</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крем 0,1%; сыртқа қолдануға арналған лосьон 0,1%, мұрынға арналған сулы негіздегі спрей 50 микрограмм/мөлшер, ингаляцияға арналған мөлшерленген ұнтақ 30 мөлшер (200 және 400 микрограмм/мөлшер)</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Флуоциналона ацетонид</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жақпа май 0,025%</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Күкірт</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жақпа май 33,3%</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Мырыш тотығы</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жақпа май 10%</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Мырыш пиритионат</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крем 0,2%; аэрозоль</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Гидрокортизон</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егуге арналған суспензия (микрокристаллды) 2,5%; май 0,1%, 0,5%, 1%; крем 0,1%</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4-кіші бөлім. Тері бетінің жасушаларының дифференцировкасы мен пролиферация үрдісіне әсер ететін дәрілік заттар</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Метилурацил</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сыртқа қолдануға арналған май 10%, тік ішек балауызы 0,5 грамм, таблеткалар 0,5 грамм</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Салицил қышқылы</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сыртқа қолдануға арналған спирттік ерітінді, спирттік ерітінді 1,2%</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Декспантенол</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спрей 130,0 грамм, баллондағы сыртқа қолдануға арналған аэрозоль 58,0 грамм, 116,0 грамм, көз гелі 5%, май, крем 5%</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АБС</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50,0</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Бензой қышқылы мен салицил қышқылы</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ұнтақ; спирттік ерітінді 2%</w:t>
            </w:r>
          </w:p>
        </w:tc>
      </w:tr>
      <w:tr>
        <w:trPr>
          <w:trHeight w:val="31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19-бөлім. Офтальмологиялық заттар</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1-кіші бөлім. Бактерияларға қарсы заттар</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Сульфацетамид натрия</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көз тамшысы 20%, 30%</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Тетрациклин</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көз майы 1% 3 грамм және 10 грамм</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Хлорамфеникол</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коз тамшысы 0,25% 5миллилитр, 8 миллилитр және 10 миллилитр</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2-кіші бөлім. Қабынуға қарсы дәрілер</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Дексаметазон</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көз тамшысы 0,1%, көз майы</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Преднизолон</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көз тамшысы, суспензия 5 миллиграмм/миллилитр</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Диклофенак натрия</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көз тамшысы 0,1%</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Азапентацен</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көз тамшысы 0,15 миллиграмм/1 миллилитр</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3-кіші бөлім. Біріктірілген дәрілер</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Дексаметазон + Тобрамицин</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көз тамшысы, зарарсыз суспензия</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Дексаметазон + Фрамицетин + Грамицидин</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көз /құлақ тамшысы</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Неомицин + Дексаметазон</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көз, мұрын және құлақ тамшысы</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4-кіші бөлім. Жергілікті анестетиктер</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Оксибупрокаин</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көз тамшысы 0,4%, 5 миллилитр</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5-кіші бөлім. Мидриатикалық дәрілер</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Тропикамид</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көз тамшысы 0,5%, 1%</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Атропин</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көз тамшысы 10 миллиграмм/миллилитр</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6-кіші бөлім. Вирустарға қарсы дәрілер</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Ацикловир</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көз майы 3%</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7-кіші бөлім. Тамырларды тарылтатын дәрілер</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Дифенгидрамин + Нафазолин</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көзге, мұрынға арналған тамшылар</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20-бөлім. Иммунологиялық заттар</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1-кіші бөлім. Иммуномодуляторлар</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Интерферон альфа 2а</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егуге арналған ерітіндіні дайындау үшін ұнтақ 3 халықаралық бірлік, 4,5 халықаралық бірлік, 9 халықаралық бірлік, егуге арналған ерітінді 18 миллион халықаралық бірлік</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Интерферон бета 1 а, 1 b</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егуге арналған ерітінді 6 миллион халықаралық бірлік, 12 миллион халықаралық бірлік; егуге арналған ерітіндіні дайындау үшін лиофилизирленген ұнтақ 6 миллион халықаралық бірлік, 9,6 миллион халықаралық бірлік, тері астына егуге арналған ерітіндіні дайындау үшін лиофилизат 8 миллион халықаралық бірлік</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Интерферон альфа 2b</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құрғақ ұнтақ 3 халықаралық бірлік, 5 халықаралық бірлік, 10 халықаралық бірлік, егуге арналған ерітіндіні дайындау үшін лиофилизирленген ұнтақ 1 халықаралық бірлік, 3 халықаралық бірлік, 6 халықаралық бірлік, 9 халықаралық бірлік, егуге арналған ерітінді 18 миллион халықаралық бірлік</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Глатирамера ацетат</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 астына егуге арналған ерітінді 20 миллиграмм/миллилитр</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Интерлейкин-2</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егуге арналған ерітіндіні дайындау үшін лиофилизирленген ұнтақ 0,25 миллиграмм, 1 миллиграмм</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Пегинтерферон альфа 2 а</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егуге арналған ерітінді 135 микрограмм/миллилитр, 180 микрограмм/миллилитр</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Пэгинтерферон альфа 2b</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егуге арналған ерітіндіні дайындау үшін лиофилизирленген ұнтақ 50 микрограмм, 80 микрограмм, 100 микрограмм, 120 микрограмм</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Паливизумаб</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егуге арналған ерітіндіні дайындау үшін лиофилизирленген ұнтақ 50 миллиграмм, 100 миллиграмм</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Тилорон</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үлпек қабықшамен қапталған таблеткалар, 0,125 миллиграмм</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21-бөлім. Витаминдер мен минералды заттар</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Аскорбин қышқылы</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таблеткалар 50 миллиграмм; көпіретін таблеткалар 250 миллиграмм, 500 миллиграмм, 1000 миллиграмм; драже 50 миллиграмм; егуге арналған ерітінді 5%; ішке қолдануға арналған тамшы 100 миллиграмм/миллилитр</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Никотин қышқылы</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егуге арналған ерітінді 1%</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Пиридоксин</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егуге арналған ерітінді 5%; таблеткалар 2 миллиграмм</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Ретинол</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капсулалар 33000 халықаралық бірлік, 100000 халықаралық бірлік</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Кальция глюконат</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егуге арналған ерітінді 100 миллиграмм/миллилитр, таблеткалар 500 миллиграмм</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Тиамин</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егуге арналған ерітінді 5%</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Токоферол</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капсулалар 100 миллиграмм, 200 миллиграмм, 400 миллиграмм, пастилкалар 100 миллиграмм</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Колекальциферол</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ішке қабылдауға арналған тамшы 15000 халықаралық бірлік /миллилитр; ішке қабылдауға арналған ерітінді 0,500000 миллиграмм/миллилитр</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Фолий қышқылы</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таблеткалар 1 миллиграмм, 5 миллиграмм</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Цианокобаламин</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егуге арналған ерітінді 200 микрограмм/миллилитр, 500 микрограмм/миллилитр</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Эргокальциферол</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ішке қабылдауға арналған ерітінді, майлы 0,0625%</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Колекальциферол + Ретинола пальмитат</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ішке қабылдауға арналған тамшы</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Никетамид</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егуге арналған ерітінді 25%</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Ксантинола никотинат</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егуге арналған ерітінді 15%</w:t>
            </w:r>
          </w:p>
        </w:tc>
      </w:tr>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Альфакальцедол</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капсулалар 0,25 микрограмм, 0,50 микрограмм, 1,0 микрограмм</w:t>
            </w:r>
          </w:p>
        </w:tc>
      </w:tr>
    </w:tbl>
    <w:bookmarkStart w:name="z26" w:id="10"/>
    <w:p>
      <w:pPr>
        <w:spacing w:after="0"/>
        <w:ind w:left="0"/>
        <w:jc w:val="both"/>
      </w:pPr>
      <w:r>
        <w:rPr>
          <w:rFonts w:ascii="Times New Roman"/>
          <w:b w:val="false"/>
          <w:i w:val="false"/>
          <w:color w:val="000000"/>
          <w:sz w:val="28"/>
        </w:rPr>
        <w:t>
</w:t>
      </w:r>
      <w:r>
        <w:rPr>
          <w:rFonts w:ascii="Times New Roman"/>
          <w:b/>
          <w:i w:val="false"/>
          <w:color w:val="000000"/>
          <w:sz w:val="28"/>
        </w:rPr>
        <w:t>    Оқу-жаттығу процестері мен спорт іс-шараларына қатысатын</w:t>
      </w:r>
      <w:r>
        <w:br/>
      </w:r>
      <w:r>
        <w:rPr>
          <w:rFonts w:ascii="Times New Roman"/>
          <w:b w:val="false"/>
          <w:i w:val="false"/>
          <w:color w:val="000000"/>
          <w:sz w:val="28"/>
        </w:rPr>
        <w:t>
</w:t>
      </w:r>
      <w:r>
        <w:rPr>
          <w:rFonts w:ascii="Times New Roman"/>
          <w:b/>
          <w:i w:val="false"/>
          <w:color w:val="000000"/>
          <w:sz w:val="28"/>
        </w:rPr>
        <w:t>    спортшыларға арналған қалпына келтіру заттары, витаминді,</w:t>
      </w:r>
      <w:r>
        <w:br/>
      </w:r>
      <w:r>
        <w:rPr>
          <w:rFonts w:ascii="Times New Roman"/>
          <w:b w:val="false"/>
          <w:i w:val="false"/>
          <w:color w:val="000000"/>
          <w:sz w:val="28"/>
        </w:rPr>
        <w:t>
</w:t>
      </w:r>
      <w:r>
        <w:rPr>
          <w:rFonts w:ascii="Times New Roman"/>
          <w:b/>
          <w:i w:val="false"/>
          <w:color w:val="000000"/>
          <w:sz w:val="28"/>
        </w:rPr>
        <w:t>   ақуыз-глюкозалы препараттар, спорт бағытындағы биологиялық</w:t>
      </w:r>
      <w:r>
        <w:br/>
      </w:r>
      <w:r>
        <w:rPr>
          <w:rFonts w:ascii="Times New Roman"/>
          <w:b w:val="false"/>
          <w:i w:val="false"/>
          <w:color w:val="000000"/>
          <w:sz w:val="28"/>
        </w:rPr>
        <w:t>
</w:t>
      </w:r>
      <w:r>
        <w:rPr>
          <w:rFonts w:ascii="Times New Roman"/>
          <w:b/>
          <w:i w:val="false"/>
          <w:color w:val="000000"/>
          <w:sz w:val="28"/>
        </w:rPr>
        <w:t>         белсенді қоспалар және химиялық реагенттер</w:t>
      </w:r>
      <w:r>
        <w:br/>
      </w:r>
      <w:r>
        <w:rPr>
          <w:rFonts w:ascii="Times New Roman"/>
          <w:b w:val="false"/>
          <w:i w:val="false"/>
          <w:color w:val="000000"/>
          <w:sz w:val="28"/>
        </w:rPr>
        <w:t>
</w:t>
      </w:r>
      <w:r>
        <w:rPr>
          <w:rFonts w:ascii="Times New Roman"/>
          <w:b/>
          <w:i w:val="false"/>
          <w:color w:val="000000"/>
          <w:sz w:val="28"/>
        </w:rPr>
        <w:t>                            ТІЗБЕСІ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0"/>
        <w:gridCol w:w="12890"/>
      </w:tblGrid>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1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Базалық қамтамасыз ету құралдары</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Витаминді-минералдық кешендер (витаминдер, күрделі және аралас витаминді-минералдық кешендер, темір препараттары, жеке витаминдер және минералдар)</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Адаптогендер және іс-қимылды жалпы нығайтатын заттар</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Иммунокорректорлар (иммуномодуляторлар)</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Антиоксиданттар</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Антигипоксанттар, коферменттер</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Микроайналымдарды реттеудің вазобелсенді құралдары және қан реологиясын, қанның ұйығыштығын реттеу құралдары</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Жүрек бұлшық етін қорғайтын заттар (кардиопротекторлар, кардиометаболиктер)</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Бауыр жұмысын қорғайтын заттар (гепатопротекторлар, холеретиктер, холекинетиктер)</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Байланыс-буын аппаратын және сүйек талшықтарын қорғау және қалпына келтіру заттары (хондропротекторлар, коллаген)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Энзимдер және ферменттер</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Сыныптық қанықпаған майлы қышқлдар (Омега 3 – Омега 6 және фосфолипидтер – лецитин)</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Пробиотиктер, пребиотиктер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Пластикалық бағыттылық заттары</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Протеинді қоректену заттары (мамандандырылған клиникалық тамақтану, ақуыз және көмірсутегі қоспалары, протеиновые снектер және батончиктер, протеинді, ақуызды және ақуызды-көмірсутекті сусындар)</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Аминокислоттар (кешенді, ВСАА)</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Ақуызды және ақуызды-көмірсутекті сусындар</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Анаболикалық тура және жанама әрекетті рұқсат етілген заттар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Энергетикалық бағыттағы заттар</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Лактат-ацидоза реттеушісі және буферлі жүйені кеңейту заттары</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Көмірсутекті және липидті (майлы) алмасу заттары</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Макроэргиялық және құрамында креатин бар заттар (фофокреатин, фруктоза-1,6-дифосфат натрий тұзы, көліктік креатин, рибоза)</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Аэробты шыдамдылықты және жұмыс қабілетін арттыратын заттар (ақ кристалды ұнтақ және изолимонды қышқыл, карнозин, Л-карнитин, коэнзим Q10, аргенинді таурин, цитруллин)</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Көмірсутегін жүктеу заттары және күш-қуат шығынын шұғыл қалпына келтіретін заттар (гипотониктер, изотониктер, цитратты көмірсутектер және бикарбонатты негіздер, жеңіл сіңірілетін және ұзақ тізбекті көмірсутектері, ақуыз-көмірсутекті сусындар, орташа ұзындықты тізбекті триглицеридтер)</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Несепнәр деңгейін реттейтін заттар</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Психофизиологиялық реакцияларды және энергетиканы ынталандырушы (гуарана, кофеин)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Мамандандырылған заттар</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Нестероидті қабынуға қарсы заттар</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Ангиопротекторлар</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Жүйке-психикалық мәртебені және ОЖЖ қорғауды реттейтін заттар (ноотроптар, нейропротекторлар, седативті препараттар)</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Көздің көруін қалыпна келтіру заттары (каротиноидтер)</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Антианемикалық препараттар</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электролиттік және негізгі-қышқылдық теңгерімді дұрыстау үшін қолданылатын ерітінділер</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Бүйректің микроайналымын жақсартатын уроантисептиктер және препараттар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Биологиялық белсенді қоспалар (ББҚ-тар)</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ББҚ-тар – бальзамдар, шайлар, жиынтықтар</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ББҚ-тар – ақуыздар, аминокислоттар және олардың туындылары</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ББҚ-тар – антиоксиданттар, антигипоксанттар</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ББҚ-тар – гейнерлер, энергетиктер</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ББҚ-тар – хондропротекторлар</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ББҚ-тар – витаминді-минералдық кешендер, дәрумен тәәрізді заттар және коферменттер</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ББҚ-тар – табиғи метаболиттер</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ББҚ-тар – майлар, май тәріздес заттар және оның туындылары</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ББҚ-тар – макро- және микроэлементтер</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c>
          <w:tcPr>
            <w:tcW w:w="1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ББҚ-тар – полифенолді қоспалар</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w:t>
            </w:r>
          </w:p>
        </w:tc>
        <w:tc>
          <w:tcPr>
            <w:tcW w:w="1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ББҚ-тар – пробиотиктер және пребиотиктер</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w:t>
            </w:r>
          </w:p>
        </w:tc>
        <w:tc>
          <w:tcPr>
            <w:tcW w:w="1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ББҚ-тар – орман шаруашылығының өнімдері</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w:t>
            </w:r>
          </w:p>
        </w:tc>
        <w:tc>
          <w:tcPr>
            <w:tcW w:w="1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ББҚ-тар – өсімдік, жануар, минералдық текті өнімдер</w:t>
            </w:r>
          </w:p>
        </w:tc>
      </w:tr>
      <w:tr>
        <w:trPr>
          <w:trHeight w:val="645"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w:t>
            </w:r>
          </w:p>
        </w:tc>
        <w:tc>
          <w:tcPr>
            <w:tcW w:w="1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ББҚ-тар – көмірсулар және оларды қайта өңдеу өнімдері, батончиктер және сусындар</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w:t>
            </w:r>
          </w:p>
        </w:tc>
        <w:tc>
          <w:tcPr>
            <w:tcW w:w="1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ББҚ-тар – өсімдік, микробтекті ферменттер</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w:t>
            </w:r>
          </w:p>
        </w:tc>
        <w:tc>
          <w:tcPr>
            <w:tcW w:w="1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ББҚ-тар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Жақпамайлар және майлар</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 массаж заттары</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Сезгіш жүйке нүктелері маңында әсер ететін заттар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Медициналық мақсаттағы бұйымдар мен химиялық реагенттер</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Таңғыш дәке</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орамадағы мақта</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Лейкопластырь</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Бактерицидті пластырь</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Латексті зарарсыздандырылмаған қолғаптар</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Латексті зарарсыздандырылған қолғаптар</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Нитрилді көк қолғаптар</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Иммобилизациялық шиналар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рет пайдаланылатын шприц</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w:t>
            </w:r>
          </w:p>
        </w:tc>
        <w:tc>
          <w:tcPr>
            <w:tcW w:w="1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Инсулин шприці</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w:t>
            </w:r>
          </w:p>
        </w:tc>
        <w:tc>
          <w:tcPr>
            <w:tcW w:w="1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рет пайдаланылатын көктамырға енгізетін инфузияға арналған жүйе</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w:t>
            </w:r>
          </w:p>
        </w:tc>
        <w:tc>
          <w:tcPr>
            <w:tcW w:w="1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рет пайдаланылатын «көбелек» көктамырға енгізетін инфузияға арналған жүйе</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w:t>
            </w:r>
          </w:p>
        </w:tc>
        <w:tc>
          <w:tcPr>
            <w:tcW w:w="1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аппликациялық гемостатикалық заттар</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w:t>
            </w:r>
          </w:p>
        </w:tc>
        <w:tc>
          <w:tcPr>
            <w:tcW w:w="1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Тейптер</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w:t>
            </w:r>
          </w:p>
        </w:tc>
        <w:tc>
          <w:tcPr>
            <w:tcW w:w="1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реагенттер</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