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8f23" w14:textId="7d88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желтоқсандағы № 1265 бұйрығы. Қазақстан Республикасының Әділет министрлігінде 2016 жылы 10 ақпанда № 13039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282-бабының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26.05.2022 </w:t>
      </w:r>
      <w:r>
        <w:rPr>
          <w:rFonts w:ascii="Times New Roman"/>
          <w:b w:val="false"/>
          <w:i w:val="false"/>
          <w:color w:val="ff0000"/>
          <w:sz w:val="28"/>
        </w:rPr>
        <w:t>№ 11-1-4/243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Инвестициялар комитеті (Е.Қ.Хаировқа):</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6"/>
    <w:p>
      <w:pPr>
        <w:spacing w:after="0"/>
        <w:ind w:left="0"/>
        <w:jc w:val="both"/>
      </w:pPr>
      <w:r>
        <w:rPr>
          <w:rFonts w:ascii="Times New Roman"/>
          <w:b w:val="false"/>
          <w:i w:val="false"/>
          <w:color w:val="000000"/>
          <w:sz w:val="28"/>
        </w:rPr>
        <w:t>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 және 2016 жылдың 1 қаңтарынан бастап туындаған құқықтық қатынастарға таралады.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Е.Ә. Ыдырысов _____________   </w:t>
      </w:r>
    </w:p>
    <w:p>
      <w:pPr>
        <w:spacing w:after="0"/>
        <w:ind w:left="0"/>
        <w:jc w:val="both"/>
      </w:pPr>
      <w:r>
        <w:rPr>
          <w:rFonts w:ascii="Times New Roman"/>
          <w:b w:val="false"/>
          <w:i w:val="false"/>
          <w:color w:val="000000"/>
          <w:sz w:val="28"/>
        </w:rPr>
        <w:t>
      2015 жылғы 29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В.З. Жұмақанов _____________   </w:t>
      </w:r>
    </w:p>
    <w:p>
      <w:pPr>
        <w:spacing w:after="0"/>
        <w:ind w:left="0"/>
        <w:jc w:val="both"/>
      </w:pPr>
      <w:r>
        <w:rPr>
          <w:rFonts w:ascii="Times New Roman"/>
          <w:b w:val="false"/>
          <w:i w:val="false"/>
          <w:color w:val="000000"/>
          <w:sz w:val="28"/>
        </w:rPr>
        <w:t>
      2016 жылғы 05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Қ.Н. Қасымов _____________   </w:t>
      </w:r>
    </w:p>
    <w:p>
      <w:pPr>
        <w:spacing w:after="0"/>
        <w:ind w:left="0"/>
        <w:jc w:val="both"/>
      </w:pPr>
      <w:r>
        <w:rPr>
          <w:rFonts w:ascii="Times New Roman"/>
          <w:b w:val="false"/>
          <w:i w:val="false"/>
          <w:color w:val="000000"/>
          <w:sz w:val="28"/>
        </w:rPr>
        <w:t>
      2015 жылғы 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1265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Сыртқы істер министрінің 03.06.2020 </w:t>
      </w:r>
      <w:r>
        <w:rPr>
          <w:rFonts w:ascii="Times New Roman"/>
          <w:b w:val="false"/>
          <w:i w:val="false"/>
          <w:color w:val="ff0000"/>
          <w:sz w:val="28"/>
        </w:rPr>
        <w:t>№ 11-1-4/184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Қазақстан Республикасының бейрезиденттері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қағидалары (бұдан әрі - Қағидалар) Қазақстан Республикасының Кәсіпкерлік кодексінің 282-бабының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мемлекеттік қызметін (бұдан әрі - мемлекеттік көрсетілетін қызмет)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26.05.2022 </w:t>
      </w:r>
      <w:r>
        <w:rPr>
          <w:rFonts w:ascii="Times New Roman"/>
          <w:b w:val="false"/>
          <w:i w:val="false"/>
          <w:color w:val="ff0000"/>
          <w:sz w:val="28"/>
        </w:rPr>
        <w:t>№ 11-1-4/243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Сыртқы істер министрінің 17.05.2021 </w:t>
      </w:r>
      <w:r>
        <w:rPr>
          <w:rFonts w:ascii="Times New Roman"/>
          <w:b w:val="false"/>
          <w:i w:val="false"/>
          <w:color w:val="000000"/>
          <w:sz w:val="28"/>
        </w:rPr>
        <w:t>№ 11-1-4/190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"электрондық үкіметтің" www.egov.kz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3"/>
    <w:bookmarkStart w:name="z20" w:id="14"/>
    <w:p>
      <w:pPr>
        <w:spacing w:after="0"/>
        <w:ind w:left="0"/>
        <w:jc w:val="both"/>
      </w:pPr>
      <w:r>
        <w:rPr>
          <w:rFonts w:ascii="Times New Roman"/>
          <w:b w:val="false"/>
          <w:i w:val="false"/>
          <w:color w:val="000000"/>
          <w:sz w:val="28"/>
        </w:rPr>
        <w:t>
      3)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беруге көрсетілетін қызметті алушы (бұдан әрі – көрсетілетін қызметті алушы) – жеке немесе Қазақстан Республикасының аумағында тіркелген заңды тұлға;</w:t>
      </w:r>
    </w:p>
    <w:bookmarkEnd w:id="14"/>
    <w:bookmarkStart w:name="z21" w:id="15"/>
    <w:p>
      <w:pPr>
        <w:spacing w:after="0"/>
        <w:ind w:left="0"/>
        <w:jc w:val="both"/>
      </w:pPr>
      <w:r>
        <w:rPr>
          <w:rFonts w:ascii="Times New Roman"/>
          <w:b w:val="false"/>
          <w:i w:val="false"/>
          <w:color w:val="000000"/>
          <w:sz w:val="28"/>
        </w:rPr>
        <w:t>
      4) Қазақстан Республикасының резиденті емес болып табылатын және Қазақстан Республикасының аумағында инвестициялық қызметті жүзеге асыратын тұлғаларға инвесторлық виза алуға өтініш (бұдан әрі - өтініш) - уәкілетті инвестициялық органның Қазақстан Республикасының резиденті емес болып табылатын және Қазақстан Республикасының аумағында инвестициялық қызметті жүзеге асыратын тұлғаға / тұлғаларға инвестор визасын беру туралы Қазақстан Республикасы Ішкі істер министрлігінің көші-қон қызметіне жазбаша өтініші.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Сыртқы істер министрінің 17.05.2021 </w:t>
      </w:r>
      <w:r>
        <w:rPr>
          <w:rFonts w:ascii="Times New Roman"/>
          <w:b w:val="false"/>
          <w:i w:val="false"/>
          <w:color w:val="000000"/>
          <w:sz w:val="28"/>
        </w:rPr>
        <w:t>№ 11-1-4/190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26.05.2022 </w:t>
      </w:r>
      <w:r>
        <w:rPr>
          <w:rFonts w:ascii="Times New Roman"/>
          <w:b w:val="false"/>
          <w:i w:val="false"/>
          <w:color w:val="ff0000"/>
          <w:sz w:val="28"/>
        </w:rPr>
        <w:t>№ 11-1-4/243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25.04.2025 </w:t>
      </w:r>
      <w:r>
        <w:rPr>
          <w:rFonts w:ascii="Times New Roman"/>
          <w:b w:val="false"/>
          <w:i w:val="false"/>
          <w:color w:val="000000"/>
          <w:sz w:val="28"/>
        </w:rPr>
        <w:t>№ 11-1-4/247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3. Егер көрсетілетін қызметті алушы заңды тұлға болса, өтінішхатты заңды тұлғаның басшысының, басшысы орынбасарының немесе оның құрылымдық бөлімше басшысының лауазымында жұмыс атқаратын шетел азаматына беріледі.</w:t>
      </w:r>
    </w:p>
    <w:bookmarkEnd w:id="16"/>
    <w:p>
      <w:pPr>
        <w:spacing w:after="0"/>
        <w:ind w:left="0"/>
        <w:jc w:val="both"/>
      </w:pPr>
      <w:r>
        <w:rPr>
          <w:rFonts w:ascii="Times New Roman"/>
          <w:b w:val="false"/>
          <w:i w:val="false"/>
          <w:color w:val="000000"/>
          <w:sz w:val="28"/>
        </w:rPr>
        <w:t>
      Егер көрсетілетін қызметті алушы жеке тұлға болса, өтінішхат оның атына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4. Қазақстан Республикасының бейрезиденттері болып табылатын және Қазақстан Республикасының аумағында инвестициялық қызметті жүзеге асыратын тұлғалар үшін инвесторлық виза беру "Халықтың көші-қоны туралы" Қазақстан Республикасы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26.05.2022 </w:t>
      </w:r>
      <w:r>
        <w:rPr>
          <w:rFonts w:ascii="Times New Roman"/>
          <w:b w:val="false"/>
          <w:i w:val="false"/>
          <w:color w:val="ff0000"/>
          <w:sz w:val="28"/>
        </w:rPr>
        <w:t>№ 11-1-4/243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left"/>
      </w:pPr>
      <w:r>
        <w:rPr>
          <w:rFonts w:ascii="Times New Roman"/>
          <w:b/>
          <w:i w:val="false"/>
          <w:color w:val="000000"/>
        </w:rPr>
        <w:t xml:space="preserve"> 2-тарау. Өтінішхаттарды беру үшін өтінімдерді қарау тәртібі</w:t>
      </w:r>
    </w:p>
    <w:bookmarkEnd w:id="18"/>
    <w:bookmarkStart w:name="z25" w:id="19"/>
    <w:p>
      <w:pPr>
        <w:spacing w:after="0"/>
        <w:ind w:left="0"/>
        <w:jc w:val="both"/>
      </w:pPr>
      <w:r>
        <w:rPr>
          <w:rFonts w:ascii="Times New Roman"/>
          <w:b w:val="false"/>
          <w:i w:val="false"/>
          <w:color w:val="000000"/>
          <w:sz w:val="28"/>
        </w:rPr>
        <w:t xml:space="preserve">
      5.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беруге арналған өтінімді (бұдан әрі – өтінім) көрсетілетін қызметті алушы Портал арқылы Қазақстан Республикасы Сыртқы істер министрлігінің Инвестиция комитетіне (бұдан әрі – көрсетілетін қызметті беруші)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8-тармағында көзделген құжаттар тізбесімен қоса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Сыртқы істер министрінің м.а. 25.04.2025 </w:t>
      </w:r>
      <w:r>
        <w:rPr>
          <w:rFonts w:ascii="Times New Roman"/>
          <w:b w:val="false"/>
          <w:i w:val="false"/>
          <w:color w:val="000000"/>
          <w:sz w:val="28"/>
        </w:rPr>
        <w:t>№ 11-1-4/247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6. Мемлекеттік қызмет көрсетуге өтінім көрсетілетін қызметті берушіге келіп түскен сәтте тіркеледі.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Сыртқы істер министрінің м.а. 25.04.2025 </w:t>
      </w:r>
      <w:r>
        <w:rPr>
          <w:rFonts w:ascii="Times New Roman"/>
          <w:b w:val="false"/>
          <w:i w:val="false"/>
          <w:color w:val="000000"/>
          <w:sz w:val="28"/>
        </w:rPr>
        <w:t>№ 11-1-4/247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7. Көрсетілетін қызметті беруші өтінім тіркелген сәттен бастап 3 (үш) жұмыс күні ішінде осы Қағидалардың талаптарына сәйкестігін тексереді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талаптарға сәйкестігін тексеруді жүзеге асырады және мынадай шарттардың бірі болған жағдайда өтініш беру туралы шешім қабылдайды:</w:t>
      </w:r>
    </w:p>
    <w:bookmarkEnd w:id="21"/>
    <w:bookmarkStart w:name="z65" w:id="22"/>
    <w:p>
      <w:pPr>
        <w:spacing w:after="0"/>
        <w:ind w:left="0"/>
        <w:jc w:val="both"/>
      </w:pPr>
      <w:r>
        <w:rPr>
          <w:rFonts w:ascii="Times New Roman"/>
          <w:b w:val="false"/>
          <w:i w:val="false"/>
          <w:color w:val="000000"/>
          <w:sz w:val="28"/>
        </w:rPr>
        <w:t>
      1) жеке тұлғаның өтінім беруге дейінгі соңғы 12 (он екі) айды алғанда 300 (үш жүз) мың АҚШ долларына баламалы немесе одан астам Қазақстан Республикасының экономикасына инвестициялар салуы;</w:t>
      </w:r>
    </w:p>
    <w:bookmarkEnd w:id="22"/>
    <w:bookmarkStart w:name="z66" w:id="23"/>
    <w:p>
      <w:pPr>
        <w:spacing w:after="0"/>
        <w:ind w:left="0"/>
        <w:jc w:val="both"/>
      </w:pPr>
      <w:r>
        <w:rPr>
          <w:rFonts w:ascii="Times New Roman"/>
          <w:b w:val="false"/>
          <w:i w:val="false"/>
          <w:color w:val="000000"/>
          <w:sz w:val="28"/>
        </w:rPr>
        <w:t xml:space="preserve">
      2) көрсетілетін қызметті алушының Қазақстан Республикасы Президентінің жанындағы Шетелдік инвесторлар кеңесіне мүшелігі; </w:t>
      </w:r>
    </w:p>
    <w:bookmarkEnd w:id="23"/>
    <w:bookmarkStart w:name="z67" w:id="24"/>
    <w:p>
      <w:pPr>
        <w:spacing w:after="0"/>
        <w:ind w:left="0"/>
        <w:jc w:val="both"/>
      </w:pPr>
      <w:r>
        <w:rPr>
          <w:rFonts w:ascii="Times New Roman"/>
          <w:b w:val="false"/>
          <w:i w:val="false"/>
          <w:color w:val="000000"/>
          <w:sz w:val="28"/>
        </w:rPr>
        <w:t>
      3) көрсетілетін қызметті алушыда Инвестициялар жөніндегі уәкілетті органмен жасалған инвестициялық келісімшарттың болуы;</w:t>
      </w:r>
    </w:p>
    <w:bookmarkEnd w:id="24"/>
    <w:bookmarkStart w:name="z68" w:id="25"/>
    <w:p>
      <w:pPr>
        <w:spacing w:after="0"/>
        <w:ind w:left="0"/>
        <w:jc w:val="both"/>
      </w:pPr>
      <w:r>
        <w:rPr>
          <w:rFonts w:ascii="Times New Roman"/>
          <w:b w:val="false"/>
          <w:i w:val="false"/>
          <w:color w:val="000000"/>
          <w:sz w:val="28"/>
        </w:rPr>
        <w:t>
      4) көрсетілетін қызметті алушыда мемлекеттік органдардың немесе квазимемлекеттік сектор субъектілерінің көрсетілетін қызметті алушының инвестициялық жобаны Қазақстан Республикасының аумағында іске асырғанын растайтын ұсынымдарының болуы.</w:t>
      </w:r>
    </w:p>
    <w:bookmarkEnd w:id="25"/>
    <w:p>
      <w:pPr>
        <w:spacing w:after="0"/>
        <w:ind w:left="0"/>
        <w:jc w:val="both"/>
      </w:pPr>
      <w:r>
        <w:rPr>
          <w:rFonts w:ascii="Times New Roman"/>
          <w:b w:val="false"/>
          <w:i w:val="false"/>
          <w:color w:val="000000"/>
          <w:sz w:val="28"/>
        </w:rPr>
        <w:t>
      Осы тармақтың 1) тармақшасында көрсетілген шарт болған кезде өтінішхат 10 (он) жыл мерзімге дейін беріледі.</w:t>
      </w:r>
    </w:p>
    <w:p>
      <w:pPr>
        <w:spacing w:after="0"/>
        <w:ind w:left="0"/>
        <w:jc w:val="both"/>
      </w:pPr>
      <w:r>
        <w:rPr>
          <w:rFonts w:ascii="Times New Roman"/>
          <w:b w:val="false"/>
          <w:i w:val="false"/>
          <w:color w:val="000000"/>
          <w:sz w:val="28"/>
        </w:rPr>
        <w:t>
      Осы тармақтың 2) және 3) тармақшаларында көрсетілген шарттардың бірі болған кезде өтінішхат 5 (бес) жыл мерзімге дейін беріледі.</w:t>
      </w:r>
    </w:p>
    <w:p>
      <w:pPr>
        <w:spacing w:after="0"/>
        <w:ind w:left="0"/>
        <w:jc w:val="both"/>
      </w:pPr>
      <w:r>
        <w:rPr>
          <w:rFonts w:ascii="Times New Roman"/>
          <w:b w:val="false"/>
          <w:i w:val="false"/>
          <w:color w:val="000000"/>
          <w:sz w:val="28"/>
        </w:rPr>
        <w:t>
      Осы тармақтың 4) тармақшасында көрсетілген шарт болған кезде өтінішхат 3 (үш) жыл мерзімге дейін беріледі.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мемлекеттік қызметті көрсетуден бас тарту туралы негіздеме болған кезде, көрсетілетін қызметті беруші көрсетілетін қызметті алушыны алдын ала шешім туралы, мемлекеттік қызметті көрсетуден бас тарту туралы, сондай-ақ мемлекеттік көрсетілетін қызметті тыңдауды өткізу уақыты, күні және орны (тәсілі) туралы көрсетілетін қызметті алушыға алдын ала шешім бойынша позициясын білдіру мүмкіндігін беру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өтініш беру немесе мемлекеттік қызмет көрсетуден уәжделген бас тарту туралы шешім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м.а. 25.04.2025 </w:t>
      </w:r>
      <w:r>
        <w:rPr>
          <w:rFonts w:ascii="Times New Roman"/>
          <w:b w:val="false"/>
          <w:i w:val="false"/>
          <w:color w:val="000000"/>
          <w:sz w:val="28"/>
        </w:rPr>
        <w:t>№ 11-1-4/247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Сыртқы істер министрінің м.а. 25.04.2025 </w:t>
      </w:r>
      <w:r>
        <w:rPr>
          <w:rFonts w:ascii="Times New Roman"/>
          <w:b w:val="false"/>
          <w:i w:val="false"/>
          <w:color w:val="000000"/>
          <w:sz w:val="28"/>
        </w:rPr>
        <w:t>№ 11-1-4/247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Сыртқы істер министрінің 17.05.2021 </w:t>
      </w:r>
      <w:r>
        <w:rPr>
          <w:rFonts w:ascii="Times New Roman"/>
          <w:b w:val="false"/>
          <w:i w:val="false"/>
          <w:color w:val="000000"/>
          <w:sz w:val="28"/>
        </w:rPr>
        <w:t>№ 11-1-4/190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10. Мемлекеттік қызметті көрсету нәтижесін беру порталда жүзеге асырылады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17.05.2021 </w:t>
      </w:r>
      <w:r>
        <w:rPr>
          <w:rFonts w:ascii="Times New Roman"/>
          <w:b w:val="false"/>
          <w:i w:val="false"/>
          <w:color w:val="000000"/>
          <w:sz w:val="28"/>
        </w:rPr>
        <w:t>№ 11-1-4/190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7"/>
    <w:p>
      <w:pPr>
        <w:spacing w:after="0"/>
        <w:ind w:left="0"/>
        <w:jc w:val="both"/>
      </w:pPr>
      <w:r>
        <w:rPr>
          <w:rFonts w:ascii="Times New Roman"/>
          <w:b w:val="false"/>
          <w:i w:val="false"/>
          <w:color w:val="000000"/>
          <w:sz w:val="28"/>
        </w:rPr>
        <w:t xml:space="preserve">
      11.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27"/>
    <w:bookmarkStart w:name="z47" w:id="28"/>
    <w:p>
      <w:pPr>
        <w:spacing w:after="0"/>
        <w:ind w:left="0"/>
        <w:jc w:val="both"/>
      </w:pPr>
      <w:r>
        <w:rPr>
          <w:rFonts w:ascii="Times New Roman"/>
          <w:b w:val="false"/>
          <w:i w:val="false"/>
          <w:color w:val="000000"/>
          <w:sz w:val="28"/>
        </w:rPr>
        <w:t>
      12. Мемлекеттік қызметті көрсету үшін қажетті мәліметтерді қамтитын ақпараттық жүйе істен шыққан жағдайда, көрсетілетін қызметті беруші бір жұмыс күні ішінде "электрондық үкіметтің" ақпараттық-коммуникациялық инфрақұрылымының операторын (бұдан әрі – оператор) хабардар етеді.</w:t>
      </w:r>
    </w:p>
    <w:bookmarkEnd w:id="28"/>
    <w:p>
      <w:pPr>
        <w:spacing w:after="0"/>
        <w:ind w:left="0"/>
        <w:jc w:val="both"/>
      </w:pPr>
      <w:r>
        <w:rPr>
          <w:rFonts w:ascii="Times New Roman"/>
          <w:b w:val="false"/>
          <w:i w:val="false"/>
          <w:color w:val="000000"/>
          <w:sz w:val="28"/>
        </w:rPr>
        <w:t>
      Бұл жағдайда оператор осы Қағиданың тармағының бірінші бөлігінде көрсетілген мерзім ішінде техникалық проблема туралы еркін нысанда хаттама жасайды және оған көрсетілетін қызметті берушімен қол қояды.</w:t>
      </w:r>
    </w:p>
    <w:bookmarkStart w:name="z48" w:id="29"/>
    <w:p>
      <w:pPr>
        <w:spacing w:after="0"/>
        <w:ind w:left="0"/>
        <w:jc w:val="both"/>
      </w:pPr>
      <w:r>
        <w:rPr>
          <w:rFonts w:ascii="Times New Roman"/>
          <w:b w:val="false"/>
          <w:i w:val="false"/>
          <w:color w:val="000000"/>
          <w:sz w:val="28"/>
        </w:rPr>
        <w:t xml:space="preserve">
      13. Көрсетілетін қызметті беруші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 негізінде мемлекеттік қызмет көрсетуден бас тартады.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Сыртқы істер министрінің м.а. 25.04.2025 </w:t>
      </w:r>
      <w:r>
        <w:rPr>
          <w:rFonts w:ascii="Times New Roman"/>
          <w:b w:val="false"/>
          <w:i w:val="false"/>
          <w:color w:val="000000"/>
          <w:sz w:val="28"/>
        </w:rPr>
        <w:t>№ 11-1-4/247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қызметтерді көрсету мәселелері бойынша шешімдерге, әрекеттерге (әрекетсіздікке) шағымдану тәртібі)</w:t>
      </w:r>
    </w:p>
    <w:bookmarkEnd w:id="30"/>
    <w:p>
      <w:pPr>
        <w:spacing w:after="0"/>
        <w:ind w:left="0"/>
        <w:jc w:val="both"/>
      </w:pPr>
      <w:r>
        <w:rPr>
          <w:rFonts w:ascii="Times New Roman"/>
          <w:b w:val="false"/>
          <w:i w:val="false"/>
          <w:color w:val="ff0000"/>
          <w:sz w:val="28"/>
        </w:rPr>
        <w:t xml:space="preserve">
      Ескерту. 3-тарау жаңа редакцияда – ҚР Сыртқы істер министрінің м.а. 26.05.2022 </w:t>
      </w:r>
      <w:r>
        <w:rPr>
          <w:rFonts w:ascii="Times New Roman"/>
          <w:b w:val="false"/>
          <w:i w:val="false"/>
          <w:color w:val="ff0000"/>
          <w:sz w:val="28"/>
        </w:rPr>
        <w:t>№ 11-1-4/243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31"/>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1"/>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p>
      <w:pPr>
        <w:spacing w:after="0"/>
        <w:ind w:left="0"/>
        <w:jc w:val="both"/>
      </w:pPr>
      <w:r>
        <w:rPr>
          <w:rFonts w:ascii="Times New Roman"/>
          <w:b w:val="false"/>
          <w:i w:val="false"/>
          <w:color w:val="000000"/>
          <w:sz w:val="28"/>
        </w:rPr>
        <w:t xml:space="preserve">
      15.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16. Егер Қазақстан Республикасының Заңында өзгеше көзделмесе, сотқа шағым жасауға Қазақстан Республикасы Әкімшілік рәсімдік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бейрезиденттері болып </w:t>
            </w:r>
            <w:r>
              <w:br/>
            </w:r>
            <w:r>
              <w:rPr>
                <w:rFonts w:ascii="Times New Roman"/>
                <w:b w:val="false"/>
                <w:i w:val="false"/>
                <w:color w:val="000000"/>
                <w:sz w:val="20"/>
              </w:rPr>
              <w:t xml:space="preserve">табылатын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үшін инвесторлық виза </w:t>
            </w:r>
            <w:r>
              <w:br/>
            </w:r>
            <w:r>
              <w:rPr>
                <w:rFonts w:ascii="Times New Roman"/>
                <w:b w:val="false"/>
                <w:i w:val="false"/>
                <w:color w:val="000000"/>
                <w:sz w:val="20"/>
              </w:rPr>
              <w:t xml:space="preserve">алуға өтінішхатты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57" w:id="32"/>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беруге арналған өтінім</w:t>
      </w:r>
    </w:p>
    <w:bookmarkEnd w:id="32"/>
    <w:p>
      <w:pPr>
        <w:spacing w:after="0"/>
        <w:ind w:left="0"/>
        <w:jc w:val="both"/>
      </w:pPr>
      <w:r>
        <w:rPr>
          <w:rFonts w:ascii="Times New Roman"/>
          <w:b w:val="false"/>
          <w:i w:val="false"/>
          <w:color w:val="ff0000"/>
          <w:sz w:val="28"/>
        </w:rPr>
        <w:t xml:space="preserve">
      Ескерту. 1-қосымша жаңа редакцияда - ҚР Сыртқы істер министрінің м.а. 25.04.2025 </w:t>
      </w:r>
      <w:r>
        <w:rPr>
          <w:rFonts w:ascii="Times New Roman"/>
          <w:b w:val="false"/>
          <w:i w:val="false"/>
          <w:color w:val="ff0000"/>
          <w:sz w:val="28"/>
        </w:rPr>
        <w:t>№ 11-1-4/247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нысан</w:t>
            </w:r>
          </w:p>
          <w:p>
            <w:pPr>
              <w:spacing w:after="20"/>
              <w:ind w:left="20"/>
              <w:jc w:val="both"/>
            </w:pPr>
            <w:r>
              <w:rPr>
                <w:rFonts w:ascii="Times New Roman"/>
                <w:b w:val="false"/>
                <w:i w:val="false"/>
                <w:color w:val="000000"/>
                <w:sz w:val="20"/>
              </w:rPr>
              <w:t>
(заңды тұлға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нақты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номері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басшысы (Тегі, аты, әкесінің аты (болған жағдайда),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визасын алуға өтініш берген тұлға (тұлғалар)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елде инвестор визасын алуға өтініш берген адамның нақты тұрғылықты жерінің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нысан</w:t>
            </w:r>
          </w:p>
          <w:p>
            <w:pPr>
              <w:spacing w:after="20"/>
              <w:ind w:left="20"/>
              <w:jc w:val="both"/>
            </w:pPr>
            <w:r>
              <w:rPr>
                <w:rFonts w:ascii="Times New Roman"/>
                <w:b w:val="false"/>
                <w:i w:val="false"/>
                <w:color w:val="000000"/>
                <w:sz w:val="20"/>
              </w:rPr>
              <w:t>
(жеке тұлға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жөнінде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елде инвестор визасын алуға өтініш берген адамның нақты тұрғылықты жерінің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бейрезиденттері болып </w:t>
            </w:r>
            <w:r>
              <w:br/>
            </w:r>
            <w:r>
              <w:rPr>
                <w:rFonts w:ascii="Times New Roman"/>
                <w:b w:val="false"/>
                <w:i w:val="false"/>
                <w:color w:val="000000"/>
                <w:sz w:val="20"/>
              </w:rPr>
              <w:t xml:space="preserve">табылатын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үшін инвесторлық </w:t>
            </w:r>
            <w:r>
              <w:br/>
            </w:r>
            <w:r>
              <w:rPr>
                <w:rFonts w:ascii="Times New Roman"/>
                <w:b w:val="false"/>
                <w:i w:val="false"/>
                <w:color w:val="000000"/>
                <w:sz w:val="20"/>
              </w:rPr>
              <w:t xml:space="preserve">виза алуға өтінішхатты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59" w:id="33"/>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мемлекеттік көрсетілетін қызметке қойылатын негізгі талаптардың тізбесі</w:t>
      </w:r>
    </w:p>
    <w:bookmarkEnd w:id="33"/>
    <w:p>
      <w:pPr>
        <w:spacing w:after="0"/>
        <w:ind w:left="0"/>
        <w:jc w:val="both"/>
      </w:pPr>
      <w:r>
        <w:rPr>
          <w:rFonts w:ascii="Times New Roman"/>
          <w:b w:val="false"/>
          <w:i w:val="false"/>
          <w:color w:val="ff0000"/>
          <w:sz w:val="28"/>
        </w:rPr>
        <w:t xml:space="preserve">
      Ескерту. 2-қосымша жаңа редакцияда - ҚР Сыртқы істер министрінің м.а. 25.04.2025 </w:t>
      </w:r>
      <w:r>
        <w:rPr>
          <w:rFonts w:ascii="Times New Roman"/>
          <w:b w:val="false"/>
          <w:i w:val="false"/>
          <w:color w:val="ff0000"/>
          <w:sz w:val="28"/>
        </w:rPr>
        <w:t>№ 11-1-4/247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Сыртқы істер министрінің 30.09.2025 </w:t>
      </w:r>
      <w:r>
        <w:rPr>
          <w:rFonts w:ascii="Times New Roman"/>
          <w:b w:val="false"/>
          <w:i w:val="false"/>
          <w:color w:val="ff0000"/>
          <w:sz w:val="28"/>
        </w:rPr>
        <w:t>№ 11-1-4/573</w:t>
      </w:r>
      <w:r>
        <w:rPr>
          <w:rFonts w:ascii="Times New Roman"/>
          <w:b w:val="false"/>
          <w:i w:val="false"/>
          <w:color w:val="ff0000"/>
          <w:sz w:val="28"/>
        </w:rPr>
        <w:t xml:space="preserve"> (01.01.2026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Инвестиция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p>
            <w:pPr>
              <w:spacing w:after="20"/>
              <w:ind w:left="20"/>
              <w:jc w:val="both"/>
            </w:pPr>
            <w:r>
              <w:rPr>
                <w:rFonts w:ascii="Times New Roman"/>
                <w:b w:val="false"/>
                <w:i w:val="false"/>
                <w:color w:val="000000"/>
                <w:sz w:val="20"/>
              </w:rPr>
              <w:t>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сағат 9.00-ден 19.00-ға дейін, түскі үзіліс сағат 13.00-ден 15.00-ға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тұлғалар үшін:</w:t>
            </w:r>
          </w:p>
          <w:p>
            <w:pPr>
              <w:spacing w:after="20"/>
              <w:ind w:left="20"/>
              <w:jc w:val="both"/>
            </w:pPr>
            <w:r>
              <w:rPr>
                <w:rFonts w:ascii="Times New Roman"/>
                <w:b w:val="false"/>
                <w:i w:val="false"/>
                <w:color w:val="000000"/>
                <w:sz w:val="20"/>
              </w:rPr>
              <w:t>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электронды көшірмесі;</w:t>
            </w:r>
          </w:p>
          <w:p>
            <w:pPr>
              <w:spacing w:after="20"/>
              <w:ind w:left="20"/>
              <w:jc w:val="both"/>
            </w:pPr>
            <w:r>
              <w:rPr>
                <w:rFonts w:ascii="Times New Roman"/>
                <w:b w:val="false"/>
                <w:i w:val="false"/>
                <w:color w:val="000000"/>
                <w:sz w:val="20"/>
              </w:rPr>
              <w:t>
көрсетілетін қызметті алушы жарғысының мемлекеттік немесе орыс тілінде нотариалды куәландырылған аудармасы бар электронды көшірмесі;</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3-тармағына</w:t>
            </w:r>
            <w:r>
              <w:rPr>
                <w:rFonts w:ascii="Times New Roman"/>
                <w:b w:val="false"/>
                <w:i w:val="false"/>
                <w:color w:val="000000"/>
                <w:sz w:val="20"/>
              </w:rPr>
              <w:t xml:space="preserve"> сәйкес тұлғаның лауазымын растайтын құжаттың электронды көшірмесі;</w:t>
            </w:r>
          </w:p>
          <w:p>
            <w:pPr>
              <w:spacing w:after="20"/>
              <w:ind w:left="20"/>
              <w:jc w:val="both"/>
            </w:pPr>
            <w:r>
              <w:rPr>
                <w:rFonts w:ascii="Times New Roman"/>
                <w:b w:val="false"/>
                <w:i w:val="false"/>
                <w:color w:val="000000"/>
                <w:sz w:val="20"/>
              </w:rPr>
              <w:t xml:space="preserve">
өтінім беруге дейінгі соңғы 36 (отыз алты) айды алғанда көрсетілетін қызметті алушының инвестициялық жобаға инвестиция салу фактісін растайтын құжаттардың электрондық көшірмелері "Бухгалтерлік есеп және қаржылық есептілік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ресімделген бастапқы есепке алу құжаттары;</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ресімделген шот-фактуралар;</w:t>
            </w:r>
          </w:p>
          <w:p>
            <w:pPr>
              <w:spacing w:after="20"/>
              <w:ind w:left="20"/>
              <w:jc w:val="both"/>
            </w:pPr>
            <w:r>
              <w:rPr>
                <w:rFonts w:ascii="Times New Roman"/>
                <w:b w:val="false"/>
                <w:i w:val="false"/>
                <w:color w:val="000000"/>
                <w:sz w:val="20"/>
              </w:rPr>
              <w:t xml:space="preserve">
"Қазақстан Республикасындағы кедендік реттеу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кедендік декларациялар);</w:t>
            </w:r>
          </w:p>
          <w:p>
            <w:pPr>
              <w:spacing w:after="20"/>
              <w:ind w:left="20"/>
              <w:jc w:val="both"/>
            </w:pPr>
            <w:r>
              <w:rPr>
                <w:rFonts w:ascii="Times New Roman"/>
                <w:b w:val="false"/>
                <w:i w:val="false"/>
                <w:color w:val="000000"/>
                <w:sz w:val="20"/>
              </w:rPr>
              <w:t>
көрсетілетін қызметті алушыда мемлекеттік органдардың немесе квазимемлекеттік сектор субъектілерінің көрсетілетін қызметті алушының инвестициялық жобаны Қазақстан Республикасының аумағында іске асырғанын растайтын ұсынымдары болған жағдайда қосымша ұсынылады;</w:t>
            </w:r>
          </w:p>
          <w:p>
            <w:pPr>
              <w:spacing w:after="20"/>
              <w:ind w:left="20"/>
              <w:jc w:val="both"/>
            </w:pPr>
            <w:r>
              <w:rPr>
                <w:rFonts w:ascii="Times New Roman"/>
                <w:b w:val="false"/>
                <w:i w:val="false"/>
                <w:color w:val="000000"/>
                <w:sz w:val="20"/>
              </w:rPr>
              <w:t>
2) жеке тұлғалар үшін:</w:t>
            </w:r>
          </w:p>
          <w:p>
            <w:pPr>
              <w:spacing w:after="20"/>
              <w:ind w:left="20"/>
              <w:jc w:val="both"/>
            </w:pPr>
            <w:r>
              <w:rPr>
                <w:rFonts w:ascii="Times New Roman"/>
                <w:b w:val="false"/>
                <w:i w:val="false"/>
                <w:color w:val="000000"/>
                <w:sz w:val="20"/>
              </w:rPr>
              <w:t>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электронды көшірмесі;</w:t>
            </w:r>
          </w:p>
          <w:p>
            <w:pPr>
              <w:spacing w:after="20"/>
              <w:ind w:left="20"/>
              <w:jc w:val="both"/>
            </w:pPr>
            <w:r>
              <w:rPr>
                <w:rFonts w:ascii="Times New Roman"/>
                <w:b w:val="false"/>
                <w:i w:val="false"/>
                <w:color w:val="000000"/>
                <w:sz w:val="20"/>
              </w:rPr>
              <w:t>
өтінім беруге дейінгі соңғы 12 (он екі) айды алғанда көрсетілетін қызметті алушының тегі, аты, әкесінің аты (болған жағдайда) және 300 (үш жүз) мыңға баламалы АҚШ долларынан астам Қазақстан Республикасының экономикасына салынған инвестициялар сомасы көрсетілген инвестиция салу фактісін растайтын құжаттардың көшірмесі (10 (он) жылдан асатын эмиссиялық бағалы қағаздарды ұстаушының шотынан үзінді немесе мемлекеттік тіркеу (қайта тіркеу) анықтамасы қоса берілген мемлекеттік немесе орыс тілінде нотариалды куәландырылған аудармасы бар жарғылық капиталды толықтыру жөнінде жарғыдан үзінді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қолданылу мерзімі өткен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ерекшеліктеріне сәйкес,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алуға мүмкіндігі бар.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резиденттері болып </w:t>
            </w:r>
            <w:r>
              <w:br/>
            </w:r>
            <w:r>
              <w:rPr>
                <w:rFonts w:ascii="Times New Roman"/>
                <w:b w:val="false"/>
                <w:i w:val="false"/>
                <w:color w:val="000000"/>
                <w:sz w:val="20"/>
              </w:rPr>
              <w:t xml:space="preserve">табылмайтын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инвестициялық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үшін инвесторларға </w:t>
            </w:r>
            <w:r>
              <w:br/>
            </w:r>
            <w:r>
              <w:rPr>
                <w:rFonts w:ascii="Times New Roman"/>
                <w:b w:val="false"/>
                <w:i w:val="false"/>
                <w:color w:val="000000"/>
                <w:sz w:val="20"/>
              </w:rPr>
              <w:t xml:space="preserve">арналған виза беру туралы </w:t>
            </w:r>
            <w:r>
              <w:br/>
            </w:r>
            <w:r>
              <w:rPr>
                <w:rFonts w:ascii="Times New Roman"/>
                <w:b w:val="false"/>
                <w:i w:val="false"/>
                <w:color w:val="000000"/>
                <w:sz w:val="20"/>
              </w:rPr>
              <w:t xml:space="preserve">өтініш беру қағидасына </w:t>
            </w:r>
            <w:r>
              <w:br/>
            </w:r>
            <w:r>
              <w:rPr>
                <w:rFonts w:ascii="Times New Roman"/>
                <w:b w:val="false"/>
                <w:i w:val="false"/>
                <w:color w:val="000000"/>
                <w:sz w:val="20"/>
              </w:rPr>
              <w:t>3-қосымша</w:t>
            </w:r>
          </w:p>
        </w:tc>
      </w:tr>
    </w:tbl>
    <w:bookmarkStart w:name="z61" w:id="34"/>
    <w:p>
      <w:pPr>
        <w:spacing w:after="0"/>
        <w:ind w:left="0"/>
        <w:jc w:val="left"/>
      </w:pPr>
      <w:r>
        <w:rPr>
          <w:rFonts w:ascii="Times New Roman"/>
          <w:b/>
          <w:i w:val="false"/>
          <w:color w:val="000000"/>
        </w:rPr>
        <w:t xml:space="preserve"> Көрсетілетін қызметті алушының жазбаша келісімі</w:t>
      </w:r>
    </w:p>
    <w:bookmarkEnd w:id="34"/>
    <w:p>
      <w:pPr>
        <w:spacing w:after="0"/>
        <w:ind w:left="0"/>
        <w:jc w:val="both"/>
      </w:pPr>
      <w:r>
        <w:rPr>
          <w:rFonts w:ascii="Times New Roman"/>
          <w:b w:val="false"/>
          <w:i w:val="false"/>
          <w:color w:val="ff0000"/>
          <w:sz w:val="28"/>
        </w:rPr>
        <w:t xml:space="preserve">
      Ескерту. 3-қосымша алып тасталды - ҚР Сыртқы істер министрінің 17.05.2021 </w:t>
      </w:r>
      <w:r>
        <w:rPr>
          <w:rFonts w:ascii="Times New Roman"/>
          <w:b w:val="false"/>
          <w:i w:val="false"/>
          <w:color w:val="ff0000"/>
          <w:sz w:val="28"/>
        </w:rPr>
        <w:t>№ 11-1-4/190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резиденттері болып </w:t>
            </w:r>
            <w:r>
              <w:br/>
            </w:r>
            <w:r>
              <w:rPr>
                <w:rFonts w:ascii="Times New Roman"/>
                <w:b w:val="false"/>
                <w:i w:val="false"/>
                <w:color w:val="000000"/>
                <w:sz w:val="20"/>
              </w:rPr>
              <w:t xml:space="preserve">табылмайтын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инвестициялық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үшін инвесторларға </w:t>
            </w:r>
            <w:r>
              <w:br/>
            </w:r>
            <w:r>
              <w:rPr>
                <w:rFonts w:ascii="Times New Roman"/>
                <w:b w:val="false"/>
                <w:i w:val="false"/>
                <w:color w:val="000000"/>
                <w:sz w:val="20"/>
              </w:rPr>
              <w:t xml:space="preserve">арналған виза беру туралы </w:t>
            </w:r>
            <w:r>
              <w:br/>
            </w:r>
            <w:r>
              <w:rPr>
                <w:rFonts w:ascii="Times New Roman"/>
                <w:b w:val="false"/>
                <w:i w:val="false"/>
                <w:color w:val="000000"/>
                <w:sz w:val="20"/>
              </w:rPr>
              <w:t>өтініш беру қағидасына</w:t>
            </w:r>
            <w:r>
              <w:br/>
            </w:r>
            <w:r>
              <w:rPr>
                <w:rFonts w:ascii="Times New Roman"/>
                <w:b w:val="false"/>
                <w:i w:val="false"/>
                <w:color w:val="000000"/>
                <w:sz w:val="20"/>
              </w:rPr>
              <w:t>4-қосымша</w:t>
            </w:r>
          </w:p>
        </w:tc>
      </w:tr>
    </w:tbl>
    <w:bookmarkStart w:name="z63" w:id="35"/>
    <w:p>
      <w:pPr>
        <w:spacing w:after="0"/>
        <w:ind w:left="0"/>
        <w:jc w:val="left"/>
      </w:pPr>
      <w:r>
        <w:rPr>
          <w:rFonts w:ascii="Times New Roman"/>
          <w:b/>
          <w:i w:val="false"/>
          <w:color w:val="000000"/>
        </w:rPr>
        <w:t xml:space="preserve"> Құжаттарды қабылдаудан бас тарту туралы түбіртек</w:t>
      </w:r>
    </w:p>
    <w:bookmarkEnd w:id="35"/>
    <w:p>
      <w:pPr>
        <w:spacing w:after="0"/>
        <w:ind w:left="0"/>
        <w:jc w:val="both"/>
      </w:pPr>
      <w:r>
        <w:rPr>
          <w:rFonts w:ascii="Times New Roman"/>
          <w:b w:val="false"/>
          <w:i w:val="false"/>
          <w:color w:val="ff0000"/>
          <w:sz w:val="28"/>
        </w:rPr>
        <w:t xml:space="preserve">
      Ескерту. 4-қосымша алып тасталды - ҚР Сыртқы істер министрінің 17.05.2021 </w:t>
      </w:r>
      <w:r>
        <w:rPr>
          <w:rFonts w:ascii="Times New Roman"/>
          <w:b w:val="false"/>
          <w:i w:val="false"/>
          <w:color w:val="ff0000"/>
          <w:sz w:val="28"/>
        </w:rPr>
        <w:t>№ 11-1-4/190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