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fa64" w14:textId="835f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туристік қызмет туралы заңнамасының сақталуына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29 желтоқсандағы № 1264 және Қазақстан Республикасы Ұлттық экономика министрінің м.а. 2015 жылғы 31 желтоқсандағы № 842 бірлескен бұйрығы. Қазақстан Республикасының Әділет министрлігінде 2016 жылы 3 ақпанда № 12991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13.12.2022 № 364 және ҚР Ұлттық экономика министрінің 13.12.2022 № 124 </w:t>
      </w:r>
      <w:r>
        <w:rPr>
          <w:rFonts w:ascii="Times New Roman"/>
          <w:b w:val="false"/>
          <w:i w:val="false"/>
          <w:color w:val="000000"/>
          <w:sz w:val="28"/>
        </w:rPr>
        <w:t>бірлескен бұйрығымен</w:t>
      </w:r>
      <w:r>
        <w:rPr>
          <w:rFonts w:ascii="Times New Roman"/>
          <w:b w:val="false"/>
          <w:i w:val="false"/>
          <w:color w:val="ff0000"/>
          <w:sz w:val="28"/>
        </w:rPr>
        <w:t xml:space="preserve"> (01.01.2023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Осы бірлескен бұйрыққа:</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туристік қызмет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туристік операторға қатысты туристік қызмет саласындағы тексеру парағы;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туристік агентке қатысты туристік қызмет саласындағы тексеру парағы;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гидке, экскурсоводқа, туризм нұсқаушысына қатысты туристік қызмет саласындағы тексеру парағы;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5-қосымшаға</w:t>
      </w:r>
      <w:r>
        <w:rPr>
          <w:rFonts w:ascii="Times New Roman"/>
          <w:b w:val="false"/>
          <w:i w:val="false"/>
          <w:color w:val="000000"/>
          <w:sz w:val="28"/>
        </w:rPr>
        <w:t xml:space="preserve"> сәйкес туристік операторға қатысты, талаптарға сәйкестігіне қатысты туристік қызмет саласындағы тексеру парағы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02.05.2023 </w:t>
      </w:r>
      <w:r>
        <w:rPr>
          <w:rFonts w:ascii="Times New Roman"/>
          <w:b w:val="false"/>
          <w:i w:val="false"/>
          <w:color w:val="000000"/>
          <w:sz w:val="28"/>
        </w:rPr>
        <w:t>№ 111</w:t>
      </w:r>
      <w:r>
        <w:rPr>
          <w:rFonts w:ascii="Times New Roman"/>
          <w:b w:val="false"/>
          <w:i w:val="false"/>
          <w:color w:val="ff0000"/>
          <w:sz w:val="28"/>
        </w:rPr>
        <w:t xml:space="preserve"> және ҚР Ұлттық экономика министрінің 02.05.2023 № 56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Мыналардың:</w:t>
      </w:r>
    </w:p>
    <w:bookmarkEnd w:id="2"/>
    <w:bookmarkStart w:name="z9" w:id="3"/>
    <w:p>
      <w:pPr>
        <w:spacing w:after="0"/>
        <w:ind w:left="0"/>
        <w:jc w:val="both"/>
      </w:pPr>
      <w:r>
        <w:rPr>
          <w:rFonts w:ascii="Times New Roman"/>
          <w:b w:val="false"/>
          <w:i w:val="false"/>
          <w:color w:val="000000"/>
          <w:sz w:val="28"/>
        </w:rPr>
        <w:t xml:space="preserve">
      1) "Туристік қызмет туралы Қазақстан Республикасы заңнамасының сақталуының тәуекел дәрежесін бағалау критерийлерін бекіту туралы" Қазақстан Республикасы Инвестициялар және даму министрінің 2015 жылғы 30 маусымдағы № 743 және Қазақстан Республикасы Ұлттық экономика министрдің міндетін атқарушын 2015 жылғы 31 шілдедегі № 588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11866 болып тіркелген, "Әділет" ақпаратты-құқықтық жүйесінде 2015 жылғы 25 тамызда жарияланған);</w:t>
      </w:r>
    </w:p>
    <w:bookmarkEnd w:id="3"/>
    <w:bookmarkStart w:name="z12" w:id="4"/>
    <w:p>
      <w:pPr>
        <w:spacing w:after="0"/>
        <w:ind w:left="0"/>
        <w:jc w:val="both"/>
      </w:pPr>
      <w:r>
        <w:rPr>
          <w:rFonts w:ascii="Times New Roman"/>
          <w:b w:val="false"/>
          <w:i w:val="false"/>
          <w:color w:val="000000"/>
          <w:sz w:val="28"/>
        </w:rPr>
        <w:t xml:space="preserve">
      2) "Қазақстан Республикасындағы туристік қызмет туралы заңнамасының сақталуына тексеру парағының нысанын бекіту туралы" Қазақстан Республикасының Инвестициялар және даму министрінің міндетін атқарушының 2015 жылғы 14 қыркүйектегі № 916 және Қазақстан Республикасының Ұлттық экономика министрінің 2015 жылғы 29 қыркүйектегі № 650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12214 болып тіркелген, "Әділет" ақпаратты-құқықтық жүйесінде 2015 жылғы 11 қарашада жарияланған) күштері жойылды деп танылсын.</w:t>
      </w:r>
    </w:p>
    <w:bookmarkEnd w:id="4"/>
    <w:bookmarkStart w:name="z11" w:id="5"/>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министрлігінің Туризм индустриясы департаменті: </w:t>
      </w:r>
    </w:p>
    <w:bookmarkEnd w:id="5"/>
    <w:bookmarkStart w:name="z13" w:id="6"/>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6"/>
    <w:bookmarkStart w:name="z14"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басылымдарына және "Әділет" ақпараттық-құқықтық жүйесіне, сондай-ақ Қазақстан Республикасы нормативтік құқықтық актілерінің эталондық бақылау банкіне енгізу үшін Республикалық құқықтық акпарат орталығына ресми жариялауға оның көшірмелерін баспа және электронды түрде жіберуді;</w:t>
      </w:r>
    </w:p>
    <w:bookmarkEnd w:id="7"/>
    <w:bookmarkStart w:name="z15" w:id="8"/>
    <w:p>
      <w:pPr>
        <w:spacing w:after="0"/>
        <w:ind w:left="0"/>
        <w:jc w:val="both"/>
      </w:pPr>
      <w:r>
        <w:rPr>
          <w:rFonts w:ascii="Times New Roman"/>
          <w:b w:val="false"/>
          <w:i w:val="false"/>
          <w:color w:val="000000"/>
          <w:sz w:val="28"/>
        </w:rPr>
        <w:t>
      3) осы бірлескен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8"/>
    <w:bookmarkStart w:name="z16" w:id="9"/>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7" w:id="10"/>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8" w:id="11"/>
    <w:p>
      <w:pPr>
        <w:spacing w:after="0"/>
        <w:ind w:left="0"/>
        <w:jc w:val="both"/>
      </w:pPr>
      <w:r>
        <w:rPr>
          <w:rFonts w:ascii="Times New Roman"/>
          <w:b w:val="false"/>
          <w:i w:val="false"/>
          <w:color w:val="000000"/>
          <w:sz w:val="28"/>
        </w:rPr>
        <w:t xml:space="preserve">
      5. Осы бірлескен бұйрық оның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 Ә. Исекешев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 М. 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прокуратурасының</w:t>
      </w:r>
    </w:p>
    <w:p>
      <w:pPr>
        <w:spacing w:after="0"/>
        <w:ind w:left="0"/>
        <w:jc w:val="both"/>
      </w:pPr>
      <w:r>
        <w:rPr>
          <w:rFonts w:ascii="Times New Roman"/>
          <w:b w:val="false"/>
          <w:i w:val="false"/>
          <w:color w:val="000000"/>
          <w:sz w:val="28"/>
        </w:rPr>
        <w:t>Құқықтық статистика және</w:t>
      </w:r>
    </w:p>
    <w:p>
      <w:pPr>
        <w:spacing w:after="0"/>
        <w:ind w:left="0"/>
        <w:jc w:val="both"/>
      </w:pPr>
      <w:r>
        <w:rPr>
          <w:rFonts w:ascii="Times New Roman"/>
          <w:b w:val="false"/>
          <w:i w:val="false"/>
          <w:color w:val="000000"/>
          <w:sz w:val="28"/>
        </w:rPr>
        <w:t>арнайы есепке алу жөніндегі</w:t>
      </w:r>
    </w:p>
    <w:p>
      <w:pPr>
        <w:spacing w:after="0"/>
        <w:ind w:left="0"/>
        <w:jc w:val="both"/>
      </w:pPr>
      <w:r>
        <w:rPr>
          <w:rFonts w:ascii="Times New Roman"/>
          <w:b w:val="false"/>
          <w:i w:val="false"/>
          <w:color w:val="000000"/>
          <w:sz w:val="28"/>
        </w:rPr>
        <w:t>комитетінің төрағасы</w:t>
      </w:r>
    </w:p>
    <w:p>
      <w:pPr>
        <w:spacing w:after="0"/>
        <w:ind w:left="0"/>
        <w:jc w:val="both"/>
      </w:pPr>
      <w:r>
        <w:rPr>
          <w:rFonts w:ascii="Times New Roman"/>
          <w:b w:val="false"/>
          <w:i w:val="false"/>
          <w:color w:val="000000"/>
          <w:sz w:val="28"/>
        </w:rPr>
        <w:t>
      ____________ С. Айтпаева</w:t>
      </w:r>
    </w:p>
    <w:p>
      <w:pPr>
        <w:spacing w:after="0"/>
        <w:ind w:left="0"/>
        <w:jc w:val="both"/>
      </w:pPr>
      <w:r>
        <w:rPr>
          <w:rFonts w:ascii="Times New Roman"/>
          <w:b w:val="false"/>
          <w:i w:val="false"/>
          <w:color w:val="000000"/>
          <w:sz w:val="28"/>
        </w:rPr>
        <w:t>2015 жыл 31 желтоқсанда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2015 жылғы 29 желтоқсандағы </w:t>
            </w:r>
            <w:r>
              <w:br/>
            </w:r>
            <w:r>
              <w:rPr>
                <w:rFonts w:ascii="Times New Roman"/>
                <w:b w:val="false"/>
                <w:i w:val="false"/>
                <w:color w:val="000000"/>
                <w:sz w:val="20"/>
              </w:rPr>
              <w:t xml:space="preserve">№ 1264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842 бірлескен бұйрығына</w:t>
            </w:r>
            <w:r>
              <w:br/>
            </w:r>
            <w:r>
              <w:rPr>
                <w:rFonts w:ascii="Times New Roman"/>
                <w:b w:val="false"/>
                <w:i w:val="false"/>
                <w:color w:val="000000"/>
                <w:sz w:val="20"/>
              </w:rPr>
              <w:t>1-қосымша</w:t>
            </w:r>
          </w:p>
        </w:tc>
      </w:tr>
    </w:tbl>
    <w:bookmarkStart w:name="z20" w:id="12"/>
    <w:p>
      <w:pPr>
        <w:spacing w:after="0"/>
        <w:ind w:left="0"/>
        <w:jc w:val="left"/>
      </w:pPr>
      <w:r>
        <w:rPr>
          <w:rFonts w:ascii="Times New Roman"/>
          <w:b/>
          <w:i w:val="false"/>
          <w:color w:val="000000"/>
        </w:rPr>
        <w:t xml:space="preserve"> Туристік қызмет саласындағы тәуекел дәрежесін бағалау өлшемшарттары</w:t>
      </w:r>
    </w:p>
    <w:bookmarkEnd w:id="12"/>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02.05.2023 </w:t>
      </w:r>
      <w:r>
        <w:rPr>
          <w:rFonts w:ascii="Times New Roman"/>
          <w:b w:val="false"/>
          <w:i w:val="false"/>
          <w:color w:val="ff0000"/>
          <w:sz w:val="28"/>
        </w:rPr>
        <w:t>№ 111</w:t>
      </w:r>
      <w:r>
        <w:rPr>
          <w:rFonts w:ascii="Times New Roman"/>
          <w:b w:val="false"/>
          <w:i w:val="false"/>
          <w:color w:val="ff0000"/>
          <w:sz w:val="28"/>
        </w:rPr>
        <w:t xml:space="preserve"> және ҚР Ұлттық экономика министрінің 02.05.2023 № 56 (алғашқы ресми жарияланған күнінен кейін күнтізбелік он күн өткен соң қолданысқа енгізіледі) бірлескен бұйрығымен.</w:t>
      </w:r>
    </w:p>
    <w:bookmarkStart w:name="z68" w:id="13"/>
    <w:p>
      <w:pPr>
        <w:spacing w:after="0"/>
        <w:ind w:left="0"/>
        <w:jc w:val="left"/>
      </w:pPr>
      <w:r>
        <w:rPr>
          <w:rFonts w:ascii="Times New Roman"/>
          <w:b/>
          <w:i w:val="false"/>
          <w:color w:val="000000"/>
        </w:rPr>
        <w:t xml:space="preserve"> 1-тарау. Жалпы ережелер</w:t>
      </w:r>
    </w:p>
    <w:bookmarkEnd w:id="13"/>
    <w:bookmarkStart w:name="z69" w:id="14"/>
    <w:p>
      <w:pPr>
        <w:spacing w:after="0"/>
        <w:ind w:left="0"/>
        <w:jc w:val="both"/>
      </w:pPr>
      <w:r>
        <w:rPr>
          <w:rFonts w:ascii="Times New Roman"/>
          <w:b w:val="false"/>
          <w:i w:val="false"/>
          <w:color w:val="000000"/>
          <w:sz w:val="28"/>
        </w:rPr>
        <w:t xml:space="preserve">
      1. Осы Қазақстан Республикасының туристік қызметі туралы заңнамасының сақталуына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сондай-ақ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бұйрығына  (Нормативтік құқықтық актілерді мемлекеттік тіркеу тізілімінде № 28577 болып тіркелген) сәйкес, бақылау субъектісіне (объектісіне) бара отырып, профилактикалық бақылау жүргізу және (немесе) Қазақстан Республикасының туристік қызмет саласындағы заңнамасының біліктілік талаптарына сәйкестігін тексеру мақсатында туристік қызмет саласындағы бақылау субъектілерін (объектілерін) тәуекел дәрежесіне жатқызу мақсатында тәуекелдер көрсеткіштерін айқындау үшін әзірленді.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12.03.2026 </w:t>
      </w:r>
      <w:r>
        <w:rPr>
          <w:rFonts w:ascii="Times New Roman"/>
          <w:b w:val="false"/>
          <w:i w:val="false"/>
          <w:color w:val="000000"/>
          <w:sz w:val="28"/>
        </w:rPr>
        <w:t>№ 42</w:t>
      </w:r>
      <w:r>
        <w:rPr>
          <w:rFonts w:ascii="Times New Roman"/>
          <w:b w:val="false"/>
          <w:i w:val="false"/>
          <w:color w:val="ff0000"/>
          <w:sz w:val="28"/>
        </w:rPr>
        <w:t xml:space="preserve"> және ҚР Ұлттық экономика министрінің м.а. 13.03.2026 № 16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0" w:id="15"/>
    <w:p>
      <w:pPr>
        <w:spacing w:after="0"/>
        <w:ind w:left="0"/>
        <w:jc w:val="both"/>
      </w:pPr>
      <w:r>
        <w:rPr>
          <w:rFonts w:ascii="Times New Roman"/>
          <w:b w:val="false"/>
          <w:i w:val="false"/>
          <w:color w:val="000000"/>
          <w:sz w:val="28"/>
        </w:rPr>
        <w:t>
      2. Осы Өлшемшарттарда мынадай негізгі ұғымдар пайдаланылады:</w:t>
      </w:r>
    </w:p>
    <w:bookmarkEnd w:id="15"/>
    <w:bookmarkStart w:name="z94" w:id="16"/>
    <w:p>
      <w:pPr>
        <w:spacing w:after="0"/>
        <w:ind w:left="0"/>
        <w:jc w:val="both"/>
      </w:pPr>
      <w:r>
        <w:rPr>
          <w:rFonts w:ascii="Times New Roman"/>
          <w:b w:val="false"/>
          <w:i w:val="false"/>
          <w:color w:val="000000"/>
          <w:sz w:val="28"/>
        </w:rPr>
        <w:t>
      1) балл – тәуекелді есептеудің сандық өлшемі;</w:t>
      </w:r>
    </w:p>
    <w:bookmarkEnd w:id="16"/>
    <w:bookmarkStart w:name="z95" w:id="17"/>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17"/>
    <w:bookmarkStart w:name="z96" w:id="18"/>
    <w:p>
      <w:pPr>
        <w:spacing w:after="0"/>
        <w:ind w:left="0"/>
        <w:jc w:val="both"/>
      </w:pPr>
      <w:r>
        <w:rPr>
          <w:rFonts w:ascii="Times New Roman"/>
          <w:b w:val="false"/>
          <w:i w:val="false"/>
          <w:color w:val="000000"/>
          <w:sz w:val="28"/>
        </w:rPr>
        <w:t xml:space="preserve">
      3) елеулі бұзушылық – "Қазақстан Республикасындағы туристік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туристтер болып табылатын Қазақстан Республикасы азаматтарына сапалы туристік қызмет алуға кедергі жасайтын талаптардың бұзушылығы;</w:t>
      </w:r>
    </w:p>
    <w:bookmarkEnd w:id="18"/>
    <w:bookmarkStart w:name="z97" w:id="19"/>
    <w:p>
      <w:pPr>
        <w:spacing w:after="0"/>
        <w:ind w:left="0"/>
        <w:jc w:val="both"/>
      </w:pPr>
      <w:r>
        <w:rPr>
          <w:rFonts w:ascii="Times New Roman"/>
          <w:b w:val="false"/>
          <w:i w:val="false"/>
          <w:color w:val="000000"/>
          <w:sz w:val="28"/>
        </w:rPr>
        <w:t>
      4) елеулісіз бұзушылық – туристтер болып табылатын Қазақстан Республикасы азаматтарына дұрыс ақпарат алуды шектейтін бұзушылық;</w:t>
      </w:r>
    </w:p>
    <w:bookmarkEnd w:id="19"/>
    <w:bookmarkStart w:name="z98" w:id="20"/>
    <w:p>
      <w:pPr>
        <w:spacing w:after="0"/>
        <w:ind w:left="0"/>
        <w:jc w:val="both"/>
      </w:pPr>
      <w:r>
        <w:rPr>
          <w:rFonts w:ascii="Times New Roman"/>
          <w:b w:val="false"/>
          <w:i w:val="false"/>
          <w:color w:val="000000"/>
          <w:sz w:val="28"/>
        </w:rPr>
        <w:t>
      5) өрескел бұзушылық – Заңда белгіленген туристік агенттік қызметтің (бұдан әрі – турагенттік қызмет) қызметінің басталғаны туралы хабарламаның, туристік қызмет көрсету және туристік оператор (бұдан әрі – туроператор) қалыптастырған туристік өнімді іске асыру шарттарының, екінші деңгейдегі банкпен шығу туризмі саласындағы туроператордың банктік кепілдік жасасқан шартының, әрбір туристік өнімнен ақшаны аударғандығын куәландыратын, төлем құжатының, туристті міндетті сақтандыру шартының жоқтығы, сонымен қатар туристтер болып табылатын Қазақстан Республикасы азаматтарына саяхаттың ерекшеліктері туралы берілетін мәлімет бойынша растаудың бар болуы;</w:t>
      </w:r>
    </w:p>
    <w:bookmarkEnd w:id="20"/>
    <w:bookmarkStart w:name="z99" w:id="21"/>
    <w:p>
      <w:pPr>
        <w:spacing w:after="0"/>
        <w:ind w:left="0"/>
        <w:jc w:val="both"/>
      </w:pPr>
      <w:r>
        <w:rPr>
          <w:rFonts w:ascii="Times New Roman"/>
          <w:b w:val="false"/>
          <w:i w:val="false"/>
          <w:color w:val="000000"/>
          <w:sz w:val="28"/>
        </w:rPr>
        <w:t>
      6) тәуекел – бақылау субъектісінің қызметі нәтижесінде адам өміріне немесе денсаулығына, жеке және заңды тұлғалардың заңды мүдделеріне, мемлекеттің мүліктік мүдделеріне салдарының ауырлық дәрежесін ескере отырып зиян келтіру ықтималдығы;</w:t>
      </w:r>
    </w:p>
    <w:bookmarkEnd w:id="21"/>
    <w:bookmarkStart w:name="z100" w:id="22"/>
    <w:p>
      <w:pPr>
        <w:spacing w:after="0"/>
        <w:ind w:left="0"/>
        <w:jc w:val="both"/>
      </w:pPr>
      <w:r>
        <w:rPr>
          <w:rFonts w:ascii="Times New Roman"/>
          <w:b w:val="false"/>
          <w:i w:val="false"/>
          <w:color w:val="000000"/>
          <w:sz w:val="28"/>
        </w:rPr>
        <w:t>
      7)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2"/>
    <w:bookmarkStart w:name="z101" w:id="23"/>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3"/>
    <w:bookmarkStart w:name="z102" w:id="24"/>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4"/>
    <w:bookmarkStart w:name="z103" w:id="25"/>
    <w:p>
      <w:pPr>
        <w:spacing w:after="0"/>
        <w:ind w:left="0"/>
        <w:jc w:val="both"/>
      </w:pPr>
      <w:r>
        <w:rPr>
          <w:rFonts w:ascii="Times New Roman"/>
          <w:b w:val="false"/>
          <w:i w:val="false"/>
          <w:color w:val="000000"/>
          <w:sz w:val="28"/>
        </w:rPr>
        <w:t>
      10)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біліктілік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біліктілік талаптарға сәйкестігін тексеруден (бұдан әрі – талаптарға сәйкестігін тексеру) босату процесі;</w:t>
      </w:r>
    </w:p>
    <w:bookmarkEnd w:id="25"/>
    <w:bookmarkStart w:name="z104" w:id="26"/>
    <w:p>
      <w:pPr>
        <w:spacing w:after="0"/>
        <w:ind w:left="0"/>
        <w:jc w:val="both"/>
      </w:pPr>
      <w:r>
        <w:rPr>
          <w:rFonts w:ascii="Times New Roman"/>
          <w:b w:val="false"/>
          <w:i w:val="false"/>
          <w:color w:val="000000"/>
          <w:sz w:val="28"/>
        </w:rPr>
        <w:t xml:space="preserve">
      11) тексеру парағы – бақылау субъектілерінің (объектілерінің) қызметіне қойылатын, олардың сақталмауы адамның өмірі мен денсаулығына, жеке және заңды тұлғалардың, мемлекеттің заңды мүдделеріне қатер төндіруге алып келетін талаптар тізбесі; </w:t>
      </w:r>
    </w:p>
    <w:bookmarkEnd w:id="26"/>
    <w:bookmarkStart w:name="z105" w:id="27"/>
    <w:p>
      <w:pPr>
        <w:spacing w:after="0"/>
        <w:ind w:left="0"/>
        <w:jc w:val="both"/>
      </w:pPr>
      <w:r>
        <w:rPr>
          <w:rFonts w:ascii="Times New Roman"/>
          <w:b w:val="false"/>
          <w:i w:val="false"/>
          <w:color w:val="000000"/>
          <w:sz w:val="28"/>
        </w:rPr>
        <w:t>
      12) туристік қызмет саласындағы бақылау объектілері (бұдан әрі – бақылау объектілері) – туристік қызмет саласындағы бақылау субъектісіндегі меншік құқығындағы немесе өзге де заңды негіздегі мемлекеттік бақылауға жататын мүлік;</w:t>
      </w:r>
    </w:p>
    <w:bookmarkEnd w:id="27"/>
    <w:bookmarkStart w:name="z106" w:id="28"/>
    <w:p>
      <w:pPr>
        <w:spacing w:after="0"/>
        <w:ind w:left="0"/>
        <w:jc w:val="both"/>
      </w:pPr>
      <w:r>
        <w:rPr>
          <w:rFonts w:ascii="Times New Roman"/>
          <w:b w:val="false"/>
          <w:i w:val="false"/>
          <w:color w:val="000000"/>
          <w:sz w:val="28"/>
        </w:rPr>
        <w:t>
      13) туристік қызмет саласындағы бақылау субъектілері (бұдан әрі – бақылау субъектілері) – туроператорлар, туристік агенттер (бұдан әрі –турагент), сондай-ақ Қазақстан Республикасында дара кәсіпкерлер ретінде қызметін жүзеге асыратын гидтер, экскурсоводтар, туризм нұсқаушылары.</w:t>
      </w:r>
    </w:p>
    <w:bookmarkEnd w:id="28"/>
    <w:bookmarkStart w:name="z107" w:id="29"/>
    <w:p>
      <w:pPr>
        <w:spacing w:after="0"/>
        <w:ind w:left="0"/>
        <w:jc w:val="both"/>
      </w:pPr>
      <w:r>
        <w:rPr>
          <w:rFonts w:ascii="Times New Roman"/>
          <w:b w:val="false"/>
          <w:i w:val="false"/>
          <w:color w:val="000000"/>
          <w:sz w:val="28"/>
        </w:rPr>
        <w:t xml:space="preserve">
      14)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Туризм және спорт министрінің 12.03.2026 </w:t>
      </w:r>
      <w:r>
        <w:rPr>
          <w:rFonts w:ascii="Times New Roman"/>
          <w:b w:val="false"/>
          <w:i w:val="false"/>
          <w:color w:val="000000"/>
          <w:sz w:val="28"/>
        </w:rPr>
        <w:t>№ 42</w:t>
      </w:r>
      <w:r>
        <w:rPr>
          <w:rFonts w:ascii="Times New Roman"/>
          <w:b w:val="false"/>
          <w:i w:val="false"/>
          <w:color w:val="ff0000"/>
          <w:sz w:val="28"/>
        </w:rPr>
        <w:t xml:space="preserve"> және ҚР Ұлттық экономика министрінің м.а. 13.03.2026 № 16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1" w:id="30"/>
    <w:p>
      <w:pPr>
        <w:spacing w:after="0"/>
        <w:ind w:left="0"/>
        <w:jc w:val="both"/>
      </w:pPr>
      <w:r>
        <w:rPr>
          <w:rFonts w:ascii="Times New Roman"/>
          <w:b w:val="false"/>
          <w:i w:val="false"/>
          <w:color w:val="000000"/>
          <w:sz w:val="28"/>
        </w:rPr>
        <w:t>
      3. Облыстың, республикалық маңызы бар қаланың, астананың жергілікті атқарушы органы бақылау субъектісіне (объектісіне) бару арқылы профилактикалық бақылауды және (немесе) туристік қызмет саласындағы Қазақстан Республикасы заңнамасының талаптарына сәйкестігін тексеруді жүзеге асыру кезінде тәуекелдерді басқару мақсаттары үшін бақылау субъектілерін (объектілерін)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30"/>
    <w:bookmarkStart w:name="z108" w:id="31"/>
    <w:p>
      <w:pPr>
        <w:spacing w:after="0"/>
        <w:ind w:left="0"/>
        <w:jc w:val="both"/>
      </w:pPr>
      <w:r>
        <w:rPr>
          <w:rFonts w:ascii="Times New Roman"/>
          <w:b w:val="false"/>
          <w:i w:val="false"/>
          <w:color w:val="000000"/>
          <w:sz w:val="28"/>
        </w:rPr>
        <w:t>
      Бірінші кезеңде облыстың, республикалық маңызы бар қаланың, астананың жергілікті атқарушы органы обьективті өлшемшарттар бойынша Бақылау субьектілерін (обьектілерін) мынадай тәуекел дәрежелерінің біріне жатқызады:</w:t>
      </w:r>
    </w:p>
    <w:bookmarkEnd w:id="31"/>
    <w:bookmarkStart w:name="z109" w:id="32"/>
    <w:p>
      <w:pPr>
        <w:spacing w:after="0"/>
        <w:ind w:left="0"/>
        <w:jc w:val="both"/>
      </w:pPr>
      <w:r>
        <w:rPr>
          <w:rFonts w:ascii="Times New Roman"/>
          <w:b w:val="false"/>
          <w:i w:val="false"/>
          <w:color w:val="000000"/>
          <w:sz w:val="28"/>
        </w:rPr>
        <w:t>
      1) жоғары тәуекел;</w:t>
      </w:r>
    </w:p>
    <w:bookmarkEnd w:id="32"/>
    <w:bookmarkStart w:name="z110" w:id="33"/>
    <w:p>
      <w:pPr>
        <w:spacing w:after="0"/>
        <w:ind w:left="0"/>
        <w:jc w:val="both"/>
      </w:pPr>
      <w:r>
        <w:rPr>
          <w:rFonts w:ascii="Times New Roman"/>
          <w:b w:val="false"/>
          <w:i w:val="false"/>
          <w:color w:val="000000"/>
          <w:sz w:val="28"/>
        </w:rPr>
        <w:t>
      2) орташа тәуекел;</w:t>
      </w:r>
    </w:p>
    <w:bookmarkEnd w:id="33"/>
    <w:bookmarkStart w:name="z111" w:id="34"/>
    <w:p>
      <w:pPr>
        <w:spacing w:after="0"/>
        <w:ind w:left="0"/>
        <w:jc w:val="both"/>
      </w:pPr>
      <w:r>
        <w:rPr>
          <w:rFonts w:ascii="Times New Roman"/>
          <w:b w:val="false"/>
          <w:i w:val="false"/>
          <w:color w:val="000000"/>
          <w:sz w:val="28"/>
        </w:rPr>
        <w:t>
      3) төмен тәуекел.</w:t>
      </w:r>
    </w:p>
    <w:bookmarkEnd w:id="34"/>
    <w:bookmarkStart w:name="z112" w:id="35"/>
    <w:p>
      <w:pPr>
        <w:spacing w:after="0"/>
        <w:ind w:left="0"/>
        <w:jc w:val="both"/>
      </w:pPr>
      <w:r>
        <w:rPr>
          <w:rFonts w:ascii="Times New Roman"/>
          <w:b w:val="false"/>
          <w:i w:val="false"/>
          <w:color w:val="000000"/>
          <w:sz w:val="28"/>
        </w:rPr>
        <w:t>
      Обьективті өлшемшарттар тәуекелдің жоғары және орташа дәрежелеріне жатқызылған бақылау субъектілерінің (объектілерінің) қызметі салаларында. туристік қызмет саласындағы Қазақстан Республикасы заңнамасының талаптарына сәйкестігіне тексеру,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bookmarkEnd w:id="35"/>
    <w:bookmarkStart w:name="z113" w:id="36"/>
    <w:p>
      <w:pPr>
        <w:spacing w:after="0"/>
        <w:ind w:left="0"/>
        <w:jc w:val="both"/>
      </w:pPr>
      <w:r>
        <w:rPr>
          <w:rFonts w:ascii="Times New Roman"/>
          <w:b w:val="false"/>
          <w:i w:val="false"/>
          <w:color w:val="000000"/>
          <w:sz w:val="28"/>
        </w:rPr>
        <w:t>
      Обьективті өлшемшарттармен тәуекелдің төмен дәрежесіне жатқызылған бақылау субъектілерінің (объектілерінің) қызметі салаларында туристік қызмет саласындағы Қазақстан Республикасы заңнамасының талаптарына сәйкестігіне тексеру, бақылау субъектісіне (объектісіне) бармай профилактикалық бақылау және жоспардан тыс тексеру жүргізіледі.</w:t>
      </w:r>
    </w:p>
    <w:bookmarkEnd w:id="36"/>
    <w:bookmarkStart w:name="z114" w:id="37"/>
    <w:p>
      <w:pPr>
        <w:spacing w:after="0"/>
        <w:ind w:left="0"/>
        <w:jc w:val="both"/>
      </w:pPr>
      <w:r>
        <w:rPr>
          <w:rFonts w:ascii="Times New Roman"/>
          <w:b w:val="false"/>
          <w:i w:val="false"/>
          <w:color w:val="000000"/>
          <w:sz w:val="28"/>
        </w:rPr>
        <w:t>
      Екінші кезеңде облыстың, республикалық маңызы бар қаланың, астананың жергілікті атқарушы органы субьективті өлшемшарттар бойынша бақылау субьектілерін (обьектілерін) мынадай тәуекел дәрежелерінің біріне жатқызады:</w:t>
      </w:r>
    </w:p>
    <w:bookmarkEnd w:id="37"/>
    <w:bookmarkStart w:name="z115" w:id="38"/>
    <w:p>
      <w:pPr>
        <w:spacing w:after="0"/>
        <w:ind w:left="0"/>
        <w:jc w:val="both"/>
      </w:pPr>
      <w:r>
        <w:rPr>
          <w:rFonts w:ascii="Times New Roman"/>
          <w:b w:val="false"/>
          <w:i w:val="false"/>
          <w:color w:val="000000"/>
          <w:sz w:val="28"/>
        </w:rPr>
        <w:t>
      1) жоғары тәуекел;</w:t>
      </w:r>
    </w:p>
    <w:bookmarkEnd w:id="38"/>
    <w:bookmarkStart w:name="z116" w:id="39"/>
    <w:p>
      <w:pPr>
        <w:spacing w:after="0"/>
        <w:ind w:left="0"/>
        <w:jc w:val="both"/>
      </w:pPr>
      <w:r>
        <w:rPr>
          <w:rFonts w:ascii="Times New Roman"/>
          <w:b w:val="false"/>
          <w:i w:val="false"/>
          <w:color w:val="000000"/>
          <w:sz w:val="28"/>
        </w:rPr>
        <w:t>
      2) орташа тәуекел;</w:t>
      </w:r>
    </w:p>
    <w:bookmarkEnd w:id="39"/>
    <w:bookmarkStart w:name="z117" w:id="40"/>
    <w:p>
      <w:pPr>
        <w:spacing w:after="0"/>
        <w:ind w:left="0"/>
        <w:jc w:val="both"/>
      </w:pPr>
      <w:r>
        <w:rPr>
          <w:rFonts w:ascii="Times New Roman"/>
          <w:b w:val="false"/>
          <w:i w:val="false"/>
          <w:color w:val="000000"/>
          <w:sz w:val="28"/>
        </w:rPr>
        <w:t>
      3) төмен тәуекел.</w:t>
      </w:r>
    </w:p>
    <w:bookmarkEnd w:id="40"/>
    <w:bookmarkStart w:name="z118" w:id="41"/>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 мыналарға:</w:t>
      </w:r>
    </w:p>
    <w:bookmarkEnd w:id="41"/>
    <w:bookmarkStart w:name="z119" w:id="42"/>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42"/>
    <w:bookmarkStart w:name="z120" w:id="43"/>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43"/>
    <w:bookmarkStart w:name="z121" w:id="44"/>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Туризм және спорт министрінің 12.03.2026 </w:t>
      </w:r>
      <w:r>
        <w:rPr>
          <w:rFonts w:ascii="Times New Roman"/>
          <w:b w:val="false"/>
          <w:i w:val="false"/>
          <w:color w:val="000000"/>
          <w:sz w:val="28"/>
        </w:rPr>
        <w:t>№ 42</w:t>
      </w:r>
      <w:r>
        <w:rPr>
          <w:rFonts w:ascii="Times New Roman"/>
          <w:b w:val="false"/>
          <w:i w:val="false"/>
          <w:color w:val="ff0000"/>
          <w:sz w:val="28"/>
        </w:rPr>
        <w:t xml:space="preserve"> және ҚР Ұлттық экономика министрінің м.а. 13.03.2026 № 16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2" w:id="45"/>
    <w:p>
      <w:pPr>
        <w:spacing w:after="0"/>
        <w:ind w:left="0"/>
        <w:jc w:val="both"/>
      </w:pPr>
      <w:r>
        <w:rPr>
          <w:rFonts w:ascii="Times New Roman"/>
          <w:b w:val="false"/>
          <w:i w:val="false"/>
          <w:color w:val="000000"/>
          <w:sz w:val="28"/>
        </w:rPr>
        <w:t>
      4.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елеулісіз бұзушылық дәрежелеріне сәйкес келеді.</w:t>
      </w:r>
    </w:p>
    <w:bookmarkEnd w:id="45"/>
    <w:p>
      <w:pPr>
        <w:spacing w:after="0"/>
        <w:ind w:left="0"/>
        <w:jc w:val="both"/>
      </w:pPr>
      <w:r>
        <w:rPr>
          <w:rFonts w:ascii="Times New Roman"/>
          <w:b w:val="false"/>
          <w:i w:val="false"/>
          <w:color w:val="000000"/>
          <w:sz w:val="28"/>
        </w:rPr>
        <w:t>
      Бұзушылық дәрежесі (өрескел, елеулі, елеулісіз) субъективті өлшемшарттар бойынша өрескел, елеулі, елеулісіз бұзушылықтардың белгіленген анықтамаларына сәйкес беріледі.</w:t>
      </w:r>
    </w:p>
    <w:bookmarkStart w:name="z73" w:id="46"/>
    <w:p>
      <w:pPr>
        <w:spacing w:after="0"/>
        <w:ind w:left="0"/>
        <w:jc w:val="both"/>
      </w:pPr>
      <w:r>
        <w:rPr>
          <w:rFonts w:ascii="Times New Roman"/>
          <w:b w:val="false"/>
          <w:i w:val="false"/>
          <w:color w:val="000000"/>
          <w:sz w:val="28"/>
        </w:rPr>
        <w:t>
      5. Қазақстан Республикасының туристік қызмет және бақылау субьектілерін обьектілерін профилактикалық бақылау саласындағы заңнамасының талаптарына сәйкестігіне тексеру жүргізу үшін тәуекел дәрежесін бағалау өлшемшарттары объективті және субъективті өлшемшарттарды айқындау арқылы қалыптастырылады.</w:t>
      </w:r>
    </w:p>
    <w:bookmarkEnd w:id="46"/>
    <w:bookmarkStart w:name="z74" w:id="47"/>
    <w:p>
      <w:pPr>
        <w:spacing w:after="0"/>
        <w:ind w:left="0"/>
        <w:jc w:val="left"/>
      </w:pPr>
      <w:r>
        <w:rPr>
          <w:rFonts w:ascii="Times New Roman"/>
          <w:b/>
          <w:i w:val="false"/>
          <w:color w:val="000000"/>
        </w:rPr>
        <w:t xml:space="preserve"> 2-тарау. Объективті өлшемшарттар</w:t>
      </w:r>
    </w:p>
    <w:bookmarkEnd w:id="47"/>
    <w:bookmarkStart w:name="z75" w:id="48"/>
    <w:p>
      <w:pPr>
        <w:spacing w:after="0"/>
        <w:ind w:left="0"/>
        <w:jc w:val="both"/>
      </w:pPr>
      <w:r>
        <w:rPr>
          <w:rFonts w:ascii="Times New Roman"/>
          <w:b w:val="false"/>
          <w:i w:val="false"/>
          <w:color w:val="000000"/>
          <w:sz w:val="28"/>
        </w:rPr>
        <w:t>
      6. Объективті өлшемшарттарды айқындау тәуекелді айқындау арқылы жүзеге асырылады.</w:t>
      </w:r>
    </w:p>
    <w:bookmarkEnd w:id="48"/>
    <w:bookmarkStart w:name="z76" w:id="49"/>
    <w:p>
      <w:pPr>
        <w:spacing w:after="0"/>
        <w:ind w:left="0"/>
        <w:jc w:val="both"/>
      </w:pPr>
      <w:r>
        <w:rPr>
          <w:rFonts w:ascii="Times New Roman"/>
          <w:b w:val="false"/>
          <w:i w:val="false"/>
          <w:color w:val="000000"/>
          <w:sz w:val="28"/>
        </w:rPr>
        <w:t>
      7. Объективті өлшемшарттар бойынша тәуекелді айқындау мынадай өлшемшарттардың бірін ескере отырып, мемлекеттік бақылау жүзеге асырылатын саланың ерекшелігіне қарай жүзеге асырылады:</w:t>
      </w:r>
    </w:p>
    <w:bookmarkEnd w:id="49"/>
    <w:p>
      <w:pPr>
        <w:spacing w:after="0"/>
        <w:ind w:left="0"/>
        <w:jc w:val="both"/>
      </w:pPr>
      <w:r>
        <w:rPr>
          <w:rFonts w:ascii="Times New Roman"/>
          <w:b w:val="false"/>
          <w:i w:val="false"/>
          <w:color w:val="000000"/>
          <w:sz w:val="28"/>
        </w:rPr>
        <w:t>
      1) объектінің қауіптілік (күрделілік) деңгейі;</w:t>
      </w:r>
    </w:p>
    <w:p>
      <w:pPr>
        <w:spacing w:after="0"/>
        <w:ind w:left="0"/>
        <w:jc w:val="both"/>
      </w:pPr>
      <w:r>
        <w:rPr>
          <w:rFonts w:ascii="Times New Roman"/>
          <w:b w:val="false"/>
          <w:i w:val="false"/>
          <w:color w:val="000000"/>
          <w:sz w:val="28"/>
        </w:rPr>
        <w:t>
      2) реттелетін салаға ықтимал теріс салдарлар ауырлығының, зиянның ауқымы;</w:t>
      </w:r>
    </w:p>
    <w:p>
      <w:pPr>
        <w:spacing w:after="0"/>
        <w:ind w:left="0"/>
        <w:jc w:val="both"/>
      </w:pPr>
      <w:r>
        <w:rPr>
          <w:rFonts w:ascii="Times New Roman"/>
          <w:b w:val="false"/>
          <w:i w:val="false"/>
          <w:color w:val="000000"/>
          <w:sz w:val="28"/>
        </w:rPr>
        <w:t>
      3) адамның өмірі немесе денсаулығы, жеке және заңды тұлғалардың, мемлекеттің заңды мүдделері үшін қолайсыз оқиғаның туындау мүмкіндігі.</w:t>
      </w:r>
    </w:p>
    <w:bookmarkStart w:name="z77" w:id="50"/>
    <w:p>
      <w:pPr>
        <w:spacing w:after="0"/>
        <w:ind w:left="0"/>
        <w:jc w:val="both"/>
      </w:pPr>
      <w:r>
        <w:rPr>
          <w:rFonts w:ascii="Times New Roman"/>
          <w:b w:val="false"/>
          <w:i w:val="false"/>
          <w:color w:val="000000"/>
          <w:sz w:val="28"/>
        </w:rPr>
        <w:t>
      8. Ықтимал тәуекелдерге талдау жүргізгеннен кейін бақылау субъектілері (объектілері) обьективті өлшемшарттар бойынша тәуекелдің үш дәрежесі (жоғары, орта және төмен) бойынша бөлінеді.</w:t>
      </w:r>
    </w:p>
    <w:bookmarkEnd w:id="50"/>
    <w:bookmarkStart w:name="z78" w:id="51"/>
    <w:p>
      <w:pPr>
        <w:spacing w:after="0"/>
        <w:ind w:left="0"/>
        <w:jc w:val="both"/>
      </w:pPr>
      <w:r>
        <w:rPr>
          <w:rFonts w:ascii="Times New Roman"/>
          <w:b w:val="false"/>
          <w:i w:val="false"/>
          <w:color w:val="000000"/>
          <w:sz w:val="28"/>
        </w:rPr>
        <w:t>
      9. Туристік қызмет саласындағы обьективті өлшемшарттар бойынша жоғары тәуекел дәрежесіне Қазақстан Республикасы азаматтарының өміріне және (немесе) денсаулығына және заңды мүдделеріне бақылау субъектілердің (объектілердің) зиян келтіру ықтималдығы жатады.</w:t>
      </w:r>
    </w:p>
    <w:bookmarkEnd w:id="51"/>
    <w:p>
      <w:pPr>
        <w:spacing w:after="0"/>
        <w:ind w:left="0"/>
        <w:jc w:val="both"/>
      </w:pPr>
      <w:r>
        <w:rPr>
          <w:rFonts w:ascii="Times New Roman"/>
          <w:b w:val="false"/>
          <w:i w:val="false"/>
          <w:color w:val="000000"/>
          <w:sz w:val="28"/>
        </w:rPr>
        <w:t>
      Объективті өлшемшарттар бойынша жоғары тәуекел дәрежесіне туроператорлар жатады.</w:t>
      </w:r>
    </w:p>
    <w:p>
      <w:pPr>
        <w:spacing w:after="0"/>
        <w:ind w:left="0"/>
        <w:jc w:val="both"/>
      </w:pPr>
      <w:r>
        <w:rPr>
          <w:rFonts w:ascii="Times New Roman"/>
          <w:b w:val="false"/>
          <w:i w:val="false"/>
          <w:color w:val="000000"/>
          <w:sz w:val="28"/>
        </w:rPr>
        <w:t>
      Тәуекелдің орташа дәрежесіне турагенттер жатады.</w:t>
      </w:r>
    </w:p>
    <w:p>
      <w:pPr>
        <w:spacing w:after="0"/>
        <w:ind w:left="0"/>
        <w:jc w:val="both"/>
      </w:pPr>
      <w:r>
        <w:rPr>
          <w:rFonts w:ascii="Times New Roman"/>
          <w:b w:val="false"/>
          <w:i w:val="false"/>
          <w:color w:val="000000"/>
          <w:sz w:val="28"/>
        </w:rPr>
        <w:t>
      Тәуекелдің төмен дәрежесіне Қазақстан Республикасында дара кәсіпкерлер ретінде қызметін жүзеге асыратын гидтер, экскурсоводтар, туризм нұсқаушылары жатады.</w:t>
      </w:r>
    </w:p>
    <w:bookmarkStart w:name="z79" w:id="52"/>
    <w:p>
      <w:pPr>
        <w:spacing w:after="0"/>
        <w:ind w:left="0"/>
        <w:jc w:val="left"/>
      </w:pPr>
      <w:r>
        <w:rPr>
          <w:rFonts w:ascii="Times New Roman"/>
          <w:b/>
          <w:i w:val="false"/>
          <w:color w:val="000000"/>
        </w:rPr>
        <w:t xml:space="preserve"> 3-тарау. Субъективті өлшемшарттар</w:t>
      </w:r>
    </w:p>
    <w:bookmarkEnd w:id="52"/>
    <w:bookmarkStart w:name="z80" w:id="53"/>
    <w:p>
      <w:pPr>
        <w:spacing w:after="0"/>
        <w:ind w:left="0"/>
        <w:jc w:val="both"/>
      </w:pPr>
      <w:r>
        <w:rPr>
          <w:rFonts w:ascii="Times New Roman"/>
          <w:b w:val="false"/>
          <w:i w:val="false"/>
          <w:color w:val="000000"/>
          <w:sz w:val="28"/>
        </w:rPr>
        <w:t>
      10. Субъективті өлшемшарттарды айқындау мынадай кезеңдерді қолдана отырып жүзеге асырылады:</w:t>
      </w:r>
    </w:p>
    <w:bookmarkEnd w:id="53"/>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81" w:id="54"/>
    <w:p>
      <w:pPr>
        <w:spacing w:after="0"/>
        <w:ind w:left="0"/>
        <w:jc w:val="both"/>
      </w:pPr>
      <w:r>
        <w:rPr>
          <w:rFonts w:ascii="Times New Roman"/>
          <w:b w:val="false"/>
          <w:i w:val="false"/>
          <w:color w:val="000000"/>
          <w:sz w:val="28"/>
        </w:rPr>
        <w:t>
      11. Деректер базасын қалыптастыру және ақпарат жинау бақылау субъектілерін (объектілерін) анықтау үшін қажет.</w:t>
      </w:r>
    </w:p>
    <w:bookmarkEnd w:id="54"/>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p>
      <w:pPr>
        <w:spacing w:after="0"/>
        <w:ind w:left="0"/>
        <w:jc w:val="both"/>
      </w:pPr>
      <w:r>
        <w:rPr>
          <w:rFonts w:ascii="Times New Roman"/>
          <w:b w:val="false"/>
          <w:i w:val="false"/>
          <w:color w:val="000000"/>
          <w:sz w:val="28"/>
        </w:rPr>
        <w:t>
      Субъективті өлшемшарттар бойынша тәуекел дәрежесін бағалау үшін бақылау субъектілеріне (объектілеріне) бара отырып профилактикалық бақылау жүргізу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субъектілеріне (объектілеріне) алдыңғы тексерулер мен бару арқылы профилактикалық бақылаудың нәтижелері;</w:t>
      </w:r>
    </w:p>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p>
      <w:pPr>
        <w:spacing w:after="0"/>
        <w:ind w:left="0"/>
        <w:jc w:val="both"/>
      </w:pPr>
      <w:r>
        <w:rPr>
          <w:rFonts w:ascii="Times New Roman"/>
          <w:b w:val="false"/>
          <w:i w:val="false"/>
          <w:color w:val="000000"/>
          <w:sz w:val="28"/>
        </w:rPr>
        <w:t>
      Субъективті өлшемшарттар бойынша тәуекел дәрежесін бағалау үшін бақылау субъектілерінің (объектілерінің) талаптарына сәйкестігіне тексеру жүргізу үшін ақпарат көзі ретінде бақылау субъектілерінің (объектілерінің) талаптарға сәйкестігіне тексерулердің алдыңғы нәтижелері пайдаланылады.</w:t>
      </w:r>
    </w:p>
    <w:bookmarkStart w:name="z82" w:id="55"/>
    <w:p>
      <w:pPr>
        <w:spacing w:after="0"/>
        <w:ind w:left="0"/>
        <w:jc w:val="both"/>
      </w:pPr>
      <w:r>
        <w:rPr>
          <w:rFonts w:ascii="Times New Roman"/>
          <w:b w:val="false"/>
          <w:i w:val="false"/>
          <w:color w:val="000000"/>
          <w:sz w:val="28"/>
        </w:rPr>
        <w:t>
      12. Қолда бар ақпарат көздерінің негізінде, облыстың, республикалық маңызы бар қаланың, астананың жергілікті атқарушы органы талдауға және бағалауға жататын, субъективті өлшемшарттар бойынша деректерді қалыптастырады.</w:t>
      </w:r>
    </w:p>
    <w:bookmarkEnd w:id="55"/>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талаптарға сәйкестігіне тексеру жүргізуді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немесе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p>
      <w:pPr>
        <w:spacing w:after="0"/>
        <w:ind w:left="0"/>
        <w:jc w:val="both"/>
      </w:pPr>
      <w:r>
        <w:rPr>
          <w:rFonts w:ascii="Times New Roman"/>
          <w:b w:val="false"/>
          <w:i w:val="false"/>
          <w:color w:val="000000"/>
          <w:sz w:val="28"/>
        </w:rPr>
        <w:t xml:space="preserve">
      Осы Өлшемшарттардың 11-тармағында айқындалған ақпарат көздерінің негізінде </w:t>
      </w:r>
      <w:r>
        <w:rPr>
          <w:rFonts w:ascii="Times New Roman"/>
          <w:b w:val="false"/>
          <w:i w:val="false"/>
          <w:color w:val="000000"/>
          <w:sz w:val="28"/>
        </w:rPr>
        <w:t>1-қосымшаға</w:t>
      </w:r>
      <w:r>
        <w:rPr>
          <w:rFonts w:ascii="Times New Roman"/>
          <w:b w:val="false"/>
          <w:i w:val="false"/>
          <w:color w:val="000000"/>
          <w:sz w:val="28"/>
        </w:rPr>
        <w:t xml:space="preserve"> сәйкес туристік қызмет субъектілеріне бара отырып профилактикалық бақылау жүргізу үшін талаптардың бұзушылық дәрежелері және осы </w:t>
      </w:r>
      <w:r>
        <w:rPr>
          <w:rFonts w:ascii="Times New Roman"/>
          <w:b w:val="false"/>
          <w:i w:val="false"/>
          <w:color w:val="000000"/>
          <w:sz w:val="28"/>
        </w:rPr>
        <w:t>2-қосымшаға</w:t>
      </w:r>
      <w:r>
        <w:rPr>
          <w:rFonts w:ascii="Times New Roman"/>
          <w:b w:val="false"/>
          <w:i w:val="false"/>
          <w:color w:val="000000"/>
          <w:sz w:val="28"/>
        </w:rPr>
        <w:t xml:space="preserve"> сәйкес туристік қызмет субъектілерінің талаптарына сәйкестігіне тексеру жүргізу үшін талаптардың бұзушылық дәрежелері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Туризм және спорт министрінің 12.03.2026 </w:t>
      </w:r>
      <w:r>
        <w:rPr>
          <w:rFonts w:ascii="Times New Roman"/>
          <w:b w:val="false"/>
          <w:i w:val="false"/>
          <w:color w:val="000000"/>
          <w:sz w:val="28"/>
        </w:rPr>
        <w:t>№ 42</w:t>
      </w:r>
      <w:r>
        <w:rPr>
          <w:rFonts w:ascii="Times New Roman"/>
          <w:b w:val="false"/>
          <w:i w:val="false"/>
          <w:color w:val="ff0000"/>
          <w:sz w:val="28"/>
        </w:rPr>
        <w:t xml:space="preserve"> және ҚР Ұлттық экономика министрінің м.а. 13.03.2026 № 16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3" w:id="56"/>
    <w:p>
      <w:pPr>
        <w:spacing w:after="0"/>
        <w:ind w:left="0"/>
        <w:jc w:val="both"/>
      </w:pPr>
      <w:r>
        <w:rPr>
          <w:rFonts w:ascii="Times New Roman"/>
          <w:b w:val="false"/>
          <w:i w:val="false"/>
          <w:color w:val="000000"/>
          <w:sz w:val="28"/>
        </w:rPr>
        <w:t>
      13. Қолданылатын ақпарат көздерінің басымдылығын және субьективті өлшемшарттарының көрсеткіштерінің маңыздылығын негізге ала отырып, осы өлшемшарттардың 4-тарауында айқындалған субьективті өлшемшарттар бойынша тәуекел дәрежесінің көрсеткішін есептеу тәртібіне сәйкес 0-ден 100-ге дейінгі шәкіл бойынша субьективті өлшемшарттардың тәуекел дәрежесінің көрсеткіші есептеледі.</w:t>
      </w:r>
    </w:p>
    <w:bookmarkEnd w:id="56"/>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өлшемшарттарының көрсеткіштерінің маңыздылығы туристік операторға қатысты субъективті өлшемшарттар бойынша туристік қызмет саласындағы тәуекел дәрежесін айқындау үшін субъективті өлшемшарттар тізбесіне сәйкес </w:t>
      </w:r>
      <w:r>
        <w:rPr>
          <w:rFonts w:ascii="Times New Roman"/>
          <w:b w:val="false"/>
          <w:i w:val="false"/>
          <w:color w:val="000000"/>
          <w:sz w:val="28"/>
        </w:rPr>
        <w:t>3-қосымшаға</w:t>
      </w:r>
      <w:r>
        <w:rPr>
          <w:rFonts w:ascii="Times New Roman"/>
          <w:b w:val="false"/>
          <w:i w:val="false"/>
          <w:color w:val="000000"/>
          <w:sz w:val="28"/>
        </w:rPr>
        <w:t xml:space="preserve"> және туристік агентке қатысты осы Өлшемшарттарға сәйкес </w:t>
      </w:r>
      <w:r>
        <w:rPr>
          <w:rFonts w:ascii="Times New Roman"/>
          <w:b w:val="false"/>
          <w:i w:val="false"/>
          <w:color w:val="000000"/>
          <w:sz w:val="28"/>
        </w:rPr>
        <w:t>4-қосымшаға</w:t>
      </w:r>
      <w:r>
        <w:rPr>
          <w:rFonts w:ascii="Times New Roman"/>
          <w:b w:val="false"/>
          <w:i w:val="false"/>
          <w:color w:val="000000"/>
          <w:sz w:val="28"/>
        </w:rPr>
        <w:t xml:space="preserve">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Туризм және спорт министрінің 12.03.2026 </w:t>
      </w:r>
      <w:r>
        <w:rPr>
          <w:rFonts w:ascii="Times New Roman"/>
          <w:b w:val="false"/>
          <w:i w:val="false"/>
          <w:color w:val="ff0000"/>
          <w:sz w:val="28"/>
        </w:rPr>
        <w:t>№ 42</w:t>
      </w:r>
      <w:r>
        <w:rPr>
          <w:rFonts w:ascii="Times New Roman"/>
          <w:b w:val="false"/>
          <w:i w:val="false"/>
          <w:color w:val="ff0000"/>
          <w:sz w:val="28"/>
        </w:rPr>
        <w:t xml:space="preserve"> және ҚР Ұлттық экономика министрінің м.а. 13.03.2026 № 16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және (немесе)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Start w:name="z85" w:id="57"/>
    <w:p>
      <w:pPr>
        <w:spacing w:after="0"/>
        <w:ind w:left="0"/>
        <w:jc w:val="left"/>
      </w:pPr>
      <w:r>
        <w:rPr>
          <w:rFonts w:ascii="Times New Roman"/>
          <w:b/>
          <w:i w:val="false"/>
          <w:color w:val="000000"/>
        </w:rPr>
        <w:t xml:space="preserve"> 4-тарау. Субъективті өлшемшарттар бойынша тәуекел дәрежесінің жалпы көрсеткішін есептеу тәртібі</w:t>
      </w:r>
    </w:p>
    <w:bookmarkEnd w:id="57"/>
    <w:bookmarkStart w:name="z86" w:id="58"/>
    <w:p>
      <w:pPr>
        <w:spacing w:after="0"/>
        <w:ind w:left="0"/>
        <w:jc w:val="both"/>
      </w:pPr>
      <w:r>
        <w:rPr>
          <w:rFonts w:ascii="Times New Roman"/>
          <w:b w:val="false"/>
          <w:i w:val="false"/>
          <w:color w:val="000000"/>
          <w:sz w:val="28"/>
        </w:rPr>
        <w:t>
      15. Осы Өлшемшарттардың 3-тармағына сәйкес бақылау субъектісін тәуекел дәрежесіне жатқызу үшін тәуекел дәрежесінің көрсеткішін есептеудің мынадай тәртібі қолданылады.</w:t>
      </w:r>
    </w:p>
    <w:bookmarkEnd w:id="58"/>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 осы Өлшемшарттардың 11-тармағына сәйкес субъективті өлшемшарттар бойынша ақпарат көздерін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Қағидалардың (SC) 13-тармағына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Қағидалардың 13-тармағына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және қадағалау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Туризм және спорт министрінің 12.03.2026 </w:t>
      </w:r>
      <w:r>
        <w:rPr>
          <w:rFonts w:ascii="Times New Roman"/>
          <w:b w:val="false"/>
          <w:i w:val="false"/>
          <w:color w:val="000000"/>
          <w:sz w:val="28"/>
        </w:rPr>
        <w:t>№ 42</w:t>
      </w:r>
      <w:r>
        <w:rPr>
          <w:rFonts w:ascii="Times New Roman"/>
          <w:b w:val="false"/>
          <w:i w:val="false"/>
          <w:color w:val="ff0000"/>
          <w:sz w:val="28"/>
        </w:rPr>
        <w:t xml:space="preserve"> және ҚР Ұлттық экономика министрінің м.а. 13.03.2026 № 16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7" w:id="59"/>
    <w:p>
      <w:pPr>
        <w:spacing w:after="0"/>
        <w:ind w:left="0"/>
        <w:jc w:val="both"/>
      </w:pPr>
      <w:r>
        <w:rPr>
          <w:rFonts w:ascii="Times New Roman"/>
          <w:b w:val="false"/>
          <w:i w:val="false"/>
          <w:color w:val="000000"/>
          <w:sz w:val="28"/>
        </w:rPr>
        <w:t>
      16.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59"/>
    <w:p>
      <w:pPr>
        <w:spacing w:after="0"/>
        <w:ind w:left="0"/>
        <w:jc w:val="both"/>
      </w:pPr>
      <w:r>
        <w:rPr>
          <w:rFonts w:ascii="Times New Roman"/>
          <w:b w:val="false"/>
          <w:i w:val="false"/>
          <w:color w:val="000000"/>
          <w:sz w:val="28"/>
        </w:rPr>
        <w:t>
      Осы Өлшемшарттардың 11-тармағында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елеулісіз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Елулісіз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елулісіз бұзушылықтардың көрсеткіші;</w:t>
      </w:r>
    </w:p>
    <w:p>
      <w:pPr>
        <w:spacing w:after="0"/>
        <w:ind w:left="0"/>
        <w:jc w:val="both"/>
      </w:pPr>
      <w:r>
        <w:rPr>
          <w:rFonts w:ascii="Times New Roman"/>
          <w:b w:val="false"/>
          <w:i w:val="false"/>
          <w:color w:val="000000"/>
          <w:sz w:val="28"/>
        </w:rPr>
        <w:t>
      SР1 – елулісіз бұзушылықтардың талап етілетін саны;</w:t>
      </w:r>
    </w:p>
    <w:p>
      <w:pPr>
        <w:spacing w:after="0"/>
        <w:ind w:left="0"/>
        <w:jc w:val="both"/>
      </w:pPr>
      <w:r>
        <w:rPr>
          <w:rFonts w:ascii="Times New Roman"/>
          <w:b w:val="false"/>
          <w:i w:val="false"/>
          <w:color w:val="000000"/>
          <w:sz w:val="28"/>
        </w:rPr>
        <w:t>
      SР2 – анықталған елулісіз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елулісіз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89" w:id="60"/>
    <w:p>
      <w:pPr>
        <w:spacing w:after="0"/>
        <w:ind w:left="0"/>
        <w:jc w:val="both"/>
      </w:pPr>
      <w:r>
        <w:rPr>
          <w:rFonts w:ascii="Times New Roman"/>
          <w:b w:val="false"/>
          <w:i w:val="false"/>
          <w:color w:val="000000"/>
          <w:sz w:val="28"/>
        </w:rPr>
        <w:t>
      17. Осы Өлшемшарттардың 13-тармағына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13-тармағына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88" w:id="61"/>
    <w:p>
      <w:pPr>
        <w:spacing w:after="0"/>
        <w:ind w:left="0"/>
        <w:jc w:val="both"/>
      </w:pPr>
      <w:r>
        <w:rPr>
          <w:rFonts w:ascii="Times New Roman"/>
          <w:b w:val="false"/>
          <w:i w:val="false"/>
          <w:color w:val="000000"/>
          <w:sz w:val="28"/>
        </w:rPr>
        <w:t>
      18.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Rрrom – осы Өлшемшарттардың 15-тармағына сәйкес есептелген субъективті өлшемшарттар бойынша тәуекел дәрежесінің аралық көрсеткіші.</w:t>
      </w:r>
    </w:p>
    <w:bookmarkStart w:name="z90" w:id="62"/>
    <w:p>
      <w:pPr>
        <w:spacing w:after="0"/>
        <w:ind w:left="0"/>
        <w:jc w:val="left"/>
      </w:pPr>
      <w:r>
        <w:rPr>
          <w:rFonts w:ascii="Times New Roman"/>
          <w:b/>
          <w:i w:val="false"/>
          <w:color w:val="000000"/>
        </w:rPr>
        <w:t xml:space="preserve"> 5-тарау. Қорытынды ережелер</w:t>
      </w:r>
    </w:p>
    <w:bookmarkEnd w:id="62"/>
    <w:bookmarkStart w:name="z91" w:id="63"/>
    <w:p>
      <w:pPr>
        <w:spacing w:after="0"/>
        <w:ind w:left="0"/>
        <w:jc w:val="both"/>
      </w:pPr>
      <w:r>
        <w:rPr>
          <w:rFonts w:ascii="Times New Roman"/>
          <w:b w:val="false"/>
          <w:i w:val="false"/>
          <w:color w:val="000000"/>
          <w:sz w:val="28"/>
        </w:rPr>
        <w:t>
      19. Тәуекелдің жоғары дәрежесіне жатқызылған бақылау субъектілері (объектілері) қызметінің салалары үшін талаптарға сәйкестігіне тексеру жүргізудің жиілігі тәуекел дәрежесін бағалау өлшемшарттарымен айқындалады, алайда жылына ең көбі бір реттен аспайды.</w:t>
      </w:r>
    </w:p>
    <w:bookmarkEnd w:id="63"/>
    <w:p>
      <w:pPr>
        <w:spacing w:after="0"/>
        <w:ind w:left="0"/>
        <w:jc w:val="both"/>
      </w:pPr>
      <w:r>
        <w:rPr>
          <w:rFonts w:ascii="Times New Roman"/>
          <w:b w:val="false"/>
          <w:i w:val="false"/>
          <w:color w:val="000000"/>
          <w:sz w:val="28"/>
        </w:rPr>
        <w:t>
      Тәуекелдің орташа дәрежесіне жатқызылған бақылау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айқындалады, алайда ең көбі екі жылда бір реттен аспайды.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айқындалады, бірақ ең көбі үш жылда бір реттен аспайды.</w:t>
      </w:r>
    </w:p>
    <w:bookmarkStart w:name="z92" w:id="64"/>
    <w:p>
      <w:pPr>
        <w:spacing w:after="0"/>
        <w:ind w:left="0"/>
        <w:jc w:val="both"/>
      </w:pPr>
      <w:r>
        <w:rPr>
          <w:rFonts w:ascii="Times New Roman"/>
          <w:b w:val="false"/>
          <w:i w:val="false"/>
          <w:color w:val="000000"/>
          <w:sz w:val="28"/>
        </w:rPr>
        <w:t xml:space="preserve">
      20. Бақылау субъектісіне (объектісіне) бару арқылы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құрылатын бақылау субъектісіне (объектісіне) бару арқылы профилактикалық бақылаудың жарты жылдық тізімдері негізінде жүргізіледі.</w:t>
      </w:r>
    </w:p>
    <w:bookmarkEnd w:id="64"/>
    <w:p>
      <w:pPr>
        <w:spacing w:after="0"/>
        <w:ind w:left="0"/>
        <w:jc w:val="both"/>
      </w:pPr>
      <w:r>
        <w:rPr>
          <w:rFonts w:ascii="Times New Roman"/>
          <w:b w:val="false"/>
          <w:i w:val="false"/>
          <w:color w:val="000000"/>
          <w:sz w:val="28"/>
        </w:rPr>
        <w:t>
      Тәуекелдер дәрежесін талдау және бағалау кезінде нақты бақылау субъектіге (объектіге) қатысты бұрын есептелген және пайдаланылған субъективті өлшемшарттардың деректері қолданылмайды.</w:t>
      </w:r>
    </w:p>
    <w:bookmarkStart w:name="z93" w:id="65"/>
    <w:p>
      <w:pPr>
        <w:spacing w:after="0"/>
        <w:ind w:left="0"/>
        <w:jc w:val="both"/>
      </w:pPr>
      <w:r>
        <w:rPr>
          <w:rFonts w:ascii="Times New Roman"/>
          <w:b w:val="false"/>
          <w:i w:val="false"/>
          <w:color w:val="000000"/>
          <w:sz w:val="28"/>
        </w:rPr>
        <w:t>
      21. Бақылау субъектісіне (объектісіне) бару арқылы профилактикалық бақылау тізімдері субъективті өлшемшарттар бойынша тәуекел дәрежесінің барынша жоғары көрсеткіші бар бақылау субъектісінің басымдығы ескеріле отырып жасалады.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 саласындағы</w:t>
            </w:r>
            <w:r>
              <w:br/>
            </w:r>
            <w:r>
              <w:rPr>
                <w:rFonts w:ascii="Times New Roman"/>
                <w:b w:val="false"/>
                <w:i w:val="false"/>
                <w:color w:val="000000"/>
                <w:sz w:val="20"/>
              </w:rPr>
              <w:t xml:space="preserve">тәуекел дәрежелерін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Туристік қызмет субъектілеріне бара отырып профилактикалық бақылау жүргізу үшін талаптардың бұзушылық дәрежелері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көрсетуге жасалған жазбаша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өнімді өткізуге агенттік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елге (орынға) келу, кету, уақытша болу қағидалар туралы заңнамасы туралы, жергілікті халықтың дәстүрлері туралы, діни салттары, киелі жерлері, ерекше қорғауға алынған табиғи, тарихи, мәдени ескерткіштері және ерекше қорғауда тұрған, басқа туристік көрсету объектілерді қоршаған ортаның жай-күйі туралы, сондай-ақ саяхат барысында оларға кездесетін және туристердің қауіпсіздігін қамтамасыз етуге бағытталған алдын алу шараларын жүзеге асыра алатын қауіптер туралы саяхат ерекшеліктері туралы, қажетті және дұрыс ақпарат туралы жазбаша растаудың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шығу туризмі саласындағы құқықтарына кепілдік беру жүйесі әкімшісіне шарттың түпнұсқасын не нотариат куәландырған көшірмесін ұсына отырып, Қазақстан Республикасы азаматтарының шығу туризмі саласындағы құқықтарына кепілдік беру жүйесі әкімшісінің не Қазақстан Республикасы азаматтарының шығу туризмі саласындағы құқықтарына кепілдік беру жүйесінің әкімшісі айқындаған үшінші тұлғаның пайдасына банк кепілдігімен қамтамасыз етілген ақшаны төлеуді көздейтін, Қазақстан Республикасының банк заңнамасына сәйкес екінші деңгейдегі банкпен банктік кепілдік жасасқан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шотқа туроператор немесе туроператор-әуе кемесімен жалданушы қалыптастырған және турагент Қазақстан Республикасының азаматына өткізген әрбір туристік өнімнен 0,5 айлық есептік көрсеткіш сомада ақшаны аударғандығын куәландыратын, төлем құжатының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Туристті міндетті сақтандыру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қызмет саласындағы уәкілетті органға және азаматтық қорғау саласындағы уәкілетті органға, сондай-ақ туристтің отбасына саяхат кезінде туристпен болған төтенше жағдай туралы білген немесе білуге тиіс кезден бастап ақпараттың уақытылы берілгені туралы растаудың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шығу туризмі саласындағы құқықтарына кепілдік беру жүйесі әкімшісіне шарттың түпнұсқасын не нотариат куәландырған көшірмесін ұсына отырып, Қазақстан Республикасы азаматтарының шығу туризмі саласындағы құқықтарына кепілдік беру жүйесі әкімшісінің не Қазақстан Республикасы азаматтарының шығу туризмі саласындағы құқықтарына кепілдік беру жүйесінің әкімшісі айқындаған үшінші тұлғаның пайдасына банк кепілдігімен қамтамасыз етілген ақшаны төлеуді көздейтін, Қазақстан Республикасының банк заңнамасына сәйкес екінші деңгейдегі банкпен банктік кепілдік жасасқан шартының болмауы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шотқа туроператор немесе туроператор-әуе кемесімен жалданушы қалыптастырған және турагент Қазақстан Республикасының азаматына өткізген әрбір туристік өнімнен 0,5 айлық есептік көрсеткіш сомада ақшаны аударылмау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Турагенттік қызметті жүзеге асырудың басталғаны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көрсетуге жасалған жазбаша шарттың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өнімді өткізуге агенттік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елге (орынға) келу, кету, уақытша болу қағидалар туралы заңнамасы туралы, жергілікті халықтың дәстүрлері туралы, діни салттары, киелі жерлері, ерекше қорғауға алынған табиғи, тарихи, мәдени ескерткіштері және ерекше қорғауда тұрған, басқа туристік көрсету объектілерді қоршаған ортаның жай-күйі туралы, сондай-ақ саяхат барысында оларға кездесетін және туристердің қауіпсіздігін қамтамасыз етуге бағытталған алдын алу шараларын жүзеге асыра алатын қауіптер туралы саяхат ерекшеліктері туралы, қажетті және дұрыс ақпарат туралы жазбаша растаудың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саласындағы уәкілетті органға және азаматтық қорғау саласындағы уәкілетті органға, сондай-ақ туристтің отбасына саяхат кезінде туристпен болған төтенше жағдай туралы білген немесе білуге тиіс кезден бастап ақпараттың уақытылы берілгені туралы растаудың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 саласындағы</w:t>
            </w:r>
            <w:r>
              <w:br/>
            </w:r>
            <w:r>
              <w:rPr>
                <w:rFonts w:ascii="Times New Roman"/>
                <w:b w:val="false"/>
                <w:i w:val="false"/>
                <w:color w:val="000000"/>
                <w:sz w:val="20"/>
              </w:rPr>
              <w:t xml:space="preserve">тәуекел дәрежелерін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Туристік қызмет субъектілерінің талаптарына сәйкестігіне тексеру жүргізу үшін талаптардың бұзушылық дәрежелері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қызметке лицензияның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туристік өнімнің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білімі бар, жұмыс өтілі бір жылдан кем емес, бір адамнан кем емес жұмыскердің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бар немесе өзге заңды негізде кеңсе үшін үй – жайдың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 саласындағы</w:t>
            </w:r>
            <w:r>
              <w:br/>
            </w:r>
            <w:r>
              <w:rPr>
                <w:rFonts w:ascii="Times New Roman"/>
                <w:b w:val="false"/>
                <w:i w:val="false"/>
                <w:color w:val="000000"/>
                <w:sz w:val="20"/>
              </w:rPr>
              <w:t xml:space="preserve">тәуекел дәрежелерін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Туристік операторға қатысты субъективті өлшемшарттар бойынша туристік қызмет саласындағы тәуекел дәрежесін айқындауға арналған субъективті 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субъектілеріне (объектілеріне) бармай профилактикалық бақылау нәтижелері бойынша анықталған бұзушылықтарды жою туралы белгіленген мерзімде орындалмаған ұсынымдардың болуы (өрескел бұзушылықтар бойынша)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 саласындағы</w:t>
            </w:r>
            <w:r>
              <w:br/>
            </w:r>
            <w:r>
              <w:rPr>
                <w:rFonts w:ascii="Times New Roman"/>
                <w:b w:val="false"/>
                <w:i w:val="false"/>
                <w:color w:val="000000"/>
                <w:sz w:val="20"/>
              </w:rPr>
              <w:t>тәуекел дәрежелерін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Туристік агентке қатысты субъективті өлшемшарттар бойынша туристік қызмет саласындағы тәуекел дәрежесін айқындауға арналған субъективті 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 профилактикалық бақылау нәтижелері бойынша анықталған бұзушылықтарды жою туралы белгіленген мерзімде орындалмаған ұсынымдардың болуы (өрескел бұзушылықтар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2015 жылғы 29 желтоқсандағы </w:t>
            </w:r>
            <w:r>
              <w:br/>
            </w:r>
            <w:r>
              <w:rPr>
                <w:rFonts w:ascii="Times New Roman"/>
                <w:b w:val="false"/>
                <w:i w:val="false"/>
                <w:color w:val="000000"/>
                <w:sz w:val="20"/>
              </w:rPr>
              <w:t xml:space="preserve">№ 1264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842 бірлескен бұйрығына</w:t>
            </w:r>
            <w:r>
              <w:br/>
            </w:r>
            <w:r>
              <w:rPr>
                <w:rFonts w:ascii="Times New Roman"/>
                <w:b w:val="false"/>
                <w:i w:val="false"/>
                <w:color w:val="000000"/>
                <w:sz w:val="20"/>
              </w:rPr>
              <w:t>2-қосымша</w:t>
            </w:r>
          </w:p>
        </w:tc>
      </w:tr>
    </w:tbl>
    <w:bookmarkStart w:name="z52" w:id="66"/>
    <w:p>
      <w:pPr>
        <w:spacing w:after="0"/>
        <w:ind w:left="0"/>
        <w:jc w:val="left"/>
      </w:pPr>
      <w:r>
        <w:rPr>
          <w:rFonts w:ascii="Times New Roman"/>
          <w:b/>
          <w:i w:val="false"/>
          <w:color w:val="000000"/>
        </w:rPr>
        <w:t xml:space="preserve"> Туристік операторға қатысты туристік қызмет саласындағы тексеру парағы</w:t>
      </w:r>
    </w:p>
    <w:bookmarkEnd w:id="66"/>
    <w:p>
      <w:pPr>
        <w:spacing w:after="0"/>
        <w:ind w:left="0"/>
        <w:jc w:val="both"/>
      </w:pPr>
      <w:r>
        <w:rPr>
          <w:rFonts w:ascii="Times New Roman"/>
          <w:b w:val="false"/>
          <w:i w:val="false"/>
          <w:color w:val="ff0000"/>
          <w:sz w:val="28"/>
        </w:rPr>
        <w:t xml:space="preserve">
      Ескерту. 2-қосымша жаңа редакцияда – ҚР Мәдениет және спорт министрінің 02.05.2023 </w:t>
      </w:r>
      <w:r>
        <w:rPr>
          <w:rFonts w:ascii="Times New Roman"/>
          <w:b w:val="false"/>
          <w:i w:val="false"/>
          <w:color w:val="ff0000"/>
          <w:sz w:val="28"/>
        </w:rPr>
        <w:t>№ 111</w:t>
      </w:r>
      <w:r>
        <w:rPr>
          <w:rFonts w:ascii="Times New Roman"/>
          <w:b w:val="false"/>
          <w:i w:val="false"/>
          <w:color w:val="ff0000"/>
          <w:sz w:val="28"/>
        </w:rPr>
        <w:t xml:space="preserve"> және ҚР Ұлттық экономика министрінің 02.05.2023 № 56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 қатысты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көрсетуге жасалған жазбаша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өнімді өткізуге арналған агенттік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туралы, заңнама туралы, жергілікті халықтың салт-дәстүрлері туралы, діни әдет-ғұрып,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шығу туризмі саласындағы құқықтарына кепілдік беру жүйесі әкімшісіне шарттың түпнұсқасын не нотариат куәландырған көшірмесін ұсына отырып, Қазақстан Республикасы азаматтарының шығу туризмі саласындағы құқықтарына кепілдік беру жүйесі әкімшісінің не Қазақстан Республикасы азаматтарының шығу туризмі саласындағы құқықтарына кепілдік беру жүйесінің әкімшісі айқындаған үшінші тұлғаның пайдасына банк кепілдігімен қамтамасыз етілген ақшаны төлеуді көздейтін, Қазақстан Республикасының банк заңнамасына сәйкес екінші деңгейдегі банкпен банктік кепілдік жасасқан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шотқа туроператор немесе туроператор-әуе кемесімен жалданушы қалыптастырған және турагент Қазақстан Республикасының азаматына өткізген әрбір туристік өнімнен 0,5 айлық есептік көрсеткіш сомада ақшаны аударғандығын куәландыратын, төлем құжатының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Туристті міндетті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саласындағы уәкілетті органға және азаматтық қорғау саласындағы уәкілетті органға, сондай-ақ туристің отбасына саяхат кезінде туристпен болған төтенше жағдай туралы білген немесе білуге тиіс кезден бастап ақпараттың уақтылы берілгені туралы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тұлға (лар) 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2015 жылғы 29 желтоқсандағы </w:t>
            </w:r>
            <w:r>
              <w:br/>
            </w:r>
            <w:r>
              <w:rPr>
                <w:rFonts w:ascii="Times New Roman"/>
                <w:b w:val="false"/>
                <w:i w:val="false"/>
                <w:color w:val="000000"/>
                <w:sz w:val="20"/>
              </w:rPr>
              <w:t xml:space="preserve">№ 1264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842 бірлескен бұйрығына</w:t>
            </w:r>
            <w:r>
              <w:br/>
            </w:r>
            <w:r>
              <w:rPr>
                <w:rFonts w:ascii="Times New Roman"/>
                <w:b w:val="false"/>
                <w:i w:val="false"/>
                <w:color w:val="000000"/>
                <w:sz w:val="20"/>
              </w:rPr>
              <w:t>3-қосымша</w:t>
            </w:r>
          </w:p>
        </w:tc>
      </w:tr>
    </w:tbl>
    <w:bookmarkStart w:name="z54" w:id="67"/>
    <w:p>
      <w:pPr>
        <w:spacing w:after="0"/>
        <w:ind w:left="0"/>
        <w:jc w:val="left"/>
      </w:pPr>
      <w:r>
        <w:rPr>
          <w:rFonts w:ascii="Times New Roman"/>
          <w:b/>
          <w:i w:val="false"/>
          <w:color w:val="000000"/>
        </w:rPr>
        <w:t xml:space="preserve"> Туристік агентке қатысты туристік қызмет саласындағы тексеру парағы</w:t>
      </w:r>
    </w:p>
    <w:bookmarkEnd w:id="67"/>
    <w:p>
      <w:pPr>
        <w:spacing w:after="0"/>
        <w:ind w:left="0"/>
        <w:jc w:val="both"/>
      </w:pPr>
      <w:r>
        <w:rPr>
          <w:rFonts w:ascii="Times New Roman"/>
          <w:b w:val="false"/>
          <w:i w:val="false"/>
          <w:color w:val="ff0000"/>
          <w:sz w:val="28"/>
        </w:rPr>
        <w:t xml:space="preserve">
      Ескерту. 3-қосымша жаңа редакцияда – ҚР Мәдениет және спорт министрінің 02.05.2023 </w:t>
      </w:r>
      <w:r>
        <w:rPr>
          <w:rFonts w:ascii="Times New Roman"/>
          <w:b w:val="false"/>
          <w:i w:val="false"/>
          <w:color w:val="ff0000"/>
          <w:sz w:val="28"/>
        </w:rPr>
        <w:t>№ 111</w:t>
      </w:r>
      <w:r>
        <w:rPr>
          <w:rFonts w:ascii="Times New Roman"/>
          <w:b w:val="false"/>
          <w:i w:val="false"/>
          <w:color w:val="ff0000"/>
          <w:sz w:val="28"/>
        </w:rPr>
        <w:t xml:space="preserve"> және ҚР Ұлттық экономика министрінің 02.05.2023 № 56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 қатысты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 қызметтің басталғаны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көрсетуге жасалған жазбаша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өнімді өткізуге арналған агенттік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саласындағы уәкілетті органға және азаматтық қорғау саласындағы уәкілетті органға, сондай-ақ туристің отбасына саяхат кезінде туристпен болған төтенше жағдай туралы білген немесе білуге тиіс кезден бастап ақпараттың уақтылы берілгені туралы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тұлға (лар) 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2015 жылғы 29 желтоқсандағы </w:t>
            </w:r>
            <w:r>
              <w:br/>
            </w:r>
            <w:r>
              <w:rPr>
                <w:rFonts w:ascii="Times New Roman"/>
                <w:b w:val="false"/>
                <w:i w:val="false"/>
                <w:color w:val="000000"/>
                <w:sz w:val="20"/>
              </w:rPr>
              <w:t xml:space="preserve">№ 1264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842 бірлескен бұйрығына</w:t>
            </w:r>
            <w:r>
              <w:br/>
            </w:r>
            <w:r>
              <w:rPr>
                <w:rFonts w:ascii="Times New Roman"/>
                <w:b w:val="false"/>
                <w:i w:val="false"/>
                <w:color w:val="000000"/>
                <w:sz w:val="20"/>
              </w:rPr>
              <w:t>4-қосымша</w:t>
            </w:r>
          </w:p>
        </w:tc>
      </w:tr>
    </w:tbl>
    <w:bookmarkStart w:name="z56" w:id="68"/>
    <w:p>
      <w:pPr>
        <w:spacing w:after="0"/>
        <w:ind w:left="0"/>
        <w:jc w:val="left"/>
      </w:pPr>
      <w:r>
        <w:rPr>
          <w:rFonts w:ascii="Times New Roman"/>
          <w:b/>
          <w:i w:val="false"/>
          <w:color w:val="000000"/>
        </w:rPr>
        <w:t xml:space="preserve"> Гидке, экскурсоводқа, туризм нұсқаушысына қатысты туристік қызмет саласындағы тексеру парағы</w:t>
      </w:r>
    </w:p>
    <w:bookmarkEnd w:id="68"/>
    <w:p>
      <w:pPr>
        <w:spacing w:after="0"/>
        <w:ind w:left="0"/>
        <w:jc w:val="both"/>
      </w:pPr>
      <w:r>
        <w:rPr>
          <w:rFonts w:ascii="Times New Roman"/>
          <w:b w:val="false"/>
          <w:i w:val="false"/>
          <w:color w:val="ff0000"/>
          <w:sz w:val="28"/>
        </w:rPr>
        <w:t xml:space="preserve">
      Ескерту. 4-қосымша жаңа редакцияда – ҚР Мәдениет және спорт министрінің 02.05.2023 </w:t>
      </w:r>
      <w:r>
        <w:rPr>
          <w:rFonts w:ascii="Times New Roman"/>
          <w:b w:val="false"/>
          <w:i w:val="false"/>
          <w:color w:val="ff0000"/>
          <w:sz w:val="28"/>
        </w:rPr>
        <w:t>№ 111</w:t>
      </w:r>
      <w:r>
        <w:rPr>
          <w:rFonts w:ascii="Times New Roman"/>
          <w:b w:val="false"/>
          <w:i w:val="false"/>
          <w:color w:val="ff0000"/>
          <w:sz w:val="28"/>
        </w:rPr>
        <w:t xml:space="preserve"> және ҚР Ұлттық экономика министрінің 02.05.2023 № 56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 қатысты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дара кәсіпкерлер ретінде қызметін жүзеге асыратын гидтің, </w:t>
            </w:r>
          </w:p>
          <w:p>
            <w:pPr>
              <w:spacing w:after="20"/>
              <w:ind w:left="20"/>
              <w:jc w:val="both"/>
            </w:pPr>
            <w:r>
              <w:rPr>
                <w:rFonts w:ascii="Times New Roman"/>
                <w:b w:val="false"/>
                <w:i w:val="false"/>
                <w:color w:val="000000"/>
                <w:sz w:val="20"/>
              </w:rPr>
              <w:t>
экскурсоводтың, туризм нұсқаушысының қызметін жүзеге асырудың басталғаны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азаматтығының, сондай-ақ туризм саласындағы даярлықтан өткені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саласындағы уәкілетті органға және азаматтық қорғау саласындағы уәкілетті органға, сондай-ақ туристің отбасына саяхат кезінде туристпен болған төтенше жағдай туралы білген немесе білуге тиіс кезден бастап ақпараттың уақтылы берілгені туралы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тұлға (лар)</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2015 жылғы 29 желтоқсандағы </w:t>
            </w:r>
            <w:r>
              <w:br/>
            </w:r>
            <w:r>
              <w:rPr>
                <w:rFonts w:ascii="Times New Roman"/>
                <w:b w:val="false"/>
                <w:i w:val="false"/>
                <w:color w:val="000000"/>
                <w:sz w:val="20"/>
              </w:rPr>
              <w:t xml:space="preserve">№ 1264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842 бірлескен бұйрығына</w:t>
            </w:r>
            <w:r>
              <w:br/>
            </w:r>
            <w:r>
              <w:rPr>
                <w:rFonts w:ascii="Times New Roman"/>
                <w:b w:val="false"/>
                <w:i w:val="false"/>
                <w:color w:val="000000"/>
                <w:sz w:val="20"/>
              </w:rPr>
              <w:t>5-қосымша</w:t>
            </w:r>
          </w:p>
        </w:tc>
      </w:tr>
    </w:tbl>
    <w:bookmarkStart w:name="z58" w:id="69"/>
    <w:p>
      <w:pPr>
        <w:spacing w:after="0"/>
        <w:ind w:left="0"/>
        <w:jc w:val="left"/>
      </w:pPr>
      <w:r>
        <w:rPr>
          <w:rFonts w:ascii="Times New Roman"/>
          <w:b/>
          <w:i w:val="false"/>
          <w:color w:val="000000"/>
        </w:rPr>
        <w:t xml:space="preserve"> Туристік операторға қатысты, талаптарға сәйкестігіне қатысты туристік қызмет саласындағы тексеру парағы</w:t>
      </w:r>
    </w:p>
    <w:bookmarkEnd w:id="69"/>
    <w:p>
      <w:pPr>
        <w:spacing w:after="0"/>
        <w:ind w:left="0"/>
        <w:jc w:val="both"/>
      </w:pPr>
      <w:r>
        <w:rPr>
          <w:rFonts w:ascii="Times New Roman"/>
          <w:b w:val="false"/>
          <w:i w:val="false"/>
          <w:color w:val="ff0000"/>
          <w:sz w:val="28"/>
        </w:rPr>
        <w:t xml:space="preserve">
      Ескерту. 5-қосымша жаңа редакцияда – ҚР Мәдениет және спорт министрінің 02.05.2023 </w:t>
      </w:r>
      <w:r>
        <w:rPr>
          <w:rFonts w:ascii="Times New Roman"/>
          <w:b w:val="false"/>
          <w:i w:val="false"/>
          <w:color w:val="ff0000"/>
          <w:sz w:val="28"/>
        </w:rPr>
        <w:t>№ 111</w:t>
      </w:r>
      <w:r>
        <w:rPr>
          <w:rFonts w:ascii="Times New Roman"/>
          <w:b w:val="false"/>
          <w:i w:val="false"/>
          <w:color w:val="ff0000"/>
          <w:sz w:val="28"/>
        </w:rPr>
        <w:t xml:space="preserve"> және ҚР Ұлттық экономика министрінің 02.05.2023 № 56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 қатысты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Бақылау субъектісінің (объектісінің) тексеруді/талаптарға сәйкестігін тексеруді</w:t>
      </w:r>
    </w:p>
    <w:p>
      <w:pPr>
        <w:spacing w:after="0"/>
        <w:ind w:left="0"/>
        <w:jc w:val="both"/>
      </w:pPr>
      <w:r>
        <w:rPr>
          <w:rFonts w:ascii="Times New Roman"/>
          <w:b w:val="false"/>
          <w:i w:val="false"/>
          <w:color w:val="000000"/>
          <w:sz w:val="28"/>
        </w:rPr>
        <w:t>
      тағайындаған мемлекеттік орган___________________________________</w:t>
      </w:r>
    </w:p>
    <w:p>
      <w:pPr>
        <w:spacing w:after="0"/>
        <w:ind w:left="0"/>
        <w:jc w:val="both"/>
      </w:pPr>
      <w:r>
        <w:rPr>
          <w:rFonts w:ascii="Times New Roman"/>
          <w:b w:val="false"/>
          <w:i w:val="false"/>
          <w:color w:val="000000"/>
          <w:sz w:val="28"/>
        </w:rPr>
        <w:t>
      Бақылау субъектісінің (объектісінің) тексеруді/талаптарға сәйкестігін тексеруді</w:t>
      </w:r>
    </w:p>
    <w:p>
      <w:pPr>
        <w:spacing w:after="0"/>
        <w:ind w:left="0"/>
        <w:jc w:val="both"/>
      </w:pPr>
      <w:r>
        <w:rPr>
          <w:rFonts w:ascii="Times New Roman"/>
          <w:b w:val="false"/>
          <w:i w:val="false"/>
          <w:color w:val="000000"/>
          <w:sz w:val="28"/>
        </w:rPr>
        <w:t>
      тағайындау туралы акт_________________________________________(№,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қызметке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Қалыптастырған туристік өнімнің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бір жылдан кем емес, туристік білімі бар, кемінде бір қызметкердің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құқығындағы немесе өзгеде заңды негіздегі кеңсеге арналған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тұлға (лар)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