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73d3b" w14:textId="8e73d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аймақтың қатысушысы ретінде қызметті жүзеге асыру туралы үлгілік шарттарды бекіту туралы" Қазақстан Республикасы Инвестициялар және даму Министрінің 2015 жылғы 27 ақпандағы № 223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31 желтоқсандағы № 1283 бұйрығы. Қазақстан Республикасының Әділет министрлігінде 2016 жылы 1 ақпанда № 12964 болып тіркелді. Күші жойылды - Қазақстан Республикасы Индустрия және инфрақұрылымдық даму министрінің м.а. 2019 жылғы 19 шілдедегі № 522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м.а. 19.07.2019 </w:t>
      </w:r>
      <w:r>
        <w:rPr>
          <w:rFonts w:ascii="Times New Roman"/>
          <w:b w:val="false"/>
          <w:i w:val="false"/>
          <w:color w:val="ff0000"/>
          <w:sz w:val="28"/>
        </w:rPr>
        <w:t>№ 522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"Нормативтік құқықтық актілер туралы" 1998 жылғы 24 наурыздағы Қазақстан Республикасының Заңының </w:t>
      </w:r>
      <w:r>
        <w:rPr>
          <w:rFonts w:ascii="Times New Roman"/>
          <w:b w:val="false"/>
          <w:i w:val="false"/>
          <w:color w:val="000000"/>
          <w:sz w:val="28"/>
        </w:rPr>
        <w:t>43-1-бабы</w:t>
      </w:r>
      <w:r>
        <w:rPr>
          <w:rFonts w:ascii="Times New Roman"/>
          <w:b w:val="false"/>
          <w:i w:val="false"/>
          <w:color w:val="000000"/>
          <w:sz w:val="28"/>
        </w:rPr>
        <w:t xml:space="preserve"> 1-тармағына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"Арнайы экономикалық аймақтың қатысушысы ретінде қызметті жүзеге асыру туралы үлгілік шарттарды бекіту туралы" Қазақстан Республикасы Инвестициялар және даму министрінің 2015 жылғы 27 ақпандағы № 223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10674 болып тіркеліп, "Әділет" ақпараттық-құқықтық жүйесінде 2015 жылғы 17 сәуірде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мынадай редакцияда жазылсын:</w:t>
      </w:r>
    </w:p>
    <w:bookmarkStart w:name="z4" w:id="2"/>
    <w:p>
      <w:pPr>
        <w:spacing w:after="0"/>
        <w:ind w:left="0"/>
        <w:jc w:val="both"/>
      </w:pPr>
      <w:r>
        <w:rPr>
          <w:rFonts w:ascii="Times New Roman"/>
          <w:b w:val="false"/>
          <w:i w:val="false"/>
          <w:color w:val="000000"/>
          <w:sz w:val="28"/>
        </w:rPr>
        <w:t>
      "1) осы бұйрыққа 1-қосымшаға сәйкес басқарушы компания, дербес кластерлік қор мен арнайы экономикалық аймақ қатысушысы арасындағы арнайы экономикалық аймақтың қатысушысы ретінде қызметті жүзеге асыру туралы үлгілік шарт;";</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Басқарушы компания мен арнайы экономикалық аймақ қатысушысы арасындағы арнайы экономикалық аймақтың қатысушысы ретінде қызметті жүзеге асыру туралы </w:t>
      </w:r>
      <w:r>
        <w:rPr>
          <w:rFonts w:ascii="Times New Roman"/>
          <w:b w:val="false"/>
          <w:i w:val="false"/>
          <w:color w:val="000000"/>
          <w:sz w:val="28"/>
        </w:rPr>
        <w:t>үлгілік шартта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"Басқарушы компания, дербес кластерлік қор мен арнайы экономикалық аймақ қатысушысы арасындағы арнайы экономикалық аймақтың қатысушысы ретінде қызметті жүзеге асыру туралы үлгілік шарт";</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9" w:id="5"/>
    <w:p>
      <w:pPr>
        <w:spacing w:after="0"/>
        <w:ind w:left="0"/>
        <w:jc w:val="both"/>
      </w:pPr>
      <w:r>
        <w:rPr>
          <w:rFonts w:ascii="Times New Roman"/>
          <w:b w:val="false"/>
          <w:i w:val="false"/>
          <w:color w:val="000000"/>
          <w:sz w:val="28"/>
        </w:rPr>
        <w:t>
      3) тармақша мынадай редакцияда мазмұндалсын:</w:t>
      </w:r>
    </w:p>
    <w:bookmarkEnd w:id="5"/>
    <w:bookmarkStart w:name="z10" w:id="6"/>
    <w:p>
      <w:pPr>
        <w:spacing w:after="0"/>
        <w:ind w:left="0"/>
        <w:jc w:val="both"/>
      </w:pPr>
      <w:r>
        <w:rPr>
          <w:rFonts w:ascii="Times New Roman"/>
          <w:b w:val="false"/>
          <w:i w:val="false"/>
          <w:color w:val="000000"/>
          <w:sz w:val="28"/>
        </w:rPr>
        <w:t>
      "3) басқару органы – басқарушы компания, дербес кластерлік қор;";</w:t>
      </w:r>
    </w:p>
    <w:bookmarkEnd w:id="6"/>
    <w:bookmarkStart w:name="z11" w:id="7"/>
    <w:p>
      <w:pPr>
        <w:spacing w:after="0"/>
        <w:ind w:left="0"/>
        <w:jc w:val="both"/>
      </w:pPr>
      <w:r>
        <w:rPr>
          <w:rFonts w:ascii="Times New Roman"/>
          <w:b w:val="false"/>
          <w:i w:val="false"/>
          <w:color w:val="000000"/>
          <w:sz w:val="28"/>
        </w:rPr>
        <w:t>
      мынадай мазмұндағы 8-1) және 8-2) тармақшалармен толықтырылсын:</w:t>
      </w:r>
    </w:p>
    <w:bookmarkEnd w:id="7"/>
    <w:bookmarkStart w:name="z12" w:id="8"/>
    <w:p>
      <w:pPr>
        <w:spacing w:after="0"/>
        <w:ind w:left="0"/>
        <w:jc w:val="both"/>
      </w:pPr>
      <w:r>
        <w:rPr>
          <w:rFonts w:ascii="Times New Roman"/>
          <w:b w:val="false"/>
          <w:i w:val="false"/>
          <w:color w:val="000000"/>
          <w:sz w:val="28"/>
        </w:rPr>
        <w:t>
      "8-1) Қазақстан Республикасындағы арнайы экономикалық аймақтар бойынша бірыңғай үйлестіру орталығы (бұдан әрі – бірыңғай үйлестіру орталығы) – міндеттері АЭА дамыту, ілгерілету және инвестициялық тартымдылығын арттыру болып табылатын заңды тұлға;</w:t>
      </w:r>
    </w:p>
    <w:bookmarkEnd w:id="8"/>
    <w:bookmarkStart w:name="z13" w:id="9"/>
    <w:p>
      <w:pPr>
        <w:spacing w:after="0"/>
        <w:ind w:left="0"/>
        <w:jc w:val="both"/>
      </w:pPr>
      <w:r>
        <w:rPr>
          <w:rFonts w:ascii="Times New Roman"/>
          <w:b w:val="false"/>
          <w:i w:val="false"/>
          <w:color w:val="000000"/>
          <w:sz w:val="28"/>
        </w:rPr>
        <w:t>
      8-2) дербес кластерлік қор – "Инновациялық технологиялар паркі" АЭА басқару органы болып табылатын, сондай-ақ Қазақстан Республикасының заңнамасында көзделген өзге де функцияларды орындайтын коммерциялық емес ұйым;";</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"11. Осы Шарт АЭА аумағында қызметті жүзеге асыру жөніндегі Қазақстан Республикасының қолданыстағы заңнамасына сәйкес АЭА Қатысушысына АЭА аймағында өндірісті құру мен дамытуға және қызметтер көрсетуге инвестициялар салу кезінде мемлекет ұсынған, Заңдарда анықталған салықтық жеңілдіктер және кедендік баждарды, салықтарды төлеу бойынша жеңілдіктер ұсыну шарттарында Басқару органы, дербес кластерлік қоры мен АЭА Қатысушысы арасындағы шарттық өзара қарым-қатынастардың заңды шеңберлерін белгілейді.";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4) тармақшасы мынадай редакцияда жазылсын:</w:t>
      </w:r>
    </w:p>
    <w:bookmarkStart w:name="z17" w:id="11"/>
    <w:p>
      <w:pPr>
        <w:spacing w:after="0"/>
        <w:ind w:left="0"/>
        <w:jc w:val="both"/>
      </w:pPr>
      <w:r>
        <w:rPr>
          <w:rFonts w:ascii="Times New Roman"/>
          <w:b w:val="false"/>
          <w:i w:val="false"/>
          <w:color w:val="000000"/>
          <w:sz w:val="28"/>
        </w:rPr>
        <w:t xml:space="preserve">
      "4) АЭА қатысушыларына, қызметтің қосалқы түрлерін жүзеге асыратын тұлғаларға жер учаскелерін кейінгі жерді пайдалануға немесе пайдалануға (қосалқы жалға) беруге және инфрақұрылым объектілерін жалға (қосалқы жалға) беруге;";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6) және 10) тармақшалары мынадай редакцияда жазылсын:</w:t>
      </w:r>
    </w:p>
    <w:bookmarkStart w:name="z19" w:id="12"/>
    <w:p>
      <w:pPr>
        <w:spacing w:after="0"/>
        <w:ind w:left="0"/>
        <w:jc w:val="both"/>
      </w:pPr>
      <w:r>
        <w:rPr>
          <w:rFonts w:ascii="Times New Roman"/>
          <w:b w:val="false"/>
          <w:i w:val="false"/>
          <w:color w:val="000000"/>
          <w:sz w:val="28"/>
        </w:rPr>
        <w:t xml:space="preserve">
      "6) оған уақытша қайтарымды жерді пайдалануға немесе пайдалануға (жалға алу) немесе екінші қайтара жерді пайдалануға немесе пайдалануға (қосалқы жалға беру) берілген жер учаскесі аумағына өз қаражаты есебінен оған қажетті өндіріс объектілері мен инфрақұрылымдардың құрылысын салуды жүзеге асыруға;"; </w:t>
      </w:r>
    </w:p>
    <w:bookmarkEnd w:id="12"/>
    <w:bookmarkStart w:name="z20" w:id="13"/>
    <w:p>
      <w:pPr>
        <w:spacing w:after="0"/>
        <w:ind w:left="0"/>
        <w:jc w:val="both"/>
      </w:pPr>
      <w:r>
        <w:rPr>
          <w:rFonts w:ascii="Times New Roman"/>
          <w:b w:val="false"/>
          <w:i w:val="false"/>
          <w:color w:val="000000"/>
          <w:sz w:val="28"/>
        </w:rPr>
        <w:t>
      "10) Басқару органы алдында қызметтің қосымша түрлерін жүзеге асыруға ниет білдіруші тұлғаларға жер учаскелерін беру туралы және АЭА Қатысушысы белгілеген тәртіппен мердігерлік жұмыстар мен қызметтердің жеке түрлерін орындауға шарттар жасағандарға өтінім білдіруге;";</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22" w:id="14"/>
    <w:p>
      <w:pPr>
        <w:spacing w:after="0"/>
        <w:ind w:left="0"/>
        <w:jc w:val="both"/>
      </w:pPr>
      <w:r>
        <w:rPr>
          <w:rFonts w:ascii="Times New Roman"/>
          <w:b w:val="false"/>
          <w:i w:val="false"/>
          <w:color w:val="000000"/>
          <w:sz w:val="28"/>
        </w:rPr>
        <w:t>
      8) тармақшаның бірінші абзацы мынадай редакцияда жазылсын:</w:t>
      </w:r>
    </w:p>
    <w:bookmarkEnd w:id="14"/>
    <w:bookmarkStart w:name="z23" w:id="15"/>
    <w:p>
      <w:pPr>
        <w:spacing w:after="0"/>
        <w:ind w:left="0"/>
        <w:jc w:val="both"/>
      </w:pPr>
      <w:r>
        <w:rPr>
          <w:rFonts w:ascii="Times New Roman"/>
          <w:b w:val="false"/>
          <w:i w:val="false"/>
          <w:color w:val="000000"/>
          <w:sz w:val="28"/>
        </w:rPr>
        <w:t>
      "8) осы Шартқа қол қойған күннен бастап күнтізбелік бір жыл ішінде АЭА тыс жерлердегі өзінің оқшауланған құрылымдық бөлімшелерінің қызметін, жасалған қызметті жүзеге асыру туралы шарт негізінде тоқтату.";</w:t>
      </w:r>
    </w:p>
    <w:bookmarkEnd w:id="15"/>
    <w:bookmarkStart w:name="z24" w:id="16"/>
    <w:p>
      <w:pPr>
        <w:spacing w:after="0"/>
        <w:ind w:left="0"/>
        <w:jc w:val="both"/>
      </w:pPr>
      <w:r>
        <w:rPr>
          <w:rFonts w:ascii="Times New Roman"/>
          <w:b w:val="false"/>
          <w:i w:val="false"/>
          <w:color w:val="000000"/>
          <w:sz w:val="28"/>
        </w:rPr>
        <w:t>
      9) тармақша мынадай редакцияда жазылсын:</w:t>
      </w:r>
    </w:p>
    <w:bookmarkEnd w:id="16"/>
    <w:bookmarkStart w:name="z25" w:id="17"/>
    <w:p>
      <w:pPr>
        <w:spacing w:after="0"/>
        <w:ind w:left="0"/>
        <w:jc w:val="both"/>
      </w:pPr>
      <w:r>
        <w:rPr>
          <w:rFonts w:ascii="Times New Roman"/>
          <w:b w:val="false"/>
          <w:i w:val="false"/>
          <w:color w:val="000000"/>
          <w:sz w:val="28"/>
        </w:rPr>
        <w:t xml:space="preserve">
      "9) осы Шарт бойынша қабылданған міндеттерге сәйкес уақытша қайтарымды жерді пайдалануға немесе пайдалануға (жалға алу) немесе кейінгі жерді пайдалануға немесе пайдалануға (қосалқы жалға беру) берілген жер учаскесінің аумағына, өз қаражаты есебінен немесе Қазақстан Республикасының заңнамасымен тыйым салынбаған өзге де қаржы көздері арқылы өздеріне қажетті өндіріс объектілері мен инфрақұрылымдардың құрылысын салуды жүзеге асыру;"; </w:t>
      </w:r>
    </w:p>
    <w:bookmarkEnd w:id="17"/>
    <w:bookmarkStart w:name="z26" w:id="18"/>
    <w:p>
      <w:pPr>
        <w:spacing w:after="0"/>
        <w:ind w:left="0"/>
        <w:jc w:val="both"/>
      </w:pPr>
      <w:r>
        <w:rPr>
          <w:rFonts w:ascii="Times New Roman"/>
          <w:b w:val="false"/>
          <w:i w:val="false"/>
          <w:color w:val="000000"/>
          <w:sz w:val="28"/>
        </w:rPr>
        <w:t>
      мынадай мазмұндағы 20) тармақшамен толықтырылсын:</w:t>
      </w:r>
    </w:p>
    <w:bookmarkEnd w:id="18"/>
    <w:bookmarkStart w:name="z27" w:id="19"/>
    <w:p>
      <w:pPr>
        <w:spacing w:after="0"/>
        <w:ind w:left="0"/>
        <w:jc w:val="both"/>
      </w:pPr>
      <w:r>
        <w:rPr>
          <w:rFonts w:ascii="Times New Roman"/>
          <w:b w:val="false"/>
          <w:i w:val="false"/>
          <w:color w:val="000000"/>
          <w:sz w:val="28"/>
        </w:rPr>
        <w:t xml:space="preserve">
      "20) уақытша қайтарымды жерді пайдалану құқығына акт алған күннен бастап он жұмыс күн ішінде Басқару органына осы Шарттың ажырамас бөлігі болып табылатын құрылыс-монтаждау жұмыстарын жобалауды жүзеге асыруды және объектіні пайдалануға енгізуді қамтамасыз етуді жүргізу кестесін ұсыну."; </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мазмұндағы екінші бөлікпен толықтырылсын: </w:t>
      </w:r>
    </w:p>
    <w:bookmarkStart w:name="z29" w:id="20"/>
    <w:p>
      <w:pPr>
        <w:spacing w:after="0"/>
        <w:ind w:left="0"/>
        <w:jc w:val="both"/>
      </w:pPr>
      <w:r>
        <w:rPr>
          <w:rFonts w:ascii="Times New Roman"/>
          <w:b w:val="false"/>
          <w:i w:val="false"/>
          <w:color w:val="000000"/>
          <w:sz w:val="28"/>
        </w:rPr>
        <w:t xml:space="preserve">
      "Осы тармақтың 2) тармақшасының ережелері жер салығын, мүлік салығын және жер учаскелерін пайдаланғаны үшін төлемге есептеген кезде қолданылатын коэффициенттерге және (немесе) мөлшерлемелерге, егер салық заңнамасына өзгерістер мен толықтырулар АЭА Қатысушысы туралы мәліметтер АЭА қатысушыларының біріңғай тізіміне енгізілген күннен кейін енгізілсе, корпоративтік табыс салығын есептеген кезде азайту мөлшеріне таралмайды. Бұл ретте АЭА Қатысушысы осы Шарт күшіне енген күнге қолданыста болған, осы Шарттың қолданыста болу мерзімі ішінде, бірақ ертедегі талап қою мерзімінен артық емес, "Салық және бюджетке төленетін басқа да міндетті төлемдер туралы" Қазақстан Республикасының 2008 жылғы 10 желтоқсандағы Кодексінің (Салық кодексі) 17-тарауының ережелері қолданылады."; </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мазмұндағы 4) тармақшамен толықтырылсын:</w:t>
      </w:r>
    </w:p>
    <w:bookmarkStart w:name="z31" w:id="21"/>
    <w:p>
      <w:pPr>
        <w:spacing w:after="0"/>
        <w:ind w:left="0"/>
        <w:jc w:val="both"/>
      </w:pPr>
      <w:r>
        <w:rPr>
          <w:rFonts w:ascii="Times New Roman"/>
          <w:b w:val="false"/>
          <w:i w:val="false"/>
          <w:color w:val="000000"/>
          <w:sz w:val="28"/>
        </w:rPr>
        <w:t>
      "4) Заңға сәйкес функцияларды жүзеге асыру шеңберінде бірыңғай үйлестіру орталығына.";</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46-тармақта</w:t>
      </w:r>
      <w:r>
        <w:rPr>
          <w:rFonts w:ascii="Times New Roman"/>
          <w:b w:val="false"/>
          <w:i w:val="false"/>
          <w:color w:val="000000"/>
          <w:sz w:val="28"/>
        </w:rPr>
        <w:t>:</w:t>
      </w:r>
    </w:p>
    <w:bookmarkStart w:name="z33" w:id="22"/>
    <w:p>
      <w:pPr>
        <w:spacing w:after="0"/>
        <w:ind w:left="0"/>
        <w:jc w:val="both"/>
      </w:pPr>
      <w:r>
        <w:rPr>
          <w:rFonts w:ascii="Times New Roman"/>
          <w:b w:val="false"/>
          <w:i w:val="false"/>
          <w:color w:val="000000"/>
          <w:sz w:val="28"/>
        </w:rPr>
        <w:t>
      екінші бөлік мынадай редакцияда жазылсын:</w:t>
      </w:r>
    </w:p>
    <w:bookmarkEnd w:id="22"/>
    <w:bookmarkStart w:name="z34" w:id="23"/>
    <w:p>
      <w:pPr>
        <w:spacing w:after="0"/>
        <w:ind w:left="0"/>
        <w:jc w:val="both"/>
      </w:pPr>
      <w:r>
        <w:rPr>
          <w:rFonts w:ascii="Times New Roman"/>
          <w:b w:val="false"/>
          <w:i w:val="false"/>
          <w:color w:val="000000"/>
          <w:sz w:val="28"/>
        </w:rPr>
        <w:t>
      "АЭА қатысушысы көрсетілген бұзушылықтарды жою бойынша шара қабылдамаған жағдайда, Басқару органы кемінде он жұмыс күнінен кешіктірмей АЭА қатысушысына осы Шарттың бұзылғаны туралы хабардар етеді.";</w:t>
      </w:r>
    </w:p>
    <w:bookmarkEnd w:id="23"/>
    <w:bookmarkStart w:name="z35" w:id="24"/>
    <w:p>
      <w:pPr>
        <w:spacing w:after="0"/>
        <w:ind w:left="0"/>
        <w:jc w:val="both"/>
      </w:pPr>
      <w:r>
        <w:rPr>
          <w:rFonts w:ascii="Times New Roman"/>
          <w:b w:val="false"/>
          <w:i w:val="false"/>
          <w:color w:val="000000"/>
          <w:sz w:val="28"/>
        </w:rPr>
        <w:t>
      мынадай мазмұндағы үшінші бөлікпен толықтырылсын:</w:t>
      </w:r>
    </w:p>
    <w:bookmarkEnd w:id="24"/>
    <w:bookmarkStart w:name="z36" w:id="25"/>
    <w:p>
      <w:pPr>
        <w:spacing w:after="0"/>
        <w:ind w:left="0"/>
        <w:jc w:val="both"/>
      </w:pPr>
      <w:r>
        <w:rPr>
          <w:rFonts w:ascii="Times New Roman"/>
          <w:b w:val="false"/>
          <w:i w:val="false"/>
          <w:color w:val="000000"/>
          <w:sz w:val="28"/>
        </w:rPr>
        <w:t>
      "Осы тармақтың мақсаттары үшін елеулі бұзушылықтар мыналар:</w:t>
      </w:r>
    </w:p>
    <w:bookmarkEnd w:id="25"/>
    <w:bookmarkStart w:name="z37" w:id="26"/>
    <w:p>
      <w:pPr>
        <w:spacing w:after="0"/>
        <w:ind w:left="0"/>
        <w:jc w:val="both"/>
      </w:pPr>
      <w:r>
        <w:rPr>
          <w:rFonts w:ascii="Times New Roman"/>
          <w:b w:val="false"/>
          <w:i w:val="false"/>
          <w:color w:val="000000"/>
          <w:sz w:val="28"/>
        </w:rPr>
        <w:t xml:space="preserve">
      1) АЭА Қатысушысының осы Шарттың 2-тармағында және, құрылыс-монтаждау жұмыстарын жобалауды жүзеге асыруды және объектіні пайдалануға енгізуді қамтамасыз етуді жүргізу кестесінде анықталған мерзімдерді күнтізбелік алты айдан астам дәлелді себептерсіз бұзуы; </w:t>
      </w:r>
    </w:p>
    <w:bookmarkEnd w:id="26"/>
    <w:bookmarkStart w:name="z38" w:id="27"/>
    <w:p>
      <w:pPr>
        <w:spacing w:after="0"/>
        <w:ind w:left="0"/>
        <w:jc w:val="both"/>
      </w:pPr>
      <w:r>
        <w:rPr>
          <w:rFonts w:ascii="Times New Roman"/>
          <w:b w:val="false"/>
          <w:i w:val="false"/>
          <w:color w:val="000000"/>
          <w:sz w:val="28"/>
        </w:rPr>
        <w:t xml:space="preserve">
      2) АЭА Қатысушысының қызметін Басқару органымен келіспей екі айдан астам тоқтату; </w:t>
      </w:r>
    </w:p>
    <w:bookmarkEnd w:id="27"/>
    <w:bookmarkStart w:name="z39" w:id="28"/>
    <w:p>
      <w:pPr>
        <w:spacing w:after="0"/>
        <w:ind w:left="0"/>
        <w:jc w:val="both"/>
      </w:pPr>
      <w:r>
        <w:rPr>
          <w:rFonts w:ascii="Times New Roman"/>
          <w:b w:val="false"/>
          <w:i w:val="false"/>
          <w:color w:val="000000"/>
          <w:sz w:val="28"/>
        </w:rPr>
        <w:t>
      3) АЭА Қатысушысы қызметті жүзеге асырған кезде осы Шарттың ережелерін және орындалатын жұмыстар сапасына елеулі әсер етуі мүмкін құрылыс саласындағы Қазақстан Республикасы заңнамасының нормаларын бұзушылық болып табылады.";</w:t>
      </w:r>
    </w:p>
    <w:bookmarkEnd w:id="28"/>
    <w:bookmarkStart w:name="z40" w:id="29"/>
    <w:p>
      <w:pPr>
        <w:spacing w:after="0"/>
        <w:ind w:left="0"/>
        <w:jc w:val="both"/>
      </w:pPr>
      <w:r>
        <w:rPr>
          <w:rFonts w:ascii="Times New Roman"/>
          <w:b w:val="false"/>
          <w:i w:val="false"/>
          <w:color w:val="000000"/>
          <w:sz w:val="28"/>
        </w:rPr>
        <w:t>
      мынадай мазмұндағы 46-1-тармақпен толықтырылсын:</w:t>
      </w:r>
    </w:p>
    <w:bookmarkEnd w:id="29"/>
    <w:bookmarkStart w:name="z41" w:id="30"/>
    <w:p>
      <w:pPr>
        <w:spacing w:after="0"/>
        <w:ind w:left="0"/>
        <w:jc w:val="both"/>
      </w:pPr>
      <w:r>
        <w:rPr>
          <w:rFonts w:ascii="Times New Roman"/>
          <w:b w:val="false"/>
          <w:i w:val="false"/>
          <w:color w:val="000000"/>
          <w:sz w:val="28"/>
        </w:rPr>
        <w:t>
      "46-1. Осы Шартты біржақты тәртіпте бұзған күннен бастап екі жұмыс күні ішінде Басқару органы бұл туралы АЭА Қатысушысына, мемлекеттік кірістер органына, уәкілетті органға, сондай-ақ облыстың, республикалық маңызы бар қаланың, астананың жергілікті атқарушы органдарына хабардар етеді.";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мазмұндалсын:</w:t>
      </w:r>
    </w:p>
    <w:bookmarkStart w:name="z43" w:id="31"/>
    <w:p>
      <w:pPr>
        <w:spacing w:after="0"/>
        <w:ind w:left="0"/>
        <w:jc w:val="both"/>
      </w:pPr>
      <w:r>
        <w:rPr>
          <w:rFonts w:ascii="Times New Roman"/>
          <w:b w:val="false"/>
          <w:i w:val="false"/>
          <w:color w:val="000000"/>
          <w:sz w:val="28"/>
        </w:rPr>
        <w:t>
      "64. Тараптардың заңды мекенжайлары мен қолдары:</w:t>
      </w:r>
    </w:p>
    <w:bookmarkEnd w:id="31"/>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компания/</w:t>
            </w:r>
          </w:p>
          <w:p>
            <w:pPr>
              <w:spacing w:after="20"/>
              <w:ind w:left="20"/>
              <w:jc w:val="both"/>
            </w:pPr>
            <w:r>
              <w:rPr>
                <w:rFonts w:ascii="Times New Roman"/>
                <w:b w:val="false"/>
                <w:i w:val="false"/>
                <w:color w:val="000000"/>
                <w:sz w:val="20"/>
              </w:rPr>
              <w:t>
дербес кластерлік қор:</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Заңды мекенжайы____________</w:t>
            </w:r>
          </w:p>
          <w:p>
            <w:pPr>
              <w:spacing w:after="20"/>
              <w:ind w:left="20"/>
              <w:jc w:val="both"/>
            </w:pPr>
            <w:r>
              <w:rPr>
                <w:rFonts w:ascii="Times New Roman"/>
                <w:b w:val="false"/>
                <w:i w:val="false"/>
                <w:color w:val="000000"/>
                <w:sz w:val="20"/>
              </w:rPr>
              <w:t>
СТН _______________________</w:t>
            </w:r>
          </w:p>
          <w:p>
            <w:pPr>
              <w:spacing w:after="20"/>
              <w:ind w:left="20"/>
              <w:jc w:val="both"/>
            </w:pPr>
            <w:r>
              <w:rPr>
                <w:rFonts w:ascii="Times New Roman"/>
                <w:b w:val="false"/>
                <w:i w:val="false"/>
                <w:color w:val="000000"/>
                <w:sz w:val="20"/>
              </w:rPr>
              <w:t>
ЖСН _______________________</w:t>
            </w:r>
          </w:p>
          <w:p>
            <w:pPr>
              <w:spacing w:after="20"/>
              <w:ind w:left="20"/>
              <w:jc w:val="both"/>
            </w:pPr>
            <w:r>
              <w:rPr>
                <w:rFonts w:ascii="Times New Roman"/>
                <w:b w:val="false"/>
                <w:i w:val="false"/>
                <w:color w:val="000000"/>
                <w:sz w:val="20"/>
              </w:rPr>
              <w:t>
БСН _______________________</w:t>
            </w:r>
          </w:p>
          <w:p>
            <w:pPr>
              <w:spacing w:after="20"/>
              <w:ind w:left="20"/>
              <w:jc w:val="both"/>
            </w:pPr>
            <w:r>
              <w:rPr>
                <w:rFonts w:ascii="Times New Roman"/>
                <w:b w:val="false"/>
                <w:i w:val="false"/>
                <w:color w:val="000000"/>
                <w:sz w:val="20"/>
              </w:rPr>
              <w:t>
ҚР Қаржымині Қазынашылық</w:t>
            </w:r>
          </w:p>
          <w:p>
            <w:pPr>
              <w:spacing w:after="20"/>
              <w:ind w:left="20"/>
              <w:jc w:val="both"/>
            </w:pPr>
            <w:r>
              <w:rPr>
                <w:rFonts w:ascii="Times New Roman"/>
                <w:b w:val="false"/>
                <w:i w:val="false"/>
                <w:color w:val="000000"/>
                <w:sz w:val="20"/>
              </w:rPr>
              <w:t>
комитетінде________________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Қолы 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Қолы ___________</w:t>
            </w:r>
          </w:p>
        </w:tc>
      </w:tr>
    </w:tbl>
    <w:p>
      <w:pPr>
        <w:spacing w:after="0"/>
        <w:ind w:left="0"/>
        <w:jc w:val="left"/>
      </w:pPr>
      <w:r>
        <w:br/>
      </w:r>
      <w:r>
        <w:rPr>
          <w:rFonts w:ascii="Times New Roman"/>
          <w:b w:val="false"/>
          <w:i w:val="false"/>
          <w:color w:val="000000"/>
          <w:sz w:val="28"/>
        </w:rPr>
        <w:t>
</w:t>
      </w:r>
    </w:p>
    <w:bookmarkStart w:name="z44" w:id="32"/>
    <w:p>
      <w:pPr>
        <w:spacing w:after="0"/>
        <w:ind w:left="0"/>
        <w:jc w:val="both"/>
      </w:pPr>
      <w:r>
        <w:rPr>
          <w:rFonts w:ascii="Times New Roman"/>
          <w:b w:val="false"/>
          <w:i w:val="false"/>
          <w:color w:val="000000"/>
          <w:sz w:val="28"/>
        </w:rPr>
        <w:t>
                                                                        ";</w:t>
      </w:r>
    </w:p>
    <w:bookmarkEnd w:id="32"/>
    <w:bookmarkStart w:name="z45" w:id="33"/>
    <w:p>
      <w:pPr>
        <w:spacing w:after="0"/>
        <w:ind w:left="0"/>
        <w:jc w:val="both"/>
      </w:pPr>
      <w:r>
        <w:rPr>
          <w:rFonts w:ascii="Times New Roman"/>
          <w:b w:val="false"/>
          <w:i w:val="false"/>
          <w:color w:val="000000"/>
          <w:sz w:val="28"/>
        </w:rPr>
        <w:t xml:space="preserve">
      көрсетілген бұйрықпен бекітілген Астананың жергілікті атқарушы органының мемлекеттік мекемесі мен арнайы экономикалық аймақ қатысушысы арасындағы арнайы экономикалық аймақтың қатысушысы ретінде қызметті жүзеге асыру туралы </w:t>
      </w:r>
      <w:r>
        <w:rPr>
          <w:rFonts w:ascii="Times New Roman"/>
          <w:b w:val="false"/>
          <w:i w:val="false"/>
          <w:color w:val="000000"/>
          <w:sz w:val="28"/>
        </w:rPr>
        <w:t>үлгілік шартта</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47" w:id="34"/>
    <w:p>
      <w:pPr>
        <w:spacing w:after="0"/>
        <w:ind w:left="0"/>
        <w:jc w:val="both"/>
      </w:pPr>
      <w:r>
        <w:rPr>
          <w:rFonts w:ascii="Times New Roman"/>
          <w:b w:val="false"/>
          <w:i w:val="false"/>
          <w:color w:val="000000"/>
          <w:sz w:val="28"/>
        </w:rPr>
        <w:t>
      6) тармақша мынадай редакцияда жазылсын:</w:t>
      </w:r>
    </w:p>
    <w:bookmarkEnd w:id="34"/>
    <w:bookmarkStart w:name="z48" w:id="35"/>
    <w:p>
      <w:pPr>
        <w:spacing w:after="0"/>
        <w:ind w:left="0"/>
        <w:jc w:val="both"/>
      </w:pPr>
      <w:r>
        <w:rPr>
          <w:rFonts w:ascii="Times New Roman"/>
          <w:b w:val="false"/>
          <w:i w:val="false"/>
          <w:color w:val="000000"/>
          <w:sz w:val="28"/>
        </w:rPr>
        <w:t>
      "6) басқару органы - астананың жергілікті атқарушы органының мемлекеттік мекемесі;";</w:t>
      </w:r>
    </w:p>
    <w:bookmarkEnd w:id="35"/>
    <w:bookmarkStart w:name="z49" w:id="36"/>
    <w:p>
      <w:pPr>
        <w:spacing w:after="0"/>
        <w:ind w:left="0"/>
        <w:jc w:val="both"/>
      </w:pPr>
      <w:r>
        <w:rPr>
          <w:rFonts w:ascii="Times New Roman"/>
          <w:b w:val="false"/>
          <w:i w:val="false"/>
          <w:color w:val="000000"/>
          <w:sz w:val="28"/>
        </w:rPr>
        <w:t>
      мынадай мазмұндағы 7-1) тармақшамен толықтырылсын:</w:t>
      </w:r>
    </w:p>
    <w:bookmarkEnd w:id="36"/>
    <w:bookmarkStart w:name="z50" w:id="37"/>
    <w:p>
      <w:pPr>
        <w:spacing w:after="0"/>
        <w:ind w:left="0"/>
        <w:jc w:val="both"/>
      </w:pPr>
      <w:r>
        <w:rPr>
          <w:rFonts w:ascii="Times New Roman"/>
          <w:b w:val="false"/>
          <w:i w:val="false"/>
          <w:color w:val="000000"/>
          <w:sz w:val="28"/>
        </w:rPr>
        <w:t>
      "7-1) Қазақстан Республикасындағы арнайы экономикалық аймақтар бойынша бірыңғай үйлестіру орталығы (бұдан әрі – бірыңғай үйлестіру орталығы) – міндеттері АЭА дамыту, ілгерілету және инвестициялық тартымдылығын арттыру болып табылатын заңды тұлға;</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6) тармақшасы мынадай редакцияда жазылсын:</w:t>
      </w:r>
    </w:p>
    <w:bookmarkStart w:name="z52" w:id="38"/>
    <w:p>
      <w:pPr>
        <w:spacing w:after="0"/>
        <w:ind w:left="0"/>
        <w:jc w:val="both"/>
      </w:pPr>
      <w:r>
        <w:rPr>
          <w:rFonts w:ascii="Times New Roman"/>
          <w:b w:val="false"/>
          <w:i w:val="false"/>
          <w:color w:val="000000"/>
          <w:sz w:val="28"/>
        </w:rPr>
        <w:t>
      "6) уақытша қайтарымды жерді пайдалануға немесе пайдалануға (жалға) не кейінгі жерді пайдалануға немесе пайдалануға (қосалқы жалға) берілген жер учаскесінің аумағына өз қаражаты есебінен оған қажетті инфрақұрылым объектілерін салуды жүзеге асыруға;";</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54" w:id="39"/>
    <w:p>
      <w:pPr>
        <w:spacing w:after="0"/>
        <w:ind w:left="0"/>
        <w:jc w:val="both"/>
      </w:pPr>
      <w:r>
        <w:rPr>
          <w:rFonts w:ascii="Times New Roman"/>
          <w:b w:val="false"/>
          <w:i w:val="false"/>
          <w:color w:val="000000"/>
          <w:sz w:val="28"/>
        </w:rPr>
        <w:t>
      8) тармақшаның бірінші абзацы мынадай редакцияда жазылсын:</w:t>
      </w:r>
    </w:p>
    <w:bookmarkEnd w:id="39"/>
    <w:bookmarkStart w:name="z55" w:id="40"/>
    <w:p>
      <w:pPr>
        <w:spacing w:after="0"/>
        <w:ind w:left="0"/>
        <w:jc w:val="both"/>
      </w:pPr>
      <w:r>
        <w:rPr>
          <w:rFonts w:ascii="Times New Roman"/>
          <w:b w:val="false"/>
          <w:i w:val="false"/>
          <w:color w:val="000000"/>
          <w:sz w:val="28"/>
        </w:rPr>
        <w:t>
      "8) қызметті жүзеге асыру туралы жасалған шарт негізінде АЭА-дан тыс жердегі өзінің жекелеген құрылымдық бөлімшелерінің қызметін осы Шартқа қол қойған күннен бастап күнтізбелік бір жыл ішінде тоқтату.";</w:t>
      </w:r>
    </w:p>
    <w:bookmarkEnd w:id="40"/>
    <w:bookmarkStart w:name="z56" w:id="41"/>
    <w:p>
      <w:pPr>
        <w:spacing w:after="0"/>
        <w:ind w:left="0"/>
        <w:jc w:val="both"/>
      </w:pPr>
      <w:r>
        <w:rPr>
          <w:rFonts w:ascii="Times New Roman"/>
          <w:b w:val="false"/>
          <w:i w:val="false"/>
          <w:color w:val="000000"/>
          <w:sz w:val="28"/>
        </w:rPr>
        <w:t>
      9) тармақша мынадай редакцияда жазылсын:</w:t>
      </w:r>
    </w:p>
    <w:bookmarkEnd w:id="41"/>
    <w:bookmarkStart w:name="z57" w:id="42"/>
    <w:p>
      <w:pPr>
        <w:spacing w:after="0"/>
        <w:ind w:left="0"/>
        <w:jc w:val="both"/>
      </w:pPr>
      <w:r>
        <w:rPr>
          <w:rFonts w:ascii="Times New Roman"/>
          <w:b w:val="false"/>
          <w:i w:val="false"/>
          <w:color w:val="000000"/>
          <w:sz w:val="28"/>
        </w:rPr>
        <w:t>
      "9) осы Шарт бойынша қабылданған міндеттемелерге сәйкес уақытша қайтарымды жерді пайдалануға немесе пайдалануға (жалға) не кейінгі жерді пайдалануға немесе пайдалануға (қосалқы жалға) берілген жер учаскесінің аумағында өз қаражаты есебінен немесе Қазақстан Республикасының заңнамасымен тыйым салынбаған өзге де қаржы көздері арқылы өздеріне қажетті өндіріс объектілері мен инфрақұрылымдардың құрылысын салуды жүзеге асыру;";</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 </w:t>
      </w:r>
    </w:p>
    <w:bookmarkStart w:name="z59" w:id="43"/>
    <w:p>
      <w:pPr>
        <w:spacing w:after="0"/>
        <w:ind w:left="0"/>
        <w:jc w:val="both"/>
      </w:pPr>
      <w:r>
        <w:rPr>
          <w:rFonts w:ascii="Times New Roman"/>
          <w:b w:val="false"/>
          <w:i w:val="false"/>
          <w:color w:val="000000"/>
          <w:sz w:val="28"/>
        </w:rPr>
        <w:t>
      "18. Оларға қатысты еркін кедендік аймақтың кедендік рәсімі қолданылатын АЭА Қатысушысымен қызметінің басым түрлерін жүзеге асыру үшін қажетті тауарлар тізбесі осы Шартқа сәйкес белгіленеді. Осы тауарлар тізбесі осы Шарттың ажырамас бөлігі болып табылады.";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мазмұндағы екінші бөлікпен толықтырылсын: </w:t>
      </w:r>
    </w:p>
    <w:bookmarkStart w:name="z61" w:id="44"/>
    <w:p>
      <w:pPr>
        <w:spacing w:after="0"/>
        <w:ind w:left="0"/>
        <w:jc w:val="both"/>
      </w:pPr>
      <w:r>
        <w:rPr>
          <w:rFonts w:ascii="Times New Roman"/>
          <w:b w:val="false"/>
          <w:i w:val="false"/>
          <w:color w:val="000000"/>
          <w:sz w:val="28"/>
        </w:rPr>
        <w:t xml:space="preserve">
      "Осы тармақтың 2) тармақшасының ережелері жер салығын және жер учаскелерін пайдаланғаны үшін төлемге есептеген кезде қолданылатын коэффициенттерге және (немесе) мөлшерлемелерге, егер салық заңнамасына өзгерістер мен толықтырулар АЭА Қатысушысы туралы АЭА Қатысушыларының бірыңғай тізіліміне мәліметтер енгізілген күннен кейін енгізілсе корпоративтік табыс салығын есептеген кезде азайту мөлшеріне таралмайды. Бұл ретте АЭА Қатысушысы осы Шарт күшіне енген күні қолданыста болған, осы Шарттың қолданыста болу мерзімі ішінде, бірақ ертедегі талап қою мерзімінен артық емес, "Салық және бюджетке төленетін басқа да міндетті төлемдер туралы" Қазақстан Республикасының 2008 жылғы 10 желтоқсандағы Кодексінің (Салық кодексі) 17-тарауының ережелері қолданылады."; </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мазмұндағы 4) тармақшамен толықтырылсын:</w:t>
      </w:r>
    </w:p>
    <w:bookmarkStart w:name="z63" w:id="45"/>
    <w:p>
      <w:pPr>
        <w:spacing w:after="0"/>
        <w:ind w:left="0"/>
        <w:jc w:val="both"/>
      </w:pPr>
      <w:r>
        <w:rPr>
          <w:rFonts w:ascii="Times New Roman"/>
          <w:b w:val="false"/>
          <w:i w:val="false"/>
          <w:color w:val="000000"/>
          <w:sz w:val="28"/>
        </w:rPr>
        <w:t>
      "4) Заңға сәйкес функцияларды жүзеге асыру шеңберінде бірыңғай үйлестіру орталығына.";</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46-тармақта</w:t>
      </w:r>
      <w:r>
        <w:rPr>
          <w:rFonts w:ascii="Times New Roman"/>
          <w:b w:val="false"/>
          <w:i w:val="false"/>
          <w:color w:val="000000"/>
          <w:sz w:val="28"/>
        </w:rPr>
        <w:t>:</w:t>
      </w:r>
    </w:p>
    <w:bookmarkStart w:name="z65" w:id="46"/>
    <w:p>
      <w:pPr>
        <w:spacing w:after="0"/>
        <w:ind w:left="0"/>
        <w:jc w:val="both"/>
      </w:pPr>
      <w:r>
        <w:rPr>
          <w:rFonts w:ascii="Times New Roman"/>
          <w:b w:val="false"/>
          <w:i w:val="false"/>
          <w:color w:val="000000"/>
          <w:sz w:val="28"/>
        </w:rPr>
        <w:t>
      екінші бөлік мынадай редакцияда жазылсын:</w:t>
      </w:r>
    </w:p>
    <w:bookmarkEnd w:id="46"/>
    <w:bookmarkStart w:name="z66" w:id="47"/>
    <w:p>
      <w:pPr>
        <w:spacing w:after="0"/>
        <w:ind w:left="0"/>
        <w:jc w:val="both"/>
      </w:pPr>
      <w:r>
        <w:rPr>
          <w:rFonts w:ascii="Times New Roman"/>
          <w:b w:val="false"/>
          <w:i w:val="false"/>
          <w:color w:val="000000"/>
          <w:sz w:val="28"/>
        </w:rPr>
        <w:t>
      "АЭА қатысушысы көрсетілген бұзушылықтарды жою бойынша шара қабылдамаған жағдайда Басқару органы кемінде он жұмыс күнінен кешіктірмей АЭА қатысушысына осы Шарттың бұзылғаны туралы хабардар етеді.";</w:t>
      </w:r>
    </w:p>
    <w:bookmarkEnd w:id="47"/>
    <w:bookmarkStart w:name="z67" w:id="48"/>
    <w:p>
      <w:pPr>
        <w:spacing w:after="0"/>
        <w:ind w:left="0"/>
        <w:jc w:val="both"/>
      </w:pPr>
      <w:r>
        <w:rPr>
          <w:rFonts w:ascii="Times New Roman"/>
          <w:b w:val="false"/>
          <w:i w:val="false"/>
          <w:color w:val="000000"/>
          <w:sz w:val="28"/>
        </w:rPr>
        <w:t>
      мынадай мазмұндағы үшінші бөлікпен толықтырылсын:</w:t>
      </w:r>
    </w:p>
    <w:bookmarkEnd w:id="48"/>
    <w:bookmarkStart w:name="z68" w:id="49"/>
    <w:p>
      <w:pPr>
        <w:spacing w:after="0"/>
        <w:ind w:left="0"/>
        <w:jc w:val="both"/>
      </w:pPr>
      <w:r>
        <w:rPr>
          <w:rFonts w:ascii="Times New Roman"/>
          <w:b w:val="false"/>
          <w:i w:val="false"/>
          <w:color w:val="000000"/>
          <w:sz w:val="28"/>
        </w:rPr>
        <w:t>
      "Осы тармақтың мақсаттары үшін елеулі бұзушылықтар мыналар:</w:t>
      </w:r>
    </w:p>
    <w:bookmarkEnd w:id="49"/>
    <w:bookmarkStart w:name="z69" w:id="50"/>
    <w:p>
      <w:pPr>
        <w:spacing w:after="0"/>
        <w:ind w:left="0"/>
        <w:jc w:val="both"/>
      </w:pPr>
      <w:r>
        <w:rPr>
          <w:rFonts w:ascii="Times New Roman"/>
          <w:b w:val="false"/>
          <w:i w:val="false"/>
          <w:color w:val="000000"/>
          <w:sz w:val="28"/>
        </w:rPr>
        <w:t xml:space="preserve">
      1) АЭА Қатысушысының осы Шарттың 2-тармағында белгіленген мерзімдерді және құрылыс-монтаждау жұмыстарды жобалауды жүзеге асыруды және объектіні пайдалануға енгізуді қамтамасыз етуді жүргізу кестесінде анықталған мерзімдерді күнтізбелік алты айдан астам дәлелді себептерсіз бұзуы; </w:t>
      </w:r>
    </w:p>
    <w:bookmarkEnd w:id="50"/>
    <w:bookmarkStart w:name="z70" w:id="51"/>
    <w:p>
      <w:pPr>
        <w:spacing w:after="0"/>
        <w:ind w:left="0"/>
        <w:jc w:val="both"/>
      </w:pPr>
      <w:r>
        <w:rPr>
          <w:rFonts w:ascii="Times New Roman"/>
          <w:b w:val="false"/>
          <w:i w:val="false"/>
          <w:color w:val="000000"/>
          <w:sz w:val="28"/>
        </w:rPr>
        <w:t>
      2) АЭА Қатысушысының қызметін Басқару органымен келіспей екі айдан астам тоқтату;</w:t>
      </w:r>
    </w:p>
    <w:bookmarkEnd w:id="51"/>
    <w:bookmarkStart w:name="z71" w:id="52"/>
    <w:p>
      <w:pPr>
        <w:spacing w:after="0"/>
        <w:ind w:left="0"/>
        <w:jc w:val="both"/>
      </w:pPr>
      <w:r>
        <w:rPr>
          <w:rFonts w:ascii="Times New Roman"/>
          <w:b w:val="false"/>
          <w:i w:val="false"/>
          <w:color w:val="000000"/>
          <w:sz w:val="28"/>
        </w:rPr>
        <w:t>
      3) АЭА Қатысушысы қызметті жүзеге асырған кезде осы Шарттың ережелерін және орындалатын жұмыстар сапасына елеулі әсер етуі мүмкін құрылыс саласындағы Қазақстан Республикасы заңнамасының нормаларын бұзушылық болып табылады.";</w:t>
      </w:r>
    </w:p>
    <w:bookmarkEnd w:id="52"/>
    <w:bookmarkStart w:name="z72" w:id="53"/>
    <w:p>
      <w:pPr>
        <w:spacing w:after="0"/>
        <w:ind w:left="0"/>
        <w:jc w:val="both"/>
      </w:pPr>
      <w:r>
        <w:rPr>
          <w:rFonts w:ascii="Times New Roman"/>
          <w:b w:val="false"/>
          <w:i w:val="false"/>
          <w:color w:val="000000"/>
          <w:sz w:val="28"/>
        </w:rPr>
        <w:t>
      мынадай мазмұндағы 46-1 тармақпен толықтырылсын:</w:t>
      </w:r>
    </w:p>
    <w:bookmarkEnd w:id="53"/>
    <w:bookmarkStart w:name="z73" w:id="54"/>
    <w:p>
      <w:pPr>
        <w:spacing w:after="0"/>
        <w:ind w:left="0"/>
        <w:jc w:val="both"/>
      </w:pPr>
      <w:r>
        <w:rPr>
          <w:rFonts w:ascii="Times New Roman"/>
          <w:b w:val="false"/>
          <w:i w:val="false"/>
          <w:color w:val="000000"/>
          <w:sz w:val="28"/>
        </w:rPr>
        <w:t>
      "46-1. Осы Шартты біржақты тәртіпте бұзған күннен бастап екі жұмыс күні ішінде Басқару органы бұл туралы АЭА Қатысушысын, мемлекеттік кірістер органына, уәкілетті органға, сондай-ақ облыстың, республикалық маңызы бар қаланың, астананың жергілікті атқарушы органдарына хабардар етеді.";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w:t>
      </w:r>
      <w:r>
        <w:rPr>
          <w:rFonts w:ascii="Times New Roman"/>
          <w:b w:val="false"/>
          <w:i w:val="false"/>
          <w:color w:val="000000"/>
          <w:sz w:val="28"/>
        </w:rPr>
        <w:t xml:space="preserve"> мынадай редакцияда мазмұндалсын:</w:t>
      </w:r>
    </w:p>
    <w:bookmarkStart w:name="z75" w:id="55"/>
    <w:p>
      <w:pPr>
        <w:spacing w:after="0"/>
        <w:ind w:left="0"/>
        <w:jc w:val="both"/>
      </w:pPr>
      <w:r>
        <w:rPr>
          <w:rFonts w:ascii="Times New Roman"/>
          <w:b w:val="false"/>
          <w:i w:val="false"/>
          <w:color w:val="000000"/>
          <w:sz w:val="28"/>
        </w:rPr>
        <w:t>
      "63. Тараптардың заңды мекенжайлары мен қолдары:</w:t>
      </w:r>
    </w:p>
    <w:bookmarkEnd w:id="5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органы:</w:t>
            </w:r>
          </w:p>
          <w:p>
            <w:pPr>
              <w:spacing w:after="20"/>
              <w:ind w:left="20"/>
              <w:jc w:val="both"/>
            </w:pPr>
            <w:r>
              <w:rPr>
                <w:rFonts w:ascii="Times New Roman"/>
                <w:b w:val="false"/>
                <w:i w:val="false"/>
                <w:color w:val="000000"/>
                <w:sz w:val="20"/>
              </w:rPr>
              <w:t>
_________________________ММ</w:t>
            </w:r>
          </w:p>
          <w:p>
            <w:pPr>
              <w:spacing w:after="20"/>
              <w:ind w:left="20"/>
              <w:jc w:val="both"/>
            </w:pPr>
            <w:r>
              <w:rPr>
                <w:rFonts w:ascii="Times New Roman"/>
                <w:b w:val="false"/>
                <w:i w:val="false"/>
                <w:color w:val="000000"/>
                <w:sz w:val="20"/>
              </w:rPr>
              <w:t>
Заңды мекенжайы____________</w:t>
            </w:r>
          </w:p>
          <w:p>
            <w:pPr>
              <w:spacing w:after="20"/>
              <w:ind w:left="20"/>
              <w:jc w:val="both"/>
            </w:pPr>
            <w:r>
              <w:rPr>
                <w:rFonts w:ascii="Times New Roman"/>
                <w:b w:val="false"/>
                <w:i w:val="false"/>
                <w:color w:val="000000"/>
                <w:sz w:val="20"/>
              </w:rPr>
              <w:t>
СТН _______________________</w:t>
            </w:r>
          </w:p>
          <w:p>
            <w:pPr>
              <w:spacing w:after="20"/>
              <w:ind w:left="20"/>
              <w:jc w:val="both"/>
            </w:pPr>
            <w:r>
              <w:rPr>
                <w:rFonts w:ascii="Times New Roman"/>
                <w:b w:val="false"/>
                <w:i w:val="false"/>
                <w:color w:val="000000"/>
                <w:sz w:val="20"/>
              </w:rPr>
              <w:t>
ЖСН _______________________</w:t>
            </w:r>
          </w:p>
          <w:p>
            <w:pPr>
              <w:spacing w:after="20"/>
              <w:ind w:left="20"/>
              <w:jc w:val="both"/>
            </w:pPr>
            <w:r>
              <w:rPr>
                <w:rFonts w:ascii="Times New Roman"/>
                <w:b w:val="false"/>
                <w:i w:val="false"/>
                <w:color w:val="000000"/>
                <w:sz w:val="20"/>
              </w:rPr>
              <w:t>
БСН _______________________</w:t>
            </w:r>
          </w:p>
          <w:p>
            <w:pPr>
              <w:spacing w:after="20"/>
              <w:ind w:left="20"/>
              <w:jc w:val="both"/>
            </w:pPr>
            <w:r>
              <w:rPr>
                <w:rFonts w:ascii="Times New Roman"/>
                <w:b w:val="false"/>
                <w:i w:val="false"/>
                <w:color w:val="000000"/>
                <w:sz w:val="20"/>
              </w:rPr>
              <w:t>
ҚР Қаржымині Қазынашылық</w:t>
            </w:r>
          </w:p>
          <w:p>
            <w:pPr>
              <w:spacing w:after="20"/>
              <w:ind w:left="20"/>
              <w:jc w:val="both"/>
            </w:pPr>
            <w:r>
              <w:rPr>
                <w:rFonts w:ascii="Times New Roman"/>
                <w:b w:val="false"/>
                <w:i w:val="false"/>
                <w:color w:val="000000"/>
                <w:sz w:val="20"/>
              </w:rPr>
              <w:t>
комитетінде________________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Қолы 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Қолы ___________</w:t>
            </w:r>
          </w:p>
        </w:tc>
      </w:tr>
    </w:tbl>
    <w:p>
      <w:pPr>
        <w:spacing w:after="0"/>
        <w:ind w:left="0"/>
        <w:jc w:val="left"/>
      </w:pPr>
      <w:r>
        <w:br/>
      </w:r>
      <w:r>
        <w:rPr>
          <w:rFonts w:ascii="Times New Roman"/>
          <w:b w:val="false"/>
          <w:i w:val="false"/>
          <w:color w:val="000000"/>
          <w:sz w:val="28"/>
        </w:rPr>
        <w:t>
</w:t>
      </w:r>
    </w:p>
    <w:bookmarkStart w:name="z76" w:id="56"/>
    <w:p>
      <w:pPr>
        <w:spacing w:after="0"/>
        <w:ind w:left="0"/>
        <w:jc w:val="both"/>
      </w:pPr>
      <w:r>
        <w:rPr>
          <w:rFonts w:ascii="Times New Roman"/>
          <w:b w:val="false"/>
          <w:i w:val="false"/>
          <w:color w:val="000000"/>
          <w:sz w:val="28"/>
        </w:rPr>
        <w:t>
                                                                        ".</w:t>
      </w:r>
    </w:p>
    <w:bookmarkEnd w:id="56"/>
    <w:bookmarkStart w:name="z77" w:id="57"/>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Инвестициялар комитеті (Е.Қ. Хаиров): </w:t>
      </w:r>
    </w:p>
    <w:bookmarkEnd w:id="57"/>
    <w:bookmarkStart w:name="z78" w:id="58"/>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58"/>
    <w:bookmarkStart w:name="z79" w:id="59"/>
    <w:p>
      <w:pPr>
        <w:spacing w:after="0"/>
        <w:ind w:left="0"/>
        <w:jc w:val="both"/>
      </w:pPr>
      <w:r>
        <w:rPr>
          <w:rFonts w:ascii="Times New Roman"/>
          <w:b w:val="false"/>
          <w:i w:val="false"/>
          <w:color w:val="000000"/>
          <w:sz w:val="28"/>
        </w:rPr>
        <w:t xml:space="preserve">
      2) осы бұйрық Қазақстан Республикасының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сондай-ақ Қазақстан Республикасы нормативтік құқықтық актілерінің эталондық бақылау банкіне енгізу үшін Республикалық құқықтық ақпарат орталығына ресми жариялауға оның көшірмелерін баспа және электронды түрде жіберуді; </w:t>
      </w:r>
    </w:p>
    <w:bookmarkEnd w:id="59"/>
    <w:bookmarkStart w:name="z80" w:id="60"/>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60"/>
    <w:bookmarkStart w:name="z81" w:id="61"/>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61"/>
    <w:bookmarkStart w:name="z82" w:id="6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Ивестициялар және даму вице-министріне жүктелсін.</w:t>
      </w:r>
    </w:p>
    <w:bookmarkEnd w:id="62"/>
    <w:bookmarkStart w:name="z83" w:id="63"/>
    <w:p>
      <w:pPr>
        <w:spacing w:after="0"/>
        <w:ind w:left="0"/>
        <w:jc w:val="both"/>
      </w:pPr>
      <w:r>
        <w:rPr>
          <w:rFonts w:ascii="Times New Roman"/>
          <w:b w:val="false"/>
          <w:i w:val="false"/>
          <w:color w:val="000000"/>
          <w:sz w:val="28"/>
        </w:rPr>
        <w:t>
      4. Осы бұйрық алғашқы ресми жарияланған күнiнен кейін күнтiзбелiк он күн өткен соң қолданысқа енгiзiледi.</w:t>
      </w:r>
    </w:p>
    <w:bookmarkEnd w:id="6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