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5714" w14:textId="7f15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ақпараттық-коммуникациялық технологияларды қолдану жөніндегі қызметінің тиімділігін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30 желтоқсандағы № 1279 бұйрығы. Қазақстан Республикасының Әділет министрлігінде 2016 жылы 1 ақпанда № 12961 болып тіркелді. Күші жойылды - Қазақстан Республикасының Цифрлық даму, инновациялар және аэроғарыш өнеркәсібі министрінің 2024 жылғы 12 шiлдедегi № 420/НҚ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12.07.2024 </w:t>
      </w:r>
      <w:r>
        <w:rPr>
          <w:rFonts w:ascii="Times New Roman"/>
          <w:b w:val="false"/>
          <w:i w:val="false"/>
          <w:color w:val="ff0000"/>
          <w:sz w:val="28"/>
        </w:rPr>
        <w:t>№ 420/НҚ</w:t>
      </w:r>
      <w:r>
        <w:rPr>
          <w:rFonts w:ascii="Times New Roman"/>
          <w:b w:val="false"/>
          <w:i w:val="false"/>
          <w:color w:val="ff0000"/>
          <w:sz w:val="28"/>
        </w:rPr>
        <w:t xml:space="preserve"> (22.07.2024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Республикасының 2015 жылғы 24 қарашадағы Заңының </w:t>
      </w:r>
      <w:r>
        <w:rPr>
          <w:rFonts w:ascii="Times New Roman"/>
          <w:b w:val="false"/>
          <w:i w:val="false"/>
          <w:color w:val="000000"/>
          <w:sz w:val="28"/>
        </w:rPr>
        <w:t>7-бабы</w:t>
      </w:r>
      <w:r>
        <w:rPr>
          <w:rFonts w:ascii="Times New Roman"/>
          <w:b w:val="false"/>
          <w:i w:val="false"/>
          <w:color w:val="000000"/>
          <w:sz w:val="28"/>
        </w:rPr>
        <w:t xml:space="preserve"> 25)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органдардың ақпараттық-коммуникациялық технологияларды қолдану жөніндегі қызметінің тиімділігін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2-тармақтың 1), 2) және 3) тармақшаларымен көзделген, іс-шаралардың орындалу туралы мәліметтерді жіберуді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1279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Мемлекеттік органдардың ақпараттық-коммуникациялық</w:t>
      </w:r>
      <w:r>
        <w:br/>
      </w:r>
      <w:r>
        <w:rPr>
          <w:rFonts w:ascii="Times New Roman"/>
          <w:b/>
          <w:i w:val="false"/>
          <w:color w:val="000000"/>
        </w:rPr>
        <w:t>технологияларды қолдану жөніндегі қызметінің тиімділігін</w:t>
      </w:r>
      <w:r>
        <w:br/>
      </w:r>
      <w:r>
        <w:rPr>
          <w:rFonts w:ascii="Times New Roman"/>
          <w:b/>
          <w:i w:val="false"/>
          <w:color w:val="000000"/>
        </w:rPr>
        <w:t>бағалау әдістемесі</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Мемлекеттік органдардың ақпараттық-коммуникациялық технологияларды қолдану жөніндегі қызметінің тиімділігін бағалау әдістемесі (бұдан әрі - Әдістеме) "Ақпараттандыру туралы" Қазақстан Республикасының 2015 жылғы 24 қарашадағы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25) тармақшасына сәйкес әзірленген.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Цифрлық даму, инновациялар және аэроғарыш өнеркәсібі министрінің м.а. 27.08.2022 </w:t>
      </w:r>
      <w:r>
        <w:rPr>
          <w:rFonts w:ascii="Times New Roman"/>
          <w:b w:val="false"/>
          <w:i w:val="false"/>
          <w:color w:val="000000"/>
          <w:sz w:val="28"/>
        </w:rPr>
        <w:t>№ 297/НҚ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3. Әдістеме мемлекеттік орган қызметінің айқындылығын арттыру және процестерін оңтайландыру үшін орталық мемлекеттік органдармен (бұдан әрі - ОМО) және облыстардың, республикалық маңызы бар қаланың, астананың жергілікті атқарушы органдарымен (бұдан әрі - ЖАО) мемлекеттік органдардың ақпараттық-коммуникациялық технологияларды қолдану жөніндегі қызметінің тиімділігін бағалау жөніндегі рәсімдердің жиынтығын анықтау үшін арналған.</w:t>
      </w:r>
    </w:p>
    <w:bookmarkEnd w:id="11"/>
    <w:bookmarkStart w:name="z16" w:id="12"/>
    <w:p>
      <w:pPr>
        <w:spacing w:after="0"/>
        <w:ind w:left="0"/>
        <w:jc w:val="both"/>
      </w:pPr>
      <w:r>
        <w:rPr>
          <w:rFonts w:ascii="Times New Roman"/>
          <w:b w:val="false"/>
          <w:i w:val="false"/>
          <w:color w:val="000000"/>
          <w:sz w:val="28"/>
        </w:rPr>
        <w:t>
      4. Осы Әдістемеде мынадай ұғымдар пайдаланылады:</w:t>
      </w:r>
    </w:p>
    <w:bookmarkEnd w:id="12"/>
    <w:bookmarkStart w:name="z17" w:id="13"/>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3"/>
    <w:bookmarkStart w:name="z18" w:id="14"/>
    <w:p>
      <w:pPr>
        <w:spacing w:after="0"/>
        <w:ind w:left="0"/>
        <w:jc w:val="both"/>
      </w:pPr>
      <w:r>
        <w:rPr>
          <w:rFonts w:ascii="Times New Roman"/>
          <w:b w:val="false"/>
          <w:i w:val="false"/>
          <w:color w:val="000000"/>
          <w:sz w:val="28"/>
        </w:rPr>
        <w:t>
      2) ақпараттық жүйені өнеркәсіптік пайдалану – ақпараттық жүйені мақсаттарына, міндеттері мен техникалық құжаттамада жазылған талаптарға және нормативтік-техникалық құжаттамасына сәйкес штаттық режимде пайдалану;</w:t>
      </w:r>
    </w:p>
    <w:bookmarkEnd w:id="14"/>
    <w:bookmarkStart w:name="z19" w:id="15"/>
    <w:p>
      <w:pPr>
        <w:spacing w:after="0"/>
        <w:ind w:left="0"/>
        <w:jc w:val="both"/>
      </w:pPr>
      <w:r>
        <w:rPr>
          <w:rFonts w:ascii="Times New Roman"/>
          <w:b w:val="false"/>
          <w:i w:val="false"/>
          <w:color w:val="000000"/>
          <w:sz w:val="28"/>
        </w:rPr>
        <w:t>
      3) ақпараттық-коммуникациялық технологиялар – электрондық ақпараттық ресурстармен жұмыс істеу әдістерінің және аппараттық-бағдарламалық кешен мен телекоммуникациялар желілерін қолдана отырып жүзеге асырылатын ақпараттық өзара іс-қимыл әдістерінің жиынтығы;</w:t>
      </w:r>
    </w:p>
    <w:bookmarkEnd w:id="15"/>
    <w:bookmarkStart w:name="z20" w:id="16"/>
    <w:p>
      <w:pPr>
        <w:spacing w:after="0"/>
        <w:ind w:left="0"/>
        <w:jc w:val="both"/>
      </w:pPr>
      <w:r>
        <w:rPr>
          <w:rFonts w:ascii="Times New Roman"/>
          <w:b w:val="false"/>
          <w:i w:val="false"/>
          <w:color w:val="000000"/>
          <w:sz w:val="28"/>
        </w:rPr>
        <w:t>
      4) домендiк ат – Интернетті адрестеу қағидаларына сәйкес қалыптастырылған, белгiлi бiр желiлiк адреске сәйкес келетiн және Интернеттің объектiсiне атауландырып өтініш жасауға арналған символдық (әрiптiк-цифрлық) белгiлеме;</w:t>
      </w:r>
    </w:p>
    <w:bookmarkEnd w:id="16"/>
    <w:bookmarkStart w:name="z21" w:id="17"/>
    <w:p>
      <w:pPr>
        <w:spacing w:after="0"/>
        <w:ind w:left="0"/>
        <w:jc w:val="both"/>
      </w:pPr>
      <w:r>
        <w:rPr>
          <w:rFonts w:ascii="Times New Roman"/>
          <w:b w:val="false"/>
          <w:i w:val="false"/>
          <w:color w:val="000000"/>
          <w:sz w:val="28"/>
        </w:rPr>
        <w:t xml:space="preserve">
      5) Интернет – электрондық ақпараттық ресурстарды жіберуге арналған телекоммуникациялардың біріктірілген желілерінің және есептеу ресурстарының дүниежүзілік жүйесі; </w:t>
      </w:r>
    </w:p>
    <w:bookmarkEnd w:id="17"/>
    <w:bookmarkStart w:name="z22" w:id="18"/>
    <w:p>
      <w:pPr>
        <w:spacing w:after="0"/>
        <w:ind w:left="0"/>
        <w:jc w:val="both"/>
      </w:pPr>
      <w:r>
        <w:rPr>
          <w:rFonts w:ascii="Times New Roman"/>
          <w:b w:val="false"/>
          <w:i w:val="false"/>
          <w:color w:val="000000"/>
          <w:sz w:val="28"/>
        </w:rPr>
        <w:t>
      6)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аудиокөрінбелі немесе өзге де түрде бейнеленетін электрондық ақпараттық ресурс;</w:t>
      </w:r>
    </w:p>
    <w:bookmarkEnd w:id="18"/>
    <w:bookmarkStart w:name="z23" w:id="19"/>
    <w:p>
      <w:pPr>
        <w:spacing w:after="0"/>
        <w:ind w:left="0"/>
        <w:jc w:val="both"/>
      </w:pPr>
      <w:r>
        <w:rPr>
          <w:rFonts w:ascii="Times New Roman"/>
          <w:b w:val="false"/>
          <w:i w:val="false"/>
          <w:color w:val="000000"/>
          <w:sz w:val="28"/>
        </w:rPr>
        <w:t>
      7) мемлекеттік органдардың интранет-порталы (бұдан әрі – МОИП) – мемлекеттік ақпараттық жүйе болып табылатын және ұжымдық жұмыс құралдарымен, қажетті ақпараттық ресурстармен мемлекеттік қызметшілерді қамтамасыз ету, ұйымдық міндеттерді шешу және ақпарат алмасу үшін арналған ведомствоаралық корпоративтік ақпараттық жүйе;</w:t>
      </w:r>
    </w:p>
    <w:bookmarkEnd w:id="19"/>
    <w:bookmarkStart w:name="z24" w:id="20"/>
    <w:p>
      <w:pPr>
        <w:spacing w:after="0"/>
        <w:ind w:left="0"/>
        <w:jc w:val="both"/>
      </w:pPr>
      <w:r>
        <w:rPr>
          <w:rFonts w:ascii="Times New Roman"/>
          <w:b w:val="false"/>
          <w:i w:val="false"/>
          <w:color w:val="000000"/>
          <w:sz w:val="28"/>
        </w:rPr>
        <w:t>
      8) нәтижелі критерий - мемлекеттік органдардың жасалған жұмыстарының (функцияларының) нәтижесін бағалауға бағытталған критерий;</w:t>
      </w:r>
    </w:p>
    <w:bookmarkEnd w:id="20"/>
    <w:bookmarkStart w:name="z25" w:id="21"/>
    <w:p>
      <w:pPr>
        <w:spacing w:after="0"/>
        <w:ind w:left="0"/>
        <w:jc w:val="both"/>
      </w:pPr>
      <w:r>
        <w:rPr>
          <w:rFonts w:ascii="Times New Roman"/>
          <w:b w:val="false"/>
          <w:i w:val="false"/>
          <w:color w:val="000000"/>
          <w:sz w:val="28"/>
        </w:rPr>
        <w:t>
      9) процестік критерий – нәтижеге жетуге көзделген жұмыстардың (функциялардың) орындалу ретін бағалауға бағытталған критерий;</w:t>
      </w:r>
    </w:p>
    <w:bookmarkEnd w:id="21"/>
    <w:bookmarkStart w:name="z26" w:id="22"/>
    <w:p>
      <w:pPr>
        <w:spacing w:after="0"/>
        <w:ind w:left="0"/>
        <w:jc w:val="both"/>
      </w:pPr>
      <w:r>
        <w:rPr>
          <w:rFonts w:ascii="Times New Roman"/>
          <w:b w:val="false"/>
          <w:i w:val="false"/>
          <w:color w:val="000000"/>
          <w:sz w:val="28"/>
        </w:rPr>
        <w:t>
      10) толықтай автоматтандырылған функция – ақпараттық жүйелерде және/немесе интернет-ресурстарда автоматтандыруға жататын барлық процестер орындалатын мемлекеттік органның функциясы;</w:t>
      </w:r>
    </w:p>
    <w:bookmarkEnd w:id="22"/>
    <w:bookmarkStart w:name="z27" w:id="23"/>
    <w:p>
      <w:pPr>
        <w:spacing w:after="0"/>
        <w:ind w:left="0"/>
        <w:jc w:val="both"/>
      </w:pPr>
      <w:r>
        <w:rPr>
          <w:rFonts w:ascii="Times New Roman"/>
          <w:b w:val="false"/>
          <w:i w:val="false"/>
          <w:color w:val="000000"/>
          <w:sz w:val="28"/>
        </w:rPr>
        <w:t xml:space="preserve">
      11) ішінара автоматтандырылған функция – ақпараттық жүйелерде және/немесе интернет-ресурстарда автоматтандыруға жататын процестің бір бөлігі орындалатын мемлекеттік органның функциясы; </w:t>
      </w:r>
    </w:p>
    <w:bookmarkEnd w:id="23"/>
    <w:bookmarkStart w:name="z28" w:id="24"/>
    <w:p>
      <w:pPr>
        <w:spacing w:after="0"/>
        <w:ind w:left="0"/>
        <w:jc w:val="both"/>
      </w:pPr>
      <w:r>
        <w:rPr>
          <w:rFonts w:ascii="Times New Roman"/>
          <w:b w:val="false"/>
          <w:i w:val="false"/>
          <w:color w:val="000000"/>
          <w:sz w:val="28"/>
        </w:rPr>
        <w:t>
      12) "электрондық үкімет" – мемлекеттік органдардың мемлекеттік функцияларды автоматтандыруға және оңтайландыруға негізделген, сондай-ақ электрондық нысанда қызметтер көрсетуге арналған өздерінің арасындағы және жеке және заңды тұлғалармен ақпараттық өзара іс-қимыл жүйесі.</w:t>
      </w:r>
    </w:p>
    <w:bookmarkEnd w:id="24"/>
    <w:bookmarkStart w:name="z29" w:id="25"/>
    <w:p>
      <w:pPr>
        <w:spacing w:after="0"/>
        <w:ind w:left="0"/>
        <w:jc w:val="both"/>
      </w:pPr>
      <w:r>
        <w:rPr>
          <w:rFonts w:ascii="Times New Roman"/>
          <w:b w:val="false"/>
          <w:i w:val="false"/>
          <w:color w:val="000000"/>
          <w:sz w:val="28"/>
        </w:rPr>
        <w:t>
      5. "Электрондық үкімет" сервистік интеграторымен (бұдан әрі – сервистік интегратор) мемлекеттік органдардың ақпараттық-коммуникациялық технологияларды қолдану жөніндегі қызметінің тиімділігін бағалау үшін cервистік интегратор қызметкерлерінен жұмыс тобын құрады.</w:t>
      </w:r>
    </w:p>
    <w:bookmarkEnd w:id="25"/>
    <w:bookmarkStart w:name="z30" w:id="26"/>
    <w:p>
      <w:pPr>
        <w:spacing w:after="0"/>
        <w:ind w:left="0"/>
        <w:jc w:val="both"/>
      </w:pPr>
      <w:r>
        <w:rPr>
          <w:rFonts w:ascii="Times New Roman"/>
          <w:b w:val="false"/>
          <w:i w:val="false"/>
          <w:color w:val="000000"/>
          <w:sz w:val="28"/>
        </w:rPr>
        <w:t>
      6. Ақпараттандыру саласындағы уәкілетті органның (бұдан әрі – уәкілетті орган) мемлекеттік органдардың ақпараттық-коммуникациялық технологияларды қолдану жөніндегі қызметінің тиімділігін бағалауды ақпараттандыру саласындағы уәкілетті орган сервистік интегратор жүзеге асырады.</w:t>
      </w:r>
    </w:p>
    <w:bookmarkEnd w:id="26"/>
    <w:bookmarkStart w:name="z31" w:id="27"/>
    <w:p>
      <w:pPr>
        <w:spacing w:after="0"/>
        <w:ind w:left="0"/>
        <w:jc w:val="both"/>
      </w:pPr>
      <w:r>
        <w:rPr>
          <w:rFonts w:ascii="Times New Roman"/>
          <w:b w:val="false"/>
          <w:i w:val="false"/>
          <w:color w:val="000000"/>
          <w:sz w:val="28"/>
        </w:rPr>
        <w:t>
      7. Бағалау Қазақстан Республикасы Президентінің Әкімшілігі бекітетін ОМО және ЖАО қызметінің тиімділігін жыл сайынғы бағалауды жүргізудің кестесіне (бұдан әрі – Кесте) сәйкес жүзеге асырылады.</w:t>
      </w:r>
    </w:p>
    <w:bookmarkEnd w:id="27"/>
    <w:bookmarkStart w:name="z32" w:id="28"/>
    <w:p>
      <w:pPr>
        <w:spacing w:after="0"/>
        <w:ind w:left="0"/>
        <w:jc w:val="both"/>
      </w:pPr>
      <w:r>
        <w:rPr>
          <w:rFonts w:ascii="Times New Roman"/>
          <w:b w:val="false"/>
          <w:i w:val="false"/>
          <w:color w:val="000000"/>
          <w:sz w:val="28"/>
        </w:rPr>
        <w:t xml:space="preserve">
      8. ОМО және ЖАО ақпараттық-коммуникациялық технологияларды қолдану бойынша есепті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Кестеде көрсетілген мерзімге сәйкес Сервистік интеграторға ұсынады.</w:t>
      </w:r>
    </w:p>
    <w:bookmarkEnd w:id="28"/>
    <w:bookmarkStart w:name="z33" w:id="29"/>
    <w:p>
      <w:pPr>
        <w:spacing w:after="0"/>
        <w:ind w:left="0"/>
        <w:jc w:val="both"/>
      </w:pPr>
      <w:r>
        <w:rPr>
          <w:rFonts w:ascii="Times New Roman"/>
          <w:b w:val="false"/>
          <w:i w:val="false"/>
          <w:color w:val="000000"/>
          <w:sz w:val="28"/>
        </w:rPr>
        <w:t>
      9. Жұмыс тобы Сервистік интегратор жүргізген тексерулердің нәтижелерін пайдалана отырып, және электрондық құжат айналымының ақпараттық жүйелерінен алынған деректермен салыстырып тексеру жолымен олардың дұрыстылық мәніне, ОМО және ЖАО-дан алынған мәліметтерге талдау жүргізеді.</w:t>
      </w:r>
    </w:p>
    <w:bookmarkEnd w:id="29"/>
    <w:bookmarkStart w:name="z34" w:id="30"/>
    <w:p>
      <w:pPr>
        <w:spacing w:after="0"/>
        <w:ind w:left="0"/>
        <w:jc w:val="both"/>
      </w:pPr>
      <w:r>
        <w:rPr>
          <w:rFonts w:ascii="Times New Roman"/>
          <w:b w:val="false"/>
          <w:i w:val="false"/>
          <w:color w:val="000000"/>
          <w:sz w:val="28"/>
        </w:rPr>
        <w:t xml:space="preserve">
      10. Сервистік интегратор мемлекеттік органдардың ақпараттық-коммуникациялық технологияларды қолдану жөніндегі қызмет тиімділігін бағалау нәтижелері туралы қорытындыны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уәкілетті органға ұсынады. Уәкілетті орган және мемлекеттік органдардың ақпараттық-коммуникациялық технологияларды қолдану жөніндегі қызмет тиімділігін бағалау нәтижелері туралы қорытындыны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 Президентінің Әкімшілігіне ұсынады.</w:t>
      </w:r>
    </w:p>
    <w:bookmarkEnd w:id="30"/>
    <w:bookmarkStart w:name="z35" w:id="31"/>
    <w:p>
      <w:pPr>
        <w:spacing w:after="0"/>
        <w:ind w:left="0"/>
        <w:jc w:val="both"/>
      </w:pPr>
      <w:r>
        <w:rPr>
          <w:rFonts w:ascii="Times New Roman"/>
          <w:b w:val="false"/>
          <w:i w:val="false"/>
          <w:color w:val="000000"/>
          <w:sz w:val="28"/>
        </w:rPr>
        <w:t>
      11. Мемлекеттік органдардың ақпараттық-коммуникациялық технологияларды қолдану жөніндегі қызметінің тиімділігін бағалау мынадай критерийлер бойынша жүзеге асырылады:</w:t>
      </w:r>
    </w:p>
    <w:bookmarkEnd w:id="31"/>
    <w:bookmarkStart w:name="z36" w:id="32"/>
    <w:p>
      <w:pPr>
        <w:spacing w:after="0"/>
        <w:ind w:left="0"/>
        <w:jc w:val="both"/>
      </w:pPr>
      <w:r>
        <w:rPr>
          <w:rFonts w:ascii="Times New Roman"/>
          <w:b w:val="false"/>
          <w:i w:val="false"/>
          <w:color w:val="000000"/>
          <w:sz w:val="28"/>
        </w:rPr>
        <w:t>
      1) нәтижелі критерий:</w:t>
      </w:r>
    </w:p>
    <w:bookmarkEnd w:id="32"/>
    <w:p>
      <w:pPr>
        <w:spacing w:after="0"/>
        <w:ind w:left="0"/>
        <w:jc w:val="both"/>
      </w:pPr>
      <w:r>
        <w:rPr>
          <w:rFonts w:ascii="Times New Roman"/>
          <w:b w:val="false"/>
          <w:i w:val="false"/>
          <w:color w:val="000000"/>
          <w:sz w:val="28"/>
        </w:rPr>
        <w:t>
      интернет-ресурстың тиімділігі;</w:t>
      </w:r>
    </w:p>
    <w:bookmarkStart w:name="z37" w:id="33"/>
    <w:p>
      <w:pPr>
        <w:spacing w:after="0"/>
        <w:ind w:left="0"/>
        <w:jc w:val="both"/>
      </w:pPr>
      <w:r>
        <w:rPr>
          <w:rFonts w:ascii="Times New Roman"/>
          <w:b w:val="false"/>
          <w:i w:val="false"/>
          <w:color w:val="000000"/>
          <w:sz w:val="28"/>
        </w:rPr>
        <w:t>
      2) процестік критерийлер:</w:t>
      </w:r>
    </w:p>
    <w:bookmarkEnd w:id="33"/>
    <w:p>
      <w:pPr>
        <w:spacing w:after="0"/>
        <w:ind w:left="0"/>
        <w:jc w:val="both"/>
      </w:pPr>
      <w:r>
        <w:rPr>
          <w:rFonts w:ascii="Times New Roman"/>
          <w:b w:val="false"/>
          <w:i w:val="false"/>
          <w:color w:val="000000"/>
          <w:sz w:val="28"/>
        </w:rPr>
        <w:t>
      ведомстволық ақпараттық-коммуникациялық жүйелерді интеграциялаудың үлесі;</w:t>
      </w:r>
    </w:p>
    <w:p>
      <w:pPr>
        <w:spacing w:after="0"/>
        <w:ind w:left="0"/>
        <w:jc w:val="both"/>
      </w:pPr>
      <w:r>
        <w:rPr>
          <w:rFonts w:ascii="Times New Roman"/>
          <w:b w:val="false"/>
          <w:i w:val="false"/>
          <w:color w:val="000000"/>
          <w:sz w:val="28"/>
        </w:rPr>
        <w:t>
      ақпараттық-коммуникациялық технологияларды енгізу бойынша мемлекеттік органның қызметін институционалдық нығайту деңгейі;</w:t>
      </w:r>
    </w:p>
    <w:p>
      <w:pPr>
        <w:spacing w:after="0"/>
        <w:ind w:left="0"/>
        <w:jc w:val="both"/>
      </w:pPr>
      <w:r>
        <w:rPr>
          <w:rFonts w:ascii="Times New Roman"/>
          <w:b w:val="false"/>
          <w:i w:val="false"/>
          <w:color w:val="000000"/>
          <w:sz w:val="28"/>
        </w:rPr>
        <w:t>
      мемлекеттік органның функцияларын автоматтандыру;</w:t>
      </w:r>
    </w:p>
    <w:p>
      <w:pPr>
        <w:spacing w:after="0"/>
        <w:ind w:left="0"/>
        <w:jc w:val="both"/>
      </w:pPr>
      <w:r>
        <w:rPr>
          <w:rFonts w:ascii="Times New Roman"/>
          <w:b w:val="false"/>
          <w:i w:val="false"/>
          <w:color w:val="000000"/>
          <w:sz w:val="28"/>
        </w:rPr>
        <w:t>
      ведомствоаралық ақпараттық жүйелерді пайдалану.</w:t>
      </w:r>
    </w:p>
    <w:p>
      <w:pPr>
        <w:spacing w:after="0"/>
        <w:ind w:left="0"/>
        <w:jc w:val="both"/>
      </w:pPr>
      <w:r>
        <w:rPr>
          <w:rFonts w:ascii="Times New Roman"/>
          <w:b w:val="false"/>
          <w:i w:val="false"/>
          <w:color w:val="000000"/>
          <w:sz w:val="28"/>
        </w:rPr>
        <w:t xml:space="preserve">
      Әрбір критерий бойынша көрсеткіштер анықталады да, оған сәйкес тиісті балл қойылады. Балдар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органдардың ақпараттық-коммуникациялық технологияларды қолдану жөніндегі қызмет тиімділігін бағалаудың критерийлері мен көрсеткіштеріне сәйкес қойылады.</w:t>
      </w:r>
    </w:p>
    <w:bookmarkStart w:name="z38" w:id="34"/>
    <w:p>
      <w:pPr>
        <w:spacing w:after="0"/>
        <w:ind w:left="0"/>
        <w:jc w:val="both"/>
      </w:pPr>
      <w:r>
        <w:rPr>
          <w:rFonts w:ascii="Times New Roman"/>
          <w:b w:val="false"/>
          <w:i w:val="false"/>
          <w:color w:val="000000"/>
          <w:sz w:val="28"/>
        </w:rPr>
        <w:t>
      12. Балдар ақпараттық-коммуникациялық технологияларды қолдану жөніндегі критерийлердің маңыздылығы деңгейін ескерумен мыналар бойынша қойылған:</w:t>
      </w:r>
    </w:p>
    <w:bookmarkEnd w:id="34"/>
    <w:bookmarkStart w:name="z39" w:id="35"/>
    <w:p>
      <w:pPr>
        <w:spacing w:after="0"/>
        <w:ind w:left="0"/>
        <w:jc w:val="both"/>
      </w:pPr>
      <w:r>
        <w:rPr>
          <w:rFonts w:ascii="Times New Roman"/>
          <w:b w:val="false"/>
          <w:i w:val="false"/>
          <w:color w:val="000000"/>
          <w:sz w:val="28"/>
        </w:rPr>
        <w:t>
      1) "Интернет-ресурстың тиімділігі" критерийі бойынша қоғам алдындағы мемлекеттік органдардың қызметінің айқындылығы мен есеп беруге тиістілігін қамтамасыз етуге бағытталған осы критерийге сүйене отырып, 20 балл қойылды;</w:t>
      </w:r>
    </w:p>
    <w:bookmarkEnd w:id="35"/>
    <w:bookmarkStart w:name="z40" w:id="36"/>
    <w:p>
      <w:pPr>
        <w:spacing w:after="0"/>
        <w:ind w:left="0"/>
        <w:jc w:val="both"/>
      </w:pPr>
      <w:r>
        <w:rPr>
          <w:rFonts w:ascii="Times New Roman"/>
          <w:b w:val="false"/>
          <w:i w:val="false"/>
          <w:color w:val="000000"/>
          <w:sz w:val="28"/>
        </w:rPr>
        <w:t xml:space="preserve">
      2) "Ведомстволық ақпараттық жүйелерді интеграциялаудың үлесі" критерийі бойынша ведомстволық ақпараттық жүйелерді мемлекеттік органдардың басқа ведомстволық ақпараттық жүйелермен және "электрондық үкімет" құрауыштарымен қажетті интеграциялауы бар болуын анықтауға бағытталған осы критерийге сүйене отырып, 20 балл қойылды; </w:t>
      </w:r>
    </w:p>
    <w:bookmarkEnd w:id="36"/>
    <w:bookmarkStart w:name="z41" w:id="37"/>
    <w:p>
      <w:pPr>
        <w:spacing w:after="0"/>
        <w:ind w:left="0"/>
        <w:jc w:val="both"/>
      </w:pPr>
      <w:r>
        <w:rPr>
          <w:rFonts w:ascii="Times New Roman"/>
          <w:b w:val="false"/>
          <w:i w:val="false"/>
          <w:color w:val="000000"/>
          <w:sz w:val="28"/>
        </w:rPr>
        <w:t>
      3) "Ақпараттық-коммуникациялық технологияларды енгізу бойынша мемлекеттік органның қызметін институционалдық нығайту деңгейі" критерийі бойынша мемлекеттік органның инновациялық қызметін дамытуға жағдай жасайтын факторларды анықтауға бағытталған осы критерийге сүйене отырып, 5-ке тең балл қойылды;</w:t>
      </w:r>
    </w:p>
    <w:bookmarkEnd w:id="37"/>
    <w:bookmarkStart w:name="z42" w:id="38"/>
    <w:p>
      <w:pPr>
        <w:spacing w:after="0"/>
        <w:ind w:left="0"/>
        <w:jc w:val="both"/>
      </w:pPr>
      <w:r>
        <w:rPr>
          <w:rFonts w:ascii="Times New Roman"/>
          <w:b w:val="false"/>
          <w:i w:val="false"/>
          <w:color w:val="000000"/>
          <w:sz w:val="28"/>
        </w:rPr>
        <w:t>
      4) "Мемлекеттік органның функцияларын автоматтандыру" критерийі бойынша мемлекеттік органның ішкі қызметін автоматтандыруға бағытталған сияқты, мемлекеттік органмен халық пен бизнестің тікелей байланысын және әкімшілік кедергілерді қысқарту, халық пен бизнеске қызметтер көрсеткен кезінде, мемлекеттік орган функцияларын автоматтандыруға бағытталған ақпараттық - коммуникациялық технологияларды қолдануды ескерумен 40 балл қойылды;</w:t>
      </w:r>
    </w:p>
    <w:bookmarkEnd w:id="38"/>
    <w:bookmarkStart w:name="z43" w:id="39"/>
    <w:p>
      <w:pPr>
        <w:spacing w:after="0"/>
        <w:ind w:left="0"/>
        <w:jc w:val="both"/>
      </w:pPr>
      <w:r>
        <w:rPr>
          <w:rFonts w:ascii="Times New Roman"/>
          <w:b w:val="false"/>
          <w:i w:val="false"/>
          <w:color w:val="000000"/>
          <w:sz w:val="28"/>
        </w:rPr>
        <w:t>
      5) "Ведомствоаралық ақпараттық жүйелерді пайдалану" критерийі бойынша мемлекеттік орган қызметінің деңгейін оңтайландыруға және анықтауға, құжаттармен жұмыс жасаған кезінде жеделдікті арттыруға, құжатты құру, өңдеу және жөнелту уақытын қысқартуға, қағаз құжат айналымы үлестерін азайтуға бағытталған осы критерийді ескерумен, 15 балл қойылды.</w:t>
      </w:r>
    </w:p>
    <w:bookmarkEnd w:id="39"/>
    <w:p>
      <w:pPr>
        <w:spacing w:after="0"/>
        <w:ind w:left="0"/>
        <w:jc w:val="both"/>
      </w:pPr>
      <w:r>
        <w:rPr>
          <w:rFonts w:ascii="Times New Roman"/>
          <w:b w:val="false"/>
          <w:i w:val="false"/>
          <w:color w:val="000000"/>
          <w:sz w:val="28"/>
        </w:rPr>
        <w:t xml:space="preserve">
      Мемлекеттік органдардың ақпараттық-коммуникациялық технологияларды қолдану жөніндегі қызметінің тиімділігін бағалау мынадай формула бойынша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көрсетілген белгілі бір салмақты балдарға сәйкес мемлекеттік органдардың ақпараттық-коммуникациялық технологияларды қолдану жөніндегі қызмет тиімділігін бағалау критерийлер және көрсеткіштерінің мәні сомасы сияқты айқындалады:</w:t>
      </w:r>
    </w:p>
    <w:p>
      <w:pPr>
        <w:spacing w:after="0"/>
        <w:ind w:left="0"/>
        <w:jc w:val="both"/>
      </w:pPr>
      <w:r>
        <w:rPr>
          <w:rFonts w:ascii="Times New Roman"/>
          <w:b w:val="false"/>
          <w:i w:val="false"/>
          <w:color w:val="000000"/>
          <w:sz w:val="28"/>
        </w:rPr>
        <w:t>
      N= P</w:t>
      </w:r>
      <w:r>
        <w:rPr>
          <w:rFonts w:ascii="Times New Roman"/>
          <w:b w:val="false"/>
          <w:i w:val="false"/>
          <w:color w:val="000000"/>
          <w:vertAlign w:val="subscript"/>
        </w:rPr>
        <w:t>i</w:t>
      </w:r>
      <w:r>
        <w:rPr>
          <w:rFonts w:ascii="Times New Roman"/>
          <w:b w:val="false"/>
          <w:i w:val="false"/>
          <w:color w:val="000000"/>
          <w:sz w:val="28"/>
        </w:rPr>
        <w:t xml:space="preserve"> + P</w:t>
      </w:r>
      <w:r>
        <w:rPr>
          <w:rFonts w:ascii="Times New Roman"/>
          <w:b w:val="false"/>
          <w:i w:val="false"/>
          <w:color w:val="000000"/>
          <w:vertAlign w:val="subscript"/>
        </w:rPr>
        <w:t>i+1</w:t>
      </w:r>
      <w:r>
        <w:rPr>
          <w:rFonts w:ascii="Times New Roman"/>
          <w:b w:val="false"/>
          <w:i w:val="false"/>
          <w:color w:val="000000"/>
          <w:sz w:val="28"/>
        </w:rPr>
        <w:t xml:space="preserve"> +P</w:t>
      </w:r>
      <w:r>
        <w:rPr>
          <w:rFonts w:ascii="Times New Roman"/>
          <w:b w:val="false"/>
          <w:i w:val="false"/>
          <w:color w:val="000000"/>
          <w:vertAlign w:val="subscript"/>
        </w:rPr>
        <w:t>n</w:t>
      </w:r>
    </w:p>
    <w:p>
      <w:pPr>
        <w:spacing w:after="0"/>
        <w:ind w:left="0"/>
        <w:jc w:val="both"/>
      </w:pPr>
      <w:r>
        <w:rPr>
          <w:rFonts w:ascii="Times New Roman"/>
          <w:b w:val="false"/>
          <w:i w:val="false"/>
          <w:color w:val="000000"/>
          <w:sz w:val="28"/>
        </w:rPr>
        <w:t>
            мұнда N – ақпараттық-коммуникациялық технологияларды пайдалану бойынша мемлекеттік орган қызметінің тиімділігін бағалаудың жалпы балы, P</w:t>
      </w:r>
      <w:r>
        <w:rPr>
          <w:rFonts w:ascii="Times New Roman"/>
          <w:b w:val="false"/>
          <w:i w:val="false"/>
          <w:color w:val="000000"/>
          <w:vertAlign w:val="subscript"/>
        </w:rPr>
        <w:t>i</w:t>
      </w:r>
      <w:r>
        <w:rPr>
          <w:rFonts w:ascii="Times New Roman"/>
          <w:b w:val="false"/>
          <w:i w:val="false"/>
          <w:color w:val="000000"/>
          <w:sz w:val="28"/>
        </w:rPr>
        <w:t xml:space="preserve"> – критерийінің мәні, n – критерийлер саны, i – критерийінің реттік нөмірі.</w:t>
      </w:r>
    </w:p>
    <w:bookmarkStart w:name="z44" w:id="40"/>
    <w:p>
      <w:pPr>
        <w:spacing w:after="0"/>
        <w:ind w:left="0"/>
        <w:jc w:val="both"/>
      </w:pPr>
      <w:r>
        <w:rPr>
          <w:rFonts w:ascii="Times New Roman"/>
          <w:b w:val="false"/>
          <w:i w:val="false"/>
          <w:color w:val="000000"/>
          <w:sz w:val="28"/>
        </w:rPr>
        <w:t xml:space="preserve">
      13. Критерийлер мәнінің есебі және ақпараттық-коммуникациялық технологиялардың қолданылуын бағалау көрсеткіштері мынадай формула бойынша осы Әдістемеге </w:t>
      </w:r>
      <w:r>
        <w:rPr>
          <w:rFonts w:ascii="Times New Roman"/>
          <w:b w:val="false"/>
          <w:i w:val="false"/>
          <w:color w:val="000000"/>
          <w:sz w:val="28"/>
        </w:rPr>
        <w:t>3-қосымша</w:t>
      </w:r>
      <w:r>
        <w:rPr>
          <w:rFonts w:ascii="Times New Roman"/>
          <w:b w:val="false"/>
          <w:i w:val="false"/>
          <w:color w:val="000000"/>
          <w:sz w:val="28"/>
        </w:rPr>
        <w:t xml:space="preserve"> кестесінде көрсетілген көрсеткіштерінің балдарына сәйкес осы критерийдің барлық сомасына сүйене отырып, жүзеге асырылады:</w:t>
      </w:r>
    </w:p>
    <w:bookmarkEnd w:id="40"/>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(V</w:t>
      </w:r>
      <w:r>
        <w:rPr>
          <w:rFonts w:ascii="Times New Roman"/>
          <w:b w:val="false"/>
          <w:i w:val="false"/>
          <w:color w:val="000000"/>
          <w:vertAlign w:val="subscript"/>
        </w:rPr>
        <w:t>i</w:t>
      </w:r>
      <w:r>
        <w:rPr>
          <w:rFonts w:ascii="Times New Roman"/>
          <w:b w:val="false"/>
          <w:i w:val="false"/>
          <w:color w:val="000000"/>
          <w:sz w:val="28"/>
        </w:rPr>
        <w:t>) + (V</w:t>
      </w:r>
      <w:r>
        <w:rPr>
          <w:rFonts w:ascii="Times New Roman"/>
          <w:b w:val="false"/>
          <w:i w:val="false"/>
          <w:color w:val="000000"/>
          <w:vertAlign w:val="subscript"/>
        </w:rPr>
        <w:t>i+1</w:t>
      </w:r>
      <w:r>
        <w:rPr>
          <w:rFonts w:ascii="Times New Roman"/>
          <w:b w:val="false"/>
          <w:i w:val="false"/>
          <w:color w:val="000000"/>
          <w:sz w:val="28"/>
        </w:rPr>
        <w:t>) + (V</w:t>
      </w:r>
      <w:r>
        <w:rPr>
          <w:rFonts w:ascii="Times New Roman"/>
          <w:b w:val="false"/>
          <w:i w:val="false"/>
          <w:color w:val="000000"/>
          <w:vertAlign w:val="subscript"/>
        </w:rPr>
        <w:t>i+2</w:t>
      </w: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мұнда P</w:t>
      </w:r>
      <w:r>
        <w:rPr>
          <w:rFonts w:ascii="Times New Roman"/>
          <w:b w:val="false"/>
          <w:i w:val="false"/>
          <w:color w:val="000000"/>
          <w:vertAlign w:val="subscript"/>
        </w:rPr>
        <w:t>i</w:t>
      </w:r>
      <w:r>
        <w:rPr>
          <w:rFonts w:ascii="Times New Roman"/>
          <w:b w:val="false"/>
          <w:i w:val="false"/>
          <w:color w:val="000000"/>
          <w:sz w:val="28"/>
        </w:rPr>
        <w:t xml:space="preserve"> – i-дегі критерий мәні, V – көрсеткіштің мәні, i – осы критерий үшін 1-ден бастап көрсеткіштердің санына дейінгі интервалы.</w:t>
      </w:r>
    </w:p>
    <w:bookmarkStart w:name="z45" w:id="41"/>
    <w:p>
      <w:pPr>
        <w:spacing w:after="0"/>
        <w:ind w:left="0"/>
        <w:jc w:val="left"/>
      </w:pPr>
      <w:r>
        <w:rPr>
          <w:rFonts w:ascii="Times New Roman"/>
          <w:b/>
          <w:i w:val="false"/>
          <w:color w:val="000000"/>
        </w:rPr>
        <w:t xml:space="preserve"> 2. "Интернет-ресурстың тиімділігі" критерийі бойынша бағалау</w:t>
      </w:r>
    </w:p>
    <w:bookmarkEnd w:id="41"/>
    <w:bookmarkStart w:name="z46" w:id="42"/>
    <w:p>
      <w:pPr>
        <w:spacing w:after="0"/>
        <w:ind w:left="0"/>
        <w:jc w:val="both"/>
      </w:pPr>
      <w:r>
        <w:rPr>
          <w:rFonts w:ascii="Times New Roman"/>
          <w:b w:val="false"/>
          <w:i w:val="false"/>
          <w:color w:val="000000"/>
          <w:sz w:val="28"/>
        </w:rPr>
        <w:t>
      14. Бағалау мынадай параметрлер бойынша жүргізіледі:</w:t>
      </w:r>
    </w:p>
    <w:bookmarkEnd w:id="42"/>
    <w:bookmarkStart w:name="z47" w:id="43"/>
    <w:p>
      <w:pPr>
        <w:spacing w:after="0"/>
        <w:ind w:left="0"/>
        <w:jc w:val="both"/>
      </w:pPr>
      <w:r>
        <w:rPr>
          <w:rFonts w:ascii="Times New Roman"/>
          <w:b w:val="false"/>
          <w:i w:val="false"/>
          <w:color w:val="000000"/>
          <w:sz w:val="28"/>
        </w:rPr>
        <w:t>
      1) интернет-ресурстың қолжетімділігі;</w:t>
      </w:r>
    </w:p>
    <w:bookmarkEnd w:id="43"/>
    <w:bookmarkStart w:name="z48" w:id="44"/>
    <w:p>
      <w:pPr>
        <w:spacing w:after="0"/>
        <w:ind w:left="0"/>
        <w:jc w:val="both"/>
      </w:pPr>
      <w:r>
        <w:rPr>
          <w:rFonts w:ascii="Times New Roman"/>
          <w:b w:val="false"/>
          <w:i w:val="false"/>
          <w:color w:val="000000"/>
          <w:sz w:val="28"/>
        </w:rPr>
        <w:t>
      2) ақпараттың толықтығы мен өзектілігі;</w:t>
      </w:r>
    </w:p>
    <w:bookmarkEnd w:id="44"/>
    <w:bookmarkStart w:name="z49" w:id="45"/>
    <w:p>
      <w:pPr>
        <w:spacing w:after="0"/>
        <w:ind w:left="0"/>
        <w:jc w:val="both"/>
      </w:pPr>
      <w:r>
        <w:rPr>
          <w:rFonts w:ascii="Times New Roman"/>
          <w:b w:val="false"/>
          <w:i w:val="false"/>
          <w:color w:val="000000"/>
          <w:sz w:val="28"/>
        </w:rPr>
        <w:t>
      3) интернет-ресурстың мобилді нұсқасы.</w:t>
      </w:r>
    </w:p>
    <w:bookmarkEnd w:id="45"/>
    <w:bookmarkStart w:name="z50" w:id="46"/>
    <w:p>
      <w:pPr>
        <w:spacing w:after="0"/>
        <w:ind w:left="0"/>
        <w:jc w:val="both"/>
      </w:pPr>
      <w:r>
        <w:rPr>
          <w:rFonts w:ascii="Times New Roman"/>
          <w:b w:val="false"/>
          <w:i w:val="false"/>
          <w:color w:val="000000"/>
          <w:sz w:val="28"/>
        </w:rPr>
        <w:t>
      15. Осы критерий бойынша бағалауға олардың комитеттерін ескерумен, gov.kz домен атауында жұмыс істейтін ОМО мен ЖАО интернет-ресурстары жатады.</w:t>
      </w:r>
    </w:p>
    <w:bookmarkEnd w:id="46"/>
    <w:bookmarkStart w:name="z51" w:id="47"/>
    <w:p>
      <w:pPr>
        <w:spacing w:after="0"/>
        <w:ind w:left="0"/>
        <w:jc w:val="both"/>
      </w:pPr>
      <w:r>
        <w:rPr>
          <w:rFonts w:ascii="Times New Roman"/>
          <w:b w:val="false"/>
          <w:i w:val="false"/>
          <w:color w:val="000000"/>
          <w:sz w:val="28"/>
        </w:rPr>
        <w:t>
      16. "Интернет-ресурстың қолжетімділігі" және "ақпараттың толықтығы мен өзектілігі" параметрлері бойынша бағалауға олардың комитеттерін ескерумен, ОМО және ЖАО ресми интернет-ресурстары жатады. Комитеттің интернет-ресурсы мынадай:</w:t>
      </w:r>
    </w:p>
    <w:bookmarkEnd w:id="47"/>
    <w:bookmarkStart w:name="z52" w:id="48"/>
    <w:p>
      <w:pPr>
        <w:spacing w:after="0"/>
        <w:ind w:left="0"/>
        <w:jc w:val="both"/>
      </w:pPr>
      <w:r>
        <w:rPr>
          <w:rFonts w:ascii="Times New Roman"/>
          <w:b w:val="false"/>
          <w:i w:val="false"/>
          <w:color w:val="000000"/>
          <w:sz w:val="28"/>
        </w:rPr>
        <w:t>
      1) жекелеген интернет-ресурсы (мысалы, Қазақстан Республикасының Қаржымині Салық комитетінің интернет-ресурсы http://www.salyk.gov.kz/)</w:t>
      </w:r>
    </w:p>
    <w:bookmarkEnd w:id="48"/>
    <w:bookmarkStart w:name="z53" w:id="49"/>
    <w:p>
      <w:pPr>
        <w:spacing w:after="0"/>
        <w:ind w:left="0"/>
        <w:jc w:val="both"/>
      </w:pPr>
      <w:r>
        <w:rPr>
          <w:rFonts w:ascii="Times New Roman"/>
          <w:b w:val="false"/>
          <w:i w:val="false"/>
          <w:color w:val="000000"/>
          <w:sz w:val="28"/>
        </w:rPr>
        <w:t>
      2) төртінші деңгейлі домен (мысалы, http://aviation.mid.gov.kz/);</w:t>
      </w:r>
    </w:p>
    <w:bookmarkEnd w:id="49"/>
    <w:bookmarkStart w:name="z54" w:id="50"/>
    <w:p>
      <w:pPr>
        <w:spacing w:after="0"/>
        <w:ind w:left="0"/>
        <w:jc w:val="both"/>
      </w:pPr>
      <w:r>
        <w:rPr>
          <w:rFonts w:ascii="Times New Roman"/>
          <w:b w:val="false"/>
          <w:i w:val="false"/>
          <w:color w:val="000000"/>
          <w:sz w:val="28"/>
        </w:rPr>
        <w:t>
      3) ОМО-ның негізгі интернет-ресурсындағы бөлімі (мысалы, Қазақстан Республикасы Мәдениет және спорт министрлігінің интернет-ресурсы) сияқты іске асырылуы мүмкін.</w:t>
      </w:r>
    </w:p>
    <w:bookmarkEnd w:id="50"/>
    <w:bookmarkStart w:name="z55" w:id="51"/>
    <w:p>
      <w:pPr>
        <w:spacing w:after="0"/>
        <w:ind w:left="0"/>
        <w:jc w:val="both"/>
      </w:pPr>
      <w:r>
        <w:rPr>
          <w:rFonts w:ascii="Times New Roman"/>
          <w:b w:val="false"/>
          <w:i w:val="false"/>
          <w:color w:val="000000"/>
          <w:sz w:val="28"/>
        </w:rPr>
        <w:t>
      17. Бірінші жағдайда комитеттің интернет-ресурсы "интернет-ресурстың қолжетімділігі", "ақпараттың толықтығы мен өзектілігі" параметрлері бойынша бағаланатын болады. Бағалау комитеттің және ОМО балдарының орташа арифметикалық сомасын есептеу жолымен жүргізіледі. Екінші және үшінші жағдайларда комитеттердің интернет-ресурстары "ақпараттың толықтығы мен өзектілігі" параметрі бойынша ғана бағаланатын болады. Бағалау "ақпараттың толықтығы мен өзектілігі" параметрі бойынша ОМО мен комитеттер үшін балдарының орташа арифметикалық сомасын есептеу жолымен және ОМО-ның "интернет-ресурстың қолжетімділігі" параметрі бойынша балға қосу жолымен жүргізіледі.</w:t>
      </w:r>
    </w:p>
    <w:bookmarkEnd w:id="51"/>
    <w:bookmarkStart w:name="z56" w:id="52"/>
    <w:p>
      <w:pPr>
        <w:spacing w:after="0"/>
        <w:ind w:left="0"/>
        <w:jc w:val="both"/>
      </w:pPr>
      <w:r>
        <w:rPr>
          <w:rFonts w:ascii="Times New Roman"/>
          <w:b w:val="false"/>
          <w:i w:val="false"/>
          <w:color w:val="000000"/>
          <w:sz w:val="28"/>
        </w:rPr>
        <w:t>
      18. Интернет-ресурстың мобилді нұсқасы бойынша бағалауға ОМО мен ЖАО интернет-ресурстары жатады.</w:t>
      </w:r>
    </w:p>
    <w:bookmarkEnd w:id="52"/>
    <w:bookmarkStart w:name="z57" w:id="53"/>
    <w:p>
      <w:pPr>
        <w:spacing w:after="0"/>
        <w:ind w:left="0"/>
        <w:jc w:val="left"/>
      </w:pPr>
      <w:r>
        <w:rPr>
          <w:rFonts w:ascii="Times New Roman"/>
          <w:b/>
          <w:i w:val="false"/>
          <w:color w:val="000000"/>
        </w:rPr>
        <w:t xml:space="preserve"> 1-параграф. "Интернет-ресурстың қолжетімділігі" көрсеткіші</w:t>
      </w:r>
      <w:r>
        <w:br/>
      </w:r>
      <w:r>
        <w:rPr>
          <w:rFonts w:ascii="Times New Roman"/>
          <w:b/>
          <w:i w:val="false"/>
          <w:color w:val="000000"/>
        </w:rPr>
        <w:t>бойынша бағалау</w:t>
      </w:r>
    </w:p>
    <w:bookmarkEnd w:id="53"/>
    <w:bookmarkStart w:name="z58" w:id="54"/>
    <w:p>
      <w:pPr>
        <w:spacing w:after="0"/>
        <w:ind w:left="0"/>
        <w:jc w:val="both"/>
      </w:pPr>
      <w:r>
        <w:rPr>
          <w:rFonts w:ascii="Times New Roman"/>
          <w:b w:val="false"/>
          <w:i w:val="false"/>
          <w:color w:val="000000"/>
          <w:sz w:val="28"/>
        </w:rPr>
        <w:t>
      19. Интернет-ресурстың қолжетімділігі пайдаланушылардың интернет-ресурсты пайдаланудың қарапайымдылығы мен қолайлығының дәрежесі, мүмкіндіктері шектеулі адамдарды қоса алғанда, сондай-ақ ақпаратты әртүрлі форматтарда: гипермәтіндік және көшірмелеу үшін файл форматында алу мүмкіндігі болып түсіндіріледі.</w:t>
      </w:r>
    </w:p>
    <w:bookmarkEnd w:id="54"/>
    <w:bookmarkStart w:name="z59" w:id="55"/>
    <w:p>
      <w:pPr>
        <w:spacing w:after="0"/>
        <w:ind w:left="0"/>
        <w:jc w:val="both"/>
      </w:pPr>
      <w:r>
        <w:rPr>
          <w:rFonts w:ascii="Times New Roman"/>
          <w:b w:val="false"/>
          <w:i w:val="false"/>
          <w:color w:val="000000"/>
          <w:sz w:val="28"/>
        </w:rPr>
        <w:t xml:space="preserve">
      20. Мемлекеттік органның қызмет тиімділігін осы параметрі бойынша бағалау барысында Сервистік интегратор жарты жылда бір рет осы Әдістемеге </w:t>
      </w:r>
      <w:r>
        <w:rPr>
          <w:rFonts w:ascii="Times New Roman"/>
          <w:b w:val="false"/>
          <w:i w:val="false"/>
          <w:color w:val="000000"/>
          <w:sz w:val="28"/>
        </w:rPr>
        <w:t>4-қосымшамен</w:t>
      </w:r>
      <w:r>
        <w:rPr>
          <w:rFonts w:ascii="Times New Roman"/>
          <w:b w:val="false"/>
          <w:i w:val="false"/>
          <w:color w:val="000000"/>
          <w:sz w:val="28"/>
        </w:rPr>
        <w:t xml:space="preserve"> "Интернет-ресурстың қолжетімділігі" параметрі бойынша бағалауға сәйкес интернет-ресурсты талдау жолымен тексеруді жүргізеді. Бағалау есептік кезеңнің 4 тоқсанының нәтижелері бойынша жүргізіледі.</w:t>
      </w:r>
    </w:p>
    <w:bookmarkEnd w:id="55"/>
    <w:p>
      <w:pPr>
        <w:spacing w:after="0"/>
        <w:ind w:left="0"/>
        <w:jc w:val="both"/>
      </w:pPr>
      <w:r>
        <w:rPr>
          <w:rFonts w:ascii="Times New Roman"/>
          <w:b w:val="false"/>
          <w:i w:val="false"/>
          <w:color w:val="000000"/>
          <w:sz w:val="28"/>
        </w:rPr>
        <w:t xml:space="preserve">
      "Интернет-ресурстың қолжетімділігі" параметрі бойынша бағалау мәні осы Әдістемеге </w:t>
      </w:r>
      <w:r>
        <w:rPr>
          <w:rFonts w:ascii="Times New Roman"/>
          <w:b w:val="false"/>
          <w:i w:val="false"/>
          <w:color w:val="000000"/>
          <w:sz w:val="28"/>
        </w:rPr>
        <w:t>4-қосымша</w:t>
      </w:r>
      <w:r>
        <w:rPr>
          <w:rFonts w:ascii="Times New Roman"/>
          <w:b w:val="false"/>
          <w:i w:val="false"/>
          <w:color w:val="000000"/>
          <w:sz w:val="28"/>
        </w:rPr>
        <w:t xml:space="preserve"> кестесінде көрсетілген индикаторлар бойынша балдарды қосу және алынған нәтижені көрсеткіштің 10 балға тең ең үлкен мәніне бөліп, кейіннен 5-ке көбейту жолымен айқындалады.</w:t>
      </w:r>
    </w:p>
    <w:bookmarkStart w:name="z60" w:id="56"/>
    <w:p>
      <w:pPr>
        <w:spacing w:after="0"/>
        <w:ind w:left="0"/>
        <w:jc w:val="left"/>
      </w:pPr>
      <w:r>
        <w:rPr>
          <w:rFonts w:ascii="Times New Roman"/>
          <w:b/>
          <w:i w:val="false"/>
          <w:color w:val="000000"/>
        </w:rPr>
        <w:t xml:space="preserve"> 2-параграф. "Ақпараттың толықтығы мен өзектілігі" көрсеткіші</w:t>
      </w:r>
      <w:r>
        <w:br/>
      </w:r>
      <w:r>
        <w:rPr>
          <w:rFonts w:ascii="Times New Roman"/>
          <w:b/>
          <w:i w:val="false"/>
          <w:color w:val="000000"/>
        </w:rPr>
        <w:t>бойынша бағалау</w:t>
      </w:r>
    </w:p>
    <w:bookmarkEnd w:id="56"/>
    <w:bookmarkStart w:name="z61" w:id="57"/>
    <w:p>
      <w:pPr>
        <w:spacing w:after="0"/>
        <w:ind w:left="0"/>
        <w:jc w:val="both"/>
      </w:pPr>
      <w:r>
        <w:rPr>
          <w:rFonts w:ascii="Times New Roman"/>
          <w:b w:val="false"/>
          <w:i w:val="false"/>
          <w:color w:val="000000"/>
          <w:sz w:val="28"/>
        </w:rPr>
        <w:t xml:space="preserve">
      21. "Ақпараттың толықтығы мен өзектілігі" көрсеткіші бойынша бағалау Заңның 7-бабы 15) тармақшасына сәйкес бекітілген Мемлекеттiк органдардың интернет-ресурстарын ақпараттық толықтыру қағидалары және олардың мазмұнына қойылатын талаптарына сәйкес осы Әдістемеге </w:t>
      </w:r>
      <w:r>
        <w:rPr>
          <w:rFonts w:ascii="Times New Roman"/>
          <w:b w:val="false"/>
          <w:i w:val="false"/>
          <w:color w:val="000000"/>
          <w:sz w:val="28"/>
        </w:rPr>
        <w:t>5-қосымшада</w:t>
      </w:r>
      <w:r>
        <w:rPr>
          <w:rFonts w:ascii="Times New Roman"/>
          <w:b w:val="false"/>
          <w:i w:val="false"/>
          <w:color w:val="000000"/>
          <w:sz w:val="28"/>
        </w:rPr>
        <w:t xml:space="preserve"> көрсетілген индикаторлар бойынша жүргізіледі. Ақпараттың өзектілілігі деп ақпараттың уақыттың ағымдағы сәтімен сәйкестігі дәрежесімен түсіндіріледі.</w:t>
      </w:r>
    </w:p>
    <w:bookmarkEnd w:id="57"/>
    <w:bookmarkStart w:name="z62" w:id="58"/>
    <w:p>
      <w:pPr>
        <w:spacing w:after="0"/>
        <w:ind w:left="0"/>
        <w:jc w:val="both"/>
      </w:pPr>
      <w:r>
        <w:rPr>
          <w:rFonts w:ascii="Times New Roman"/>
          <w:b w:val="false"/>
          <w:i w:val="false"/>
          <w:color w:val="000000"/>
          <w:sz w:val="28"/>
        </w:rPr>
        <w:t xml:space="preserve">
      22. "Ақпараттың толықтығы мен өзектілігі" көрсеткіші бойынша Сервистік интегратор жарты жылда бір рет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және орыс тілдерінде интернет-ресурстың тілдік нұсқаларын талдау жолымен ОМО және ЖАО ресми интернет-ресурсын бағалайды. Бағалау есептік кезеңнің 4 тоқсанының нәтижелері бойынша жүргізіледі.</w:t>
      </w:r>
    </w:p>
    <w:bookmarkEnd w:id="58"/>
    <w:bookmarkStart w:name="z63" w:id="59"/>
    <w:p>
      <w:pPr>
        <w:spacing w:after="0"/>
        <w:ind w:left="0"/>
        <w:jc w:val="both"/>
      </w:pPr>
      <w:r>
        <w:rPr>
          <w:rFonts w:ascii="Times New Roman"/>
          <w:b w:val="false"/>
          <w:i w:val="false"/>
          <w:color w:val="000000"/>
          <w:sz w:val="28"/>
        </w:rPr>
        <w:t xml:space="preserve">
      23. "Ақпараттың толықтығы мен өзектілігі" параметрі бойынша бағалаудың мәні осы Әдістемеге </w:t>
      </w:r>
      <w:r>
        <w:rPr>
          <w:rFonts w:ascii="Times New Roman"/>
          <w:b w:val="false"/>
          <w:i w:val="false"/>
          <w:color w:val="000000"/>
          <w:sz w:val="28"/>
        </w:rPr>
        <w:t>5-қосымшаның</w:t>
      </w:r>
      <w:r>
        <w:rPr>
          <w:rFonts w:ascii="Times New Roman"/>
          <w:b w:val="false"/>
          <w:i w:val="false"/>
          <w:color w:val="000000"/>
          <w:sz w:val="28"/>
        </w:rPr>
        <w:t xml:space="preserve"> кестелеріне сәйкес мемлекеттік және орыс тілдерінде интернет-ресурстың тілдік нұсқалары бойынша балдарды қосу және алынған нәтижені көрсеткіштің 100 баллға тең ең үлкен мәніне бөліп, кейіннен 10-ға көбейту жолымен айқындалады.</w:t>
      </w:r>
    </w:p>
    <w:bookmarkEnd w:id="59"/>
    <w:p>
      <w:pPr>
        <w:spacing w:after="0"/>
        <w:ind w:left="0"/>
        <w:jc w:val="both"/>
      </w:pPr>
      <w:r>
        <w:rPr>
          <w:rFonts w:ascii="Times New Roman"/>
          <w:b w:val="false"/>
          <w:i w:val="false"/>
          <w:color w:val="000000"/>
          <w:sz w:val="28"/>
        </w:rPr>
        <w:t xml:space="preserve">
      "Ақпараттың толықтығы мен өзектілігі" параметрі бойынша бағалауды жүргізген кезде, сондай-ақ осы Әдістемеге </w:t>
      </w:r>
      <w:r>
        <w:rPr>
          <w:rFonts w:ascii="Times New Roman"/>
          <w:b w:val="false"/>
          <w:i w:val="false"/>
          <w:color w:val="000000"/>
          <w:sz w:val="28"/>
        </w:rPr>
        <w:t>5-қосымшада</w:t>
      </w:r>
      <w:r>
        <w:rPr>
          <w:rFonts w:ascii="Times New Roman"/>
          <w:b w:val="false"/>
          <w:i w:val="false"/>
          <w:color w:val="000000"/>
          <w:sz w:val="28"/>
        </w:rPr>
        <w:t xml:space="preserve"> көрсетілген интернет-ресурс сапасына ықпал ететін критерийлер ескеріледі. Кемшіліктерді анықтаған жағдайда, әрбір анықталған кемшілік үшін параметрдің салмақты мәнінің 50 (елу) пайызынан аспай, параметрдің салмақты мәнін 0,1 балға шегеру жүргізіледі.</w:t>
      </w:r>
    </w:p>
    <w:bookmarkStart w:name="z64" w:id="60"/>
    <w:p>
      <w:pPr>
        <w:spacing w:after="0"/>
        <w:ind w:left="0"/>
        <w:jc w:val="left"/>
      </w:pPr>
      <w:r>
        <w:rPr>
          <w:rFonts w:ascii="Times New Roman"/>
          <w:b/>
          <w:i w:val="false"/>
          <w:color w:val="000000"/>
        </w:rPr>
        <w:t xml:space="preserve"> 3-параграф. "Интернет-ресурстың мобилді нұсқасы" көрсеткіші</w:t>
      </w:r>
      <w:r>
        <w:br/>
      </w:r>
      <w:r>
        <w:rPr>
          <w:rFonts w:ascii="Times New Roman"/>
          <w:b/>
          <w:i w:val="false"/>
          <w:color w:val="000000"/>
        </w:rPr>
        <w:t>бойынша бағалау</w:t>
      </w:r>
    </w:p>
    <w:bookmarkEnd w:id="60"/>
    <w:bookmarkStart w:name="z65" w:id="61"/>
    <w:p>
      <w:pPr>
        <w:spacing w:after="0"/>
        <w:ind w:left="0"/>
        <w:jc w:val="both"/>
      </w:pPr>
      <w:r>
        <w:rPr>
          <w:rFonts w:ascii="Times New Roman"/>
          <w:b w:val="false"/>
          <w:i w:val="false"/>
          <w:color w:val="000000"/>
          <w:sz w:val="28"/>
        </w:rPr>
        <w:t>
      24. Интернет-ресурстың мобилді нұсқасы – домендік атауы бар ОМО және ЖАО интернет-ресурсының жеке нұсқасы, және мобилді браузерлер (Safari, Google chrome, Internet Explorer Edge) арнайы мобилді құрылғылар (смартфондар, планшеттер) үшін қарауға арналған арнаулы дизайнымен, контентін оңтайландырумен және пайдаланушылық интерфейсімен әзірленген, ОМО және ЖАО интернет-ресурсы.</w:t>
      </w:r>
    </w:p>
    <w:bookmarkEnd w:id="61"/>
    <w:bookmarkStart w:name="z66" w:id="62"/>
    <w:p>
      <w:pPr>
        <w:spacing w:after="0"/>
        <w:ind w:left="0"/>
        <w:jc w:val="both"/>
      </w:pPr>
      <w:r>
        <w:rPr>
          <w:rFonts w:ascii="Times New Roman"/>
          <w:b w:val="false"/>
          <w:i w:val="false"/>
          <w:color w:val="000000"/>
          <w:sz w:val="28"/>
        </w:rPr>
        <w:t>
      25. Мобилді құрылғы арқылы интернет-ресурсқа кірген кезде интернет-ресурстың мобилді нұсқасы автоматты түрде жүктеледі. Осындай іске асырылған кезде, ОМО және ЖАО осы көрсеткіш бойынша ең жоғары 5-ке тең коэффициент қойылады. Егер интернет-ресурсқа мобилді құрылғы арқылы кірген кезде, интернет-ресурстың негізгі нұсқасы жүктелетін, және мобилді нұсқасына сілтемесі бойынша шығу керек болса – 3-ке тең коэффициент қойылады. Егер мобилді құрылғы арқылы кірген кезде, интернет-ресурстың негізгі нұсқасы жүктелетін және мобилді нұсқасына сілтемесі жоқ болса, бағалау жүргізілмейді және 0 балл қойылады.</w:t>
      </w:r>
    </w:p>
    <w:bookmarkEnd w:id="62"/>
    <w:bookmarkStart w:name="z67" w:id="63"/>
    <w:p>
      <w:pPr>
        <w:spacing w:after="0"/>
        <w:ind w:left="0"/>
        <w:jc w:val="both"/>
      </w:pPr>
      <w:r>
        <w:rPr>
          <w:rFonts w:ascii="Times New Roman"/>
          <w:b w:val="false"/>
          <w:i w:val="false"/>
          <w:color w:val="000000"/>
          <w:sz w:val="28"/>
        </w:rPr>
        <w:t xml:space="preserve">
      26. Сервистік интегратор жарты жылда бiр рет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және орыс тілдерінде интернет-ресурстың тілдік нұсқаларын талдау жолымен интернет-ресуртың мобилді нұсқасын бағалайды. Бағалау есептік кезеңнің 4 тоқсанының нәтижелері бойынша жүргізіледі.</w:t>
      </w:r>
    </w:p>
    <w:bookmarkEnd w:id="63"/>
    <w:bookmarkStart w:name="z68" w:id="64"/>
    <w:p>
      <w:pPr>
        <w:spacing w:after="0"/>
        <w:ind w:left="0"/>
        <w:jc w:val="both"/>
      </w:pPr>
      <w:r>
        <w:rPr>
          <w:rFonts w:ascii="Times New Roman"/>
          <w:b w:val="false"/>
          <w:i w:val="false"/>
          <w:color w:val="000000"/>
          <w:sz w:val="28"/>
        </w:rPr>
        <w:t>
      27. Ақпараттың өзектілігі деп ақпараттың уақыттың ағымдағы кезеңімен сәйкестігі дәрежесімен түсіндіріледі.</w:t>
      </w:r>
    </w:p>
    <w:bookmarkEnd w:id="64"/>
    <w:bookmarkStart w:name="z69" w:id="65"/>
    <w:p>
      <w:pPr>
        <w:spacing w:after="0"/>
        <w:ind w:left="0"/>
        <w:jc w:val="both"/>
      </w:pPr>
      <w:r>
        <w:rPr>
          <w:rFonts w:ascii="Times New Roman"/>
          <w:b w:val="false"/>
          <w:i w:val="false"/>
          <w:color w:val="000000"/>
          <w:sz w:val="28"/>
        </w:rPr>
        <w:t xml:space="preserve">
      28. Интернет-ресурстың мобилді нұсқасы үшін бағалаудың мәні осы Әдістемеге </w:t>
      </w:r>
      <w:r>
        <w:rPr>
          <w:rFonts w:ascii="Times New Roman"/>
          <w:b w:val="false"/>
          <w:i w:val="false"/>
          <w:color w:val="000000"/>
          <w:sz w:val="28"/>
        </w:rPr>
        <w:t>6-қосымша</w:t>
      </w:r>
      <w:r>
        <w:rPr>
          <w:rFonts w:ascii="Times New Roman"/>
          <w:b w:val="false"/>
          <w:i w:val="false"/>
          <w:color w:val="000000"/>
          <w:sz w:val="28"/>
        </w:rPr>
        <w:t xml:space="preserve"> кестелеріне сәйкес мемлекеттік және орыс тілдерінде интернет-ресурстың тілдік нұсқалары бойынша балдарды қосу және алынған нәтижені көрсеткіштің 50 балға тең ең үлкен мәніне бөліп, кейіннен 25 тармаққа сәйкес анықталатын коэффициентке көбейту жолымен айқындалады.</w:t>
      </w:r>
    </w:p>
    <w:bookmarkEnd w:id="65"/>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6-қосымшада</w:t>
      </w:r>
      <w:r>
        <w:rPr>
          <w:rFonts w:ascii="Times New Roman"/>
          <w:b w:val="false"/>
          <w:i w:val="false"/>
          <w:color w:val="000000"/>
          <w:sz w:val="28"/>
        </w:rPr>
        <w:t xml:space="preserve"> көрсетілген интернет-ресурстың мобилді нұсқасының сапасына ықпал ететін критерийлер ескеріледі. Кемшіліктерді анықтаған жағдайда, әрбір анықталған кемшілік үшін параметрдің салмақты мәнінің 50 (елу) пайызынан аспай, параметрдің салмақты мәнін 0,1 балға шегеру жүргізіледі.</w:t>
      </w:r>
    </w:p>
    <w:bookmarkStart w:name="z70" w:id="66"/>
    <w:p>
      <w:pPr>
        <w:spacing w:after="0"/>
        <w:ind w:left="0"/>
        <w:jc w:val="both"/>
      </w:pPr>
      <w:r>
        <w:rPr>
          <w:rFonts w:ascii="Times New Roman"/>
          <w:b w:val="false"/>
          <w:i w:val="false"/>
          <w:color w:val="000000"/>
          <w:sz w:val="28"/>
        </w:rPr>
        <w:t>
      29. Интернет-ресурсының мобилді нұсқасында интернет-ресурстың негізгі нұсқасына сілтемесі болуы қажет. Сілтемесі болмаса, 1 балл шегеріледі. Мобилді нұсқасы болмаған жағдайда, 1 баллды қосымша шегеру жүргізілмейді.</w:t>
      </w:r>
    </w:p>
    <w:bookmarkEnd w:id="66"/>
    <w:bookmarkStart w:name="z71" w:id="67"/>
    <w:p>
      <w:pPr>
        <w:spacing w:after="0"/>
        <w:ind w:left="0"/>
        <w:jc w:val="left"/>
      </w:pPr>
      <w:r>
        <w:rPr>
          <w:rFonts w:ascii="Times New Roman"/>
          <w:b/>
          <w:i w:val="false"/>
          <w:color w:val="000000"/>
        </w:rPr>
        <w:t xml:space="preserve"> 3. "Ведомстволық ақпараттық жүйелерді интеграциялау үлесі"</w:t>
      </w:r>
      <w:r>
        <w:br/>
      </w:r>
      <w:r>
        <w:rPr>
          <w:rFonts w:ascii="Times New Roman"/>
          <w:b/>
          <w:i w:val="false"/>
          <w:color w:val="000000"/>
        </w:rPr>
        <w:t>критерийі бойынша бағалау</w:t>
      </w:r>
    </w:p>
    <w:bookmarkEnd w:id="67"/>
    <w:bookmarkStart w:name="z72" w:id="68"/>
    <w:p>
      <w:pPr>
        <w:spacing w:after="0"/>
        <w:ind w:left="0"/>
        <w:jc w:val="both"/>
      </w:pPr>
      <w:r>
        <w:rPr>
          <w:rFonts w:ascii="Times New Roman"/>
          <w:b w:val="false"/>
          <w:i w:val="false"/>
          <w:color w:val="000000"/>
          <w:sz w:val="28"/>
        </w:rPr>
        <w:t>
      30. "Ведомстволық ақпараттық жүйелерді интеграциялау үлесі" критерийі бойынша ОМО және ЖАО үлгілік процесстерін (мынадай кадрлық есепке алу, бухгалтерлік есепке алу, жұмыс уақытын есепке алу) автоматтандыруға бағытталған ақпараттық жүйелерін қоспағанда, ОМО және ЖАО-дағы барлық ведомстволық ақпараттық жүйелері (бұдан әрі – МО АЖ) бағаланады.</w:t>
      </w:r>
    </w:p>
    <w:bookmarkEnd w:id="68"/>
    <w:bookmarkStart w:name="z73" w:id="69"/>
    <w:p>
      <w:pPr>
        <w:spacing w:after="0"/>
        <w:ind w:left="0"/>
        <w:jc w:val="both"/>
      </w:pPr>
      <w:r>
        <w:rPr>
          <w:rFonts w:ascii="Times New Roman"/>
          <w:b w:val="false"/>
          <w:i w:val="false"/>
          <w:color w:val="000000"/>
          <w:sz w:val="28"/>
        </w:rPr>
        <w:t>
      31. Егер МО АЖ ОМО және ЖАО-да болмаған жағдайда, бірақ мемлекеттік органның интернет-ресурсы және/немесе ведомствоаралық ақпараттық жүйелер арқылы мемлекеттік органның барлық функциялары толықтай автоматтандырылған болса, онда осы критерий бойынша мемлекеттік органға ең жоғарғы 20 балл қойылады. Егер ОМО және ЖАО-ның барлық функциялары толықтай автоматтандырылмаған болса МО АЖ болмаса немесе бағалау кезеңінде жүйе қолжетімсіз болса, не пайдаланылмаса, осы критерий бойынша ОМО мен ЖАО-ға 0 балл қойылады.</w:t>
      </w:r>
    </w:p>
    <w:bookmarkEnd w:id="69"/>
    <w:bookmarkStart w:name="z74" w:id="70"/>
    <w:p>
      <w:pPr>
        <w:spacing w:after="0"/>
        <w:ind w:left="0"/>
        <w:jc w:val="both"/>
      </w:pPr>
      <w:r>
        <w:rPr>
          <w:rFonts w:ascii="Times New Roman"/>
          <w:b w:val="false"/>
          <w:i w:val="false"/>
          <w:color w:val="000000"/>
          <w:sz w:val="28"/>
        </w:rPr>
        <w:t>
      32. Сервистік интегратор осы көрсеткіш бойынша бағалау барысында МО АЖ "электрондық үкімет" құрауыштарымен және МО басқа АЖ-мен интеграциялауы бар болуын анықтайды. Интеграциялау мемлекеттік органдар ақпараттық жүйелері арасындағы ақпараттық алмасуды және деректерді беруді ұйымдастыру үшін желіаралық қосылу мүмкіндігінің бар болуы деп есептеледі.</w:t>
      </w:r>
    </w:p>
    <w:bookmarkEnd w:id="70"/>
    <w:bookmarkStart w:name="z75" w:id="71"/>
    <w:p>
      <w:pPr>
        <w:spacing w:after="0"/>
        <w:ind w:left="0"/>
        <w:jc w:val="both"/>
      </w:pPr>
      <w:r>
        <w:rPr>
          <w:rFonts w:ascii="Times New Roman"/>
          <w:b w:val="false"/>
          <w:i w:val="false"/>
          <w:color w:val="000000"/>
          <w:sz w:val="28"/>
        </w:rPr>
        <w:t>
      33. Осы көрсеткіш бойынша бағалауға МО АЖ "электрондық үкімет" құрауыштарымен және МО басқа АЖ-мен интеграциялауы жатады, сондай-ақ МО АЖ өндірістік пайдалануға уақытылы енгізу бойынша коэффициенті есепке алынады.</w:t>
      </w:r>
    </w:p>
    <w:bookmarkEnd w:id="71"/>
    <w:bookmarkStart w:name="z76" w:id="72"/>
    <w:p>
      <w:pPr>
        <w:spacing w:after="0"/>
        <w:ind w:left="0"/>
        <w:jc w:val="both"/>
      </w:pPr>
      <w:r>
        <w:rPr>
          <w:rFonts w:ascii="Times New Roman"/>
          <w:b w:val="false"/>
          <w:i w:val="false"/>
          <w:color w:val="000000"/>
          <w:sz w:val="28"/>
        </w:rPr>
        <w:t xml:space="preserve">
      34. Осы критерий бойынша бағалау үшін көзі ОМО және ЖАО-дың ақпараттық жүйелерін "электрондық үкімет" базалық құрауыштарымен, мемлекеттік органдардың мемлекеттік деректер қорымен және ведомстволық жүйелерімен интеграциялауының бекітілген жоспары (бұдан әрі – интеграциялау жоспары) және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бағаланатын ОМО және ЖАО-мен ұсынылған нысан бойынша ақпараттық-коммуникациялық технологияларды қолдану бойынша есебі болып табылады.</w:t>
      </w:r>
    </w:p>
    <w:bookmarkEnd w:id="72"/>
    <w:bookmarkStart w:name="z77" w:id="73"/>
    <w:p>
      <w:pPr>
        <w:spacing w:after="0"/>
        <w:ind w:left="0"/>
        <w:jc w:val="both"/>
      </w:pPr>
      <w:r>
        <w:rPr>
          <w:rFonts w:ascii="Times New Roman"/>
          <w:b w:val="false"/>
          <w:i w:val="false"/>
          <w:color w:val="000000"/>
          <w:sz w:val="28"/>
        </w:rPr>
        <w:t>
      35. Есепті қайта тексеру тікелей ОМО және ЖАО-да жүргізіледі. ОМО және ЖАО-ның қызметкері МО АЖ жұмыс процесі көрсетілімі кезінде интеграциялау жүзеге асырылған МО АЖ-ға сұрау салу жібереді.</w:t>
      </w:r>
    </w:p>
    <w:bookmarkEnd w:id="73"/>
    <w:bookmarkStart w:name="z78" w:id="74"/>
    <w:p>
      <w:pPr>
        <w:spacing w:after="0"/>
        <w:ind w:left="0"/>
        <w:jc w:val="both"/>
      </w:pPr>
      <w:r>
        <w:rPr>
          <w:rFonts w:ascii="Times New Roman"/>
          <w:b w:val="false"/>
          <w:i w:val="false"/>
          <w:color w:val="000000"/>
          <w:sz w:val="28"/>
        </w:rPr>
        <w:t>
      36. Осы көрсеткіш бойынша "электрондық үкімет" базалық құрауыштарымен және мемлекеттік деректер қорымен және басқа МО АЖ-мен интеграциялауға жататын МО АЖ бағаланады, және барлық интеграциялаулары есепке алынады:</w:t>
      </w:r>
    </w:p>
    <w:bookmarkEnd w:id="74"/>
    <w:p>
      <w:pPr>
        <w:spacing w:after="0"/>
        <w:ind w:left="0"/>
        <w:jc w:val="both"/>
      </w:pPr>
      <w:r>
        <w:rPr>
          <w:rFonts w:ascii="Times New Roman"/>
          <w:b w:val="false"/>
          <w:i w:val="false"/>
          <w:color w:val="000000"/>
          <w:sz w:val="28"/>
        </w:rPr>
        <w:t>
      қажетті интеграциялау бар болған кезде, 1 балл қойылады және интеграциялау іске асырылған деп бағаланады;</w:t>
      </w:r>
    </w:p>
    <w:p>
      <w:pPr>
        <w:spacing w:after="0"/>
        <w:ind w:left="0"/>
        <w:jc w:val="both"/>
      </w:pPr>
      <w:r>
        <w:rPr>
          <w:rFonts w:ascii="Times New Roman"/>
          <w:b w:val="false"/>
          <w:i w:val="false"/>
          <w:color w:val="000000"/>
          <w:sz w:val="28"/>
        </w:rPr>
        <w:t>
      қажетті интеграциялау жоқ болса, интеграциялау іске асырылмаған деп есептелінеді (0 балл);</w:t>
      </w:r>
    </w:p>
    <w:p>
      <w:pPr>
        <w:spacing w:after="0"/>
        <w:ind w:left="0"/>
        <w:jc w:val="both"/>
      </w:pPr>
      <w:r>
        <w:rPr>
          <w:rFonts w:ascii="Times New Roman"/>
          <w:b w:val="false"/>
          <w:i w:val="false"/>
          <w:color w:val="000000"/>
          <w:sz w:val="28"/>
        </w:rPr>
        <w:t>
      ресми хатпен расталған басқа ОМО және ЖАО-ның дәлелді бас тарту себебі бойынша интеграциялау болмаған кезде, интеграциялау іске асырылмаған деп есептеледі, екі ОМО және ЖАО арасындағы интеграциялау бойынша бірлескен жұмыстары туралы бекітілген жоспары бар болған жағдайда, интеграциялаудан бас тартқан ОМО және ЖАО-ға 2 балл шегеріледі.</w:t>
      </w:r>
    </w:p>
    <w:p>
      <w:pPr>
        <w:spacing w:after="0"/>
        <w:ind w:left="0"/>
        <w:jc w:val="both"/>
      </w:pPr>
      <w:r>
        <w:rPr>
          <w:rFonts w:ascii="Times New Roman"/>
          <w:b w:val="false"/>
          <w:i w:val="false"/>
          <w:color w:val="000000"/>
          <w:sz w:val="28"/>
        </w:rPr>
        <w:t>
      интеграциялау бойынша жұмыстар аяқталмаған кезде, интеграциялау іске асырылмаған деп бағаланады (0 балл);</w:t>
      </w:r>
    </w:p>
    <w:p>
      <w:pPr>
        <w:spacing w:after="0"/>
        <w:ind w:left="0"/>
        <w:jc w:val="both"/>
      </w:pPr>
      <w:r>
        <w:rPr>
          <w:rFonts w:ascii="Times New Roman"/>
          <w:b w:val="false"/>
          <w:i w:val="false"/>
          <w:color w:val="000000"/>
          <w:sz w:val="28"/>
        </w:rPr>
        <w:t xml:space="preserve">
      ақпараттық жүйелерді интеграциялау қажет болмаған кезде, мемлекеттік орган осы критерий бойынша бағаланбайды, және осы критерийдің салмақты мәні осы Әдістемеге </w:t>
      </w:r>
      <w:r>
        <w:rPr>
          <w:rFonts w:ascii="Times New Roman"/>
          <w:b w:val="false"/>
          <w:i w:val="false"/>
          <w:color w:val="000000"/>
          <w:sz w:val="28"/>
        </w:rPr>
        <w:t>37 тармаққа</w:t>
      </w:r>
      <w:r>
        <w:rPr>
          <w:rFonts w:ascii="Times New Roman"/>
          <w:b w:val="false"/>
          <w:i w:val="false"/>
          <w:color w:val="000000"/>
          <w:sz w:val="28"/>
        </w:rPr>
        <w:t xml:space="preserve"> сәйкес өндірістік пайдалануға уақтылы енгізу бойынша коэффициенті есебімен "Мемлекеттік органдардың функцияларын автоматтандыру" бағалау критерийінің "Мемлекеттік органның ішінара/толықтай автоматтандырылған функцияларының үлесі" көрсеткішінің салмақты мәніне қосылады.</w:t>
      </w:r>
    </w:p>
    <w:bookmarkStart w:name="z79" w:id="75"/>
    <w:p>
      <w:pPr>
        <w:spacing w:after="0"/>
        <w:ind w:left="0"/>
        <w:jc w:val="both"/>
      </w:pPr>
      <w:r>
        <w:rPr>
          <w:rFonts w:ascii="Times New Roman"/>
          <w:b w:val="false"/>
          <w:i w:val="false"/>
          <w:color w:val="000000"/>
          <w:sz w:val="28"/>
        </w:rPr>
        <w:t>
      37. Осы көрсеткіш бойынша қорытынды балдың есептемесі МО АЖ әрбір интеграциялау бойынша балдарын қосу және МО АЖ бойынша қажетті интеграциялауының жалпы санына бөлу, кейіннен коэффициентке көбейту жолымен жүргізіледі:</w:t>
      </w:r>
    </w:p>
    <w:bookmarkEnd w:id="75"/>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P2 – осы көрсеткіш бойынша бағалау;</w:t>
      </w:r>
    </w:p>
    <w:p>
      <w:pPr>
        <w:spacing w:after="0"/>
        <w:ind w:left="0"/>
        <w:jc w:val="both"/>
      </w:pPr>
      <w:r>
        <w:rPr>
          <w:rFonts w:ascii="Times New Roman"/>
          <w:b w:val="false"/>
          <w:i w:val="false"/>
          <w:color w:val="000000"/>
          <w:sz w:val="28"/>
        </w:rPr>
        <w:t>
      a – әрбір интеграциялау бойынша балдар сомасы;</w:t>
      </w:r>
    </w:p>
    <w:p>
      <w:pPr>
        <w:spacing w:after="0"/>
        <w:ind w:left="0"/>
        <w:jc w:val="both"/>
      </w:pPr>
      <w:r>
        <w:rPr>
          <w:rFonts w:ascii="Times New Roman"/>
          <w:b w:val="false"/>
          <w:i w:val="false"/>
          <w:color w:val="000000"/>
          <w:sz w:val="28"/>
        </w:rPr>
        <w:t>
      b – қажетті интеграциялаудың саны;</w:t>
      </w:r>
    </w:p>
    <w:p>
      <w:pPr>
        <w:spacing w:after="0"/>
        <w:ind w:left="0"/>
        <w:jc w:val="both"/>
      </w:pPr>
      <w:r>
        <w:rPr>
          <w:rFonts w:ascii="Times New Roman"/>
          <w:b w:val="false"/>
          <w:i w:val="false"/>
          <w:color w:val="000000"/>
          <w:sz w:val="28"/>
        </w:rPr>
        <w:t xml:space="preserve">
      k – 20-ға тең коэффициент; </w:t>
      </w:r>
    </w:p>
    <w:p>
      <w:pPr>
        <w:spacing w:after="0"/>
        <w:ind w:left="0"/>
        <w:jc w:val="both"/>
      </w:pPr>
      <w:r>
        <w:rPr>
          <w:rFonts w:ascii="Times New Roman"/>
          <w:b w:val="false"/>
          <w:i w:val="false"/>
          <w:color w:val="000000"/>
          <w:sz w:val="28"/>
        </w:rPr>
        <w:t xml:space="preserve">
      m – өндірістік пайдалануға уақытылы енгізу бойынша коэффициенті; </w:t>
      </w:r>
    </w:p>
    <w:p>
      <w:pPr>
        <w:spacing w:after="0"/>
        <w:ind w:left="0"/>
        <w:jc w:val="both"/>
      </w:pPr>
      <w:r>
        <w:rPr>
          <w:rFonts w:ascii="Times New Roman"/>
          <w:b w:val="false"/>
          <w:i w:val="false"/>
          <w:color w:val="000000"/>
          <w:sz w:val="28"/>
        </w:rPr>
        <w:t xml:space="preserve">
      x – бағалау кезінде нормативтік техникалық құжаттамаға (бұдан әрі – НТҚ) сәйкес өндірістік пайдалануға уақытылы енгізілмеген, ведомстволық ақпараттық жүйелердің саны; </w:t>
      </w:r>
    </w:p>
    <w:p>
      <w:pPr>
        <w:spacing w:after="0"/>
        <w:ind w:left="0"/>
        <w:jc w:val="both"/>
      </w:pPr>
      <w:r>
        <w:rPr>
          <w:rFonts w:ascii="Times New Roman"/>
          <w:b w:val="false"/>
          <w:i w:val="false"/>
          <w:color w:val="000000"/>
          <w:sz w:val="28"/>
        </w:rPr>
        <w:t>
      y – бағалау кезінде НТҚ сәйкес өндірістік пайдалануға енгізілуі тиіс, ведомстволық ақпараттық жүйелердің саны.</w:t>
      </w:r>
    </w:p>
    <w:bookmarkStart w:name="z80" w:id="76"/>
    <w:p>
      <w:pPr>
        <w:spacing w:after="0"/>
        <w:ind w:left="0"/>
        <w:jc w:val="both"/>
      </w:pPr>
      <w:r>
        <w:rPr>
          <w:rFonts w:ascii="Times New Roman"/>
          <w:b w:val="false"/>
          <w:i w:val="false"/>
          <w:color w:val="000000"/>
          <w:sz w:val="28"/>
        </w:rPr>
        <w:t>
      38. Ведомстволық ақпараттық жүйелерді уақытылы енгізу НТҚ-да жазылған енгізудің мерзімдеріне сәйкес бағаланады. Егер өндірістік пайдалануға енгізу мерзімдері НҚТ-да жазылмаса немесе жүйеге НТҚ жоқ болса, онда жүйені енгізу мерзімі уақытылы енгізілмеген деп есептеледі.</w:t>
      </w:r>
    </w:p>
    <w:bookmarkEnd w:id="76"/>
    <w:p>
      <w:pPr>
        <w:spacing w:after="0"/>
        <w:ind w:left="0"/>
        <w:jc w:val="both"/>
      </w:pPr>
      <w:r>
        <w:rPr>
          <w:rFonts w:ascii="Times New Roman"/>
          <w:b w:val="false"/>
          <w:i w:val="false"/>
          <w:color w:val="000000"/>
          <w:sz w:val="28"/>
        </w:rPr>
        <w:t>
      Мысалы, ОМО АЖ 5 жүйелермен интеграциялауға жатады. 5 интеграциялаудан 2-уі іске асырылды. 5-нен 2 АЖ өндірістік пайдалануға уақытылы енгізілмеген деп есептеледі. Есептеме мынадай жолмен жүргізіледі: (2*1)/5*20-2/5=7,6 балл.</w:t>
      </w:r>
    </w:p>
    <w:bookmarkStart w:name="z81" w:id="77"/>
    <w:p>
      <w:pPr>
        <w:spacing w:after="0"/>
        <w:ind w:left="0"/>
        <w:jc w:val="left"/>
      </w:pPr>
      <w:r>
        <w:rPr>
          <w:rFonts w:ascii="Times New Roman"/>
          <w:b/>
          <w:i w:val="false"/>
          <w:color w:val="000000"/>
        </w:rPr>
        <w:t xml:space="preserve"> 4. "Ақпараттық-коммуникациялық технологияларды енгізу жөніндегі</w:t>
      </w:r>
      <w:r>
        <w:br/>
      </w:r>
      <w:r>
        <w:rPr>
          <w:rFonts w:ascii="Times New Roman"/>
          <w:b/>
          <w:i w:val="false"/>
          <w:color w:val="000000"/>
        </w:rPr>
        <w:t>мемлекеттік орган қызметін институционалдық нығайту деңгейі"</w:t>
      </w:r>
      <w:r>
        <w:br/>
      </w:r>
      <w:r>
        <w:rPr>
          <w:rFonts w:ascii="Times New Roman"/>
          <w:b/>
          <w:i w:val="false"/>
          <w:color w:val="000000"/>
        </w:rPr>
        <w:t>критерийі бойынша бағалау</w:t>
      </w:r>
    </w:p>
    <w:bookmarkEnd w:id="77"/>
    <w:bookmarkStart w:name="z82" w:id="78"/>
    <w:p>
      <w:pPr>
        <w:spacing w:after="0"/>
        <w:ind w:left="0"/>
        <w:jc w:val="both"/>
      </w:pPr>
      <w:r>
        <w:rPr>
          <w:rFonts w:ascii="Times New Roman"/>
          <w:b w:val="false"/>
          <w:i w:val="false"/>
          <w:color w:val="000000"/>
          <w:sz w:val="28"/>
        </w:rPr>
        <w:t>
      39. Осы критериймен ақпараттық-коммуникациялық технологиялар бойынша мамандандырылған құрылымдық бөлімшенің, ақпараттық-коммуникациялық технологиялар бойынша құрылымдық бөлімше қызметкерлерінің жиынтықтылығы мен біліктілік деңгейі мемлекеттік органда бар болуымен бағаланады.</w:t>
      </w:r>
    </w:p>
    <w:bookmarkEnd w:id="78"/>
    <w:bookmarkStart w:name="z83" w:id="79"/>
    <w:p>
      <w:pPr>
        <w:spacing w:after="0"/>
        <w:ind w:left="0"/>
        <w:jc w:val="both"/>
      </w:pPr>
      <w:r>
        <w:rPr>
          <w:rFonts w:ascii="Times New Roman"/>
          <w:b w:val="false"/>
          <w:i w:val="false"/>
          <w:color w:val="000000"/>
          <w:sz w:val="28"/>
        </w:rPr>
        <w:t xml:space="preserve">
      40. Көрсеткішті бағалау үшін ақпарат көзі Әдістемеге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ақпараттық-коммуникациялық технологияларды қолдану бойынша есебі болып табылады.</w:t>
      </w:r>
    </w:p>
    <w:bookmarkEnd w:id="79"/>
    <w:bookmarkStart w:name="z84" w:id="80"/>
    <w:p>
      <w:pPr>
        <w:spacing w:after="0"/>
        <w:ind w:left="0"/>
        <w:jc w:val="both"/>
      </w:pPr>
      <w:r>
        <w:rPr>
          <w:rFonts w:ascii="Times New Roman"/>
          <w:b w:val="false"/>
          <w:i w:val="false"/>
          <w:color w:val="000000"/>
          <w:sz w:val="28"/>
        </w:rPr>
        <w:t>
      41. "Ақпараттық-коммуникациялық технологияларды енгізу жөніндегі мемлекеттік орган қызметінің институционалдық нығайту деңгейі" критерийі үшін ең жоғары балл 5 балды құрайды және мынадай формула бойынша анықталады:</w:t>
      </w:r>
    </w:p>
    <w:bookmarkEnd w:id="80"/>
    <w:p>
      <w:pPr>
        <w:spacing w:after="0"/>
        <w:ind w:left="0"/>
        <w:jc w:val="both"/>
      </w:pPr>
      <w:r>
        <w:rPr>
          <w:rFonts w:ascii="Times New Roman"/>
          <w:b w:val="false"/>
          <w:i w:val="false"/>
          <w:color w:val="000000"/>
          <w:sz w:val="28"/>
        </w:rPr>
        <w:t>
      P</w:t>
      </w:r>
      <w:r>
        <w:rPr>
          <w:rFonts w:ascii="Times New Roman"/>
          <w:b w:val="false"/>
          <w:i w:val="false"/>
          <w:color w:val="000000"/>
          <w:vertAlign w:val="subscript"/>
        </w:rPr>
        <w:t>3</w:t>
      </w: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+V</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 P</w:t>
      </w:r>
      <w:r>
        <w:rPr>
          <w:rFonts w:ascii="Times New Roman"/>
          <w:b w:val="false"/>
          <w:i w:val="false"/>
          <w:color w:val="000000"/>
          <w:vertAlign w:val="subscript"/>
        </w:rPr>
        <w:t>3</w:t>
      </w:r>
      <w:r>
        <w:rPr>
          <w:rFonts w:ascii="Times New Roman"/>
          <w:b w:val="false"/>
          <w:i w:val="false"/>
          <w:color w:val="000000"/>
          <w:sz w:val="28"/>
        </w:rPr>
        <w:t xml:space="preserve"> – осы критерийі бойынша бағалау;</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"ақпараттық-коммуникациялық технологиялар бойынша мамандандырылған құрылымдық бөлімшенің бар болуы" көрсеткішінің мәні;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"ақпараттық-коммуникациялық технологиялар бойынша бөлімше қызметкерлерінің біліктілік деңгейі" көрсеткішінің мәні.</w:t>
      </w:r>
    </w:p>
    <w:bookmarkStart w:name="z85" w:id="81"/>
    <w:p>
      <w:pPr>
        <w:spacing w:after="0"/>
        <w:ind w:left="0"/>
        <w:jc w:val="both"/>
      </w:pPr>
      <w:r>
        <w:rPr>
          <w:rFonts w:ascii="Times New Roman"/>
          <w:b w:val="false"/>
          <w:i w:val="false"/>
          <w:color w:val="000000"/>
          <w:sz w:val="28"/>
        </w:rPr>
        <w:t>
      42. "Ақпараттық-коммуникациялық технологиялар бойынша мамандандырылған құрылымдық бөлімшенің бар болуы" көрсеткіші бойынша мемлекеттік органның ақпараттық жүйелерін дамыту, құру және сүйемелдеу үшін жауапты құрылымдық бөлімше орталық мемлекеттік органда бар болған кезде, оған 3 балл, жоқ болған кезде – 0 балл қойылады.</w:t>
      </w:r>
    </w:p>
    <w:bookmarkEnd w:id="81"/>
    <w:p>
      <w:pPr>
        <w:spacing w:after="0"/>
        <w:ind w:left="0"/>
        <w:jc w:val="both"/>
      </w:pPr>
      <w:r>
        <w:rPr>
          <w:rFonts w:ascii="Times New Roman"/>
          <w:b w:val="false"/>
          <w:i w:val="false"/>
          <w:color w:val="000000"/>
          <w:sz w:val="28"/>
        </w:rPr>
        <w:t>
      "Ақпараттық-коммуникациялық технологиялар бойынша мамандандырылған құрылымдық бөлімшенің бар болуы" көрсеткіші бойынша бағалау жергілікті атқарушы органдар үшін келесі формула бойынша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(V</w:t>
      </w:r>
      <w:r>
        <w:rPr>
          <w:rFonts w:ascii="Times New Roman"/>
          <w:b w:val="false"/>
          <w:i w:val="false"/>
          <w:color w:val="000000"/>
          <w:vertAlign w:val="subscript"/>
        </w:rPr>
        <w:t>аппарат</w:t>
      </w:r>
      <w:r>
        <w:rPr>
          <w:rFonts w:ascii="Times New Roman"/>
          <w:b w:val="false"/>
          <w:i w:val="false"/>
          <w:color w:val="000000"/>
          <w:sz w:val="28"/>
        </w:rPr>
        <w:t>+V</w:t>
      </w:r>
      <w:r>
        <w:rPr>
          <w:rFonts w:ascii="Times New Roman"/>
          <w:b w:val="false"/>
          <w:i w:val="false"/>
          <w:color w:val="000000"/>
          <w:vertAlign w:val="subscript"/>
        </w:rPr>
        <w:t>басқ</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аппарат</w:t>
      </w:r>
      <w:r>
        <w:rPr>
          <w:rFonts w:ascii="Times New Roman"/>
          <w:b w:val="false"/>
          <w:i w:val="false"/>
          <w:color w:val="000000"/>
          <w:sz w:val="28"/>
        </w:rPr>
        <w:t xml:space="preserve"> – ЖАО аппаратында мемлекеттік органның ақпараттық жүйелерін дамыту, құру және сүйемелдеу үшін жауапты құрылымдық бөлімшесінің бар болуы (бар болған кезде, оған 1,5 балл, жоқ болған кезде 0 балл қойылады);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басқ</w:t>
      </w:r>
      <w:r>
        <w:rPr>
          <w:rFonts w:ascii="Times New Roman"/>
          <w:b w:val="false"/>
          <w:i w:val="false"/>
          <w:color w:val="000000"/>
          <w:sz w:val="28"/>
        </w:rPr>
        <w:t xml:space="preserve"> – ЖАО басқармаларында мемлекеттік органның ақпараттық жүйелерін дамыту, құру және сүйемелдеу үшін жауапты құрылымдық бөлімшесінің немесе қызметкерлердің бар болуы. ЖАО барлық басқармаларының құрылымдық бөлімшелері немесе қызметкерлері болған кезде 1,5 балл (жекелеген басқармалар болмаған кезде, осы мән әрбір басқарманың тиісті салмақты мәнінің мәнімен есептеледі), болмаған кезде 0 балл қойылады.</w:t>
      </w:r>
    </w:p>
    <w:p>
      <w:pPr>
        <w:spacing w:after="0"/>
        <w:ind w:left="0"/>
        <w:jc w:val="both"/>
      </w:pPr>
      <w:r>
        <w:rPr>
          <w:rFonts w:ascii="Times New Roman"/>
          <w:b w:val="false"/>
          <w:i w:val="false"/>
          <w:color w:val="000000"/>
          <w:sz w:val="28"/>
        </w:rPr>
        <w:t>
      ЖАО әрбір басқармасының салмақтық мағынасы келесі формула бойынша есептеледі:</w:t>
      </w:r>
    </w:p>
    <w:p>
      <w:pPr>
        <w:spacing w:after="0"/>
        <w:ind w:left="0"/>
        <w:jc w:val="both"/>
      </w:pPr>
      <w:r>
        <w:rPr>
          <w:rFonts w:ascii="Times New Roman"/>
          <w:b w:val="false"/>
          <w:i w:val="false"/>
          <w:color w:val="000000"/>
          <w:sz w:val="28"/>
        </w:rPr>
        <w:t>
      N=1,5/N</w:t>
      </w:r>
      <w:r>
        <w:rPr>
          <w:rFonts w:ascii="Times New Roman"/>
          <w:b w:val="false"/>
          <w:i w:val="false"/>
          <w:color w:val="000000"/>
          <w:vertAlign w:val="subscript"/>
        </w:rPr>
        <w:t>басқ</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басқ</w:t>
      </w:r>
      <w:r>
        <w:rPr>
          <w:rFonts w:ascii="Times New Roman"/>
          <w:b w:val="false"/>
          <w:i w:val="false"/>
          <w:color w:val="000000"/>
          <w:sz w:val="28"/>
        </w:rPr>
        <w:t xml:space="preserve"> – ЖАО басқармаларының саны.</w:t>
      </w:r>
    </w:p>
    <w:p>
      <w:pPr>
        <w:spacing w:after="0"/>
        <w:ind w:left="0"/>
        <w:jc w:val="both"/>
      </w:pPr>
      <w:r>
        <w:rPr>
          <w:rFonts w:ascii="Times New Roman"/>
          <w:b w:val="false"/>
          <w:i w:val="false"/>
          <w:color w:val="000000"/>
          <w:sz w:val="28"/>
        </w:rPr>
        <w:t>
      "Ақпараттық-коммуникациялық технологиялар бойынша қызметкерлердің біліктілік деңгейі" көрсеткіші бойынша бағалау келесі формула бойынша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a/b*k</w:t>
      </w:r>
    </w:p>
    <w:p>
      <w:pPr>
        <w:spacing w:after="0"/>
        <w:ind w:left="0"/>
        <w:jc w:val="both"/>
      </w:pPr>
      <w:r>
        <w:rPr>
          <w:rFonts w:ascii="Times New Roman"/>
          <w:b w:val="false"/>
          <w:i w:val="false"/>
          <w:color w:val="000000"/>
          <w:sz w:val="28"/>
        </w:rPr>
        <w:t>
            a – арнаулы білімі немесе біліктілігін арттыру туралы куәлігі бар мемлекеттік органның ақпараттық жүйелерін дамыту, құру және сүйемелдеу үшін жауапты құрылымдық бөлімшедегі штаттық қызметкерлердің және басшыларының саны;</w:t>
      </w:r>
    </w:p>
    <w:p>
      <w:pPr>
        <w:spacing w:after="0"/>
        <w:ind w:left="0"/>
        <w:jc w:val="both"/>
      </w:pPr>
      <w:r>
        <w:rPr>
          <w:rFonts w:ascii="Times New Roman"/>
          <w:b w:val="false"/>
          <w:i w:val="false"/>
          <w:color w:val="000000"/>
          <w:sz w:val="28"/>
        </w:rPr>
        <w:t>
            b – мемлекеттік органның ақпараттық жүйелерін дамыту, құру және сүйемелдеу үшін жауапты құрылымдық бөлімшедегі штаттық қызметкерлердің және басшыларының жалпы саны;</w:t>
      </w:r>
    </w:p>
    <w:p>
      <w:pPr>
        <w:spacing w:after="0"/>
        <w:ind w:left="0"/>
        <w:jc w:val="both"/>
      </w:pPr>
      <w:r>
        <w:rPr>
          <w:rFonts w:ascii="Times New Roman"/>
          <w:b w:val="false"/>
          <w:i w:val="false"/>
          <w:color w:val="000000"/>
          <w:sz w:val="28"/>
        </w:rPr>
        <w:t>
            k – 2-ге тең коэффициент.</w:t>
      </w:r>
    </w:p>
    <w:bookmarkStart w:name="z86" w:id="82"/>
    <w:p>
      <w:pPr>
        <w:spacing w:after="0"/>
        <w:ind w:left="0"/>
        <w:jc w:val="left"/>
      </w:pPr>
      <w:r>
        <w:rPr>
          <w:rFonts w:ascii="Times New Roman"/>
          <w:b/>
          <w:i w:val="false"/>
          <w:color w:val="000000"/>
        </w:rPr>
        <w:t xml:space="preserve"> 5. "Мемлекеттік органның функцияларын автоматтандыру"</w:t>
      </w:r>
      <w:r>
        <w:br/>
      </w:r>
      <w:r>
        <w:rPr>
          <w:rFonts w:ascii="Times New Roman"/>
          <w:b/>
          <w:i w:val="false"/>
          <w:color w:val="000000"/>
        </w:rPr>
        <w:t>критерийі бойынша бағалау</w:t>
      </w:r>
    </w:p>
    <w:bookmarkEnd w:id="82"/>
    <w:bookmarkStart w:name="z87" w:id="83"/>
    <w:p>
      <w:pPr>
        <w:spacing w:after="0"/>
        <w:ind w:left="0"/>
        <w:jc w:val="both"/>
      </w:pPr>
      <w:r>
        <w:rPr>
          <w:rFonts w:ascii="Times New Roman"/>
          <w:b w:val="false"/>
          <w:i w:val="false"/>
          <w:color w:val="000000"/>
          <w:sz w:val="28"/>
        </w:rPr>
        <w:t>
      43. Бағалау мынадай көрсеткіштер бойынша жүргізіледі:</w:t>
      </w:r>
    </w:p>
    <w:bookmarkEnd w:id="83"/>
    <w:bookmarkStart w:name="z88" w:id="84"/>
    <w:p>
      <w:pPr>
        <w:spacing w:after="0"/>
        <w:ind w:left="0"/>
        <w:jc w:val="both"/>
      </w:pPr>
      <w:r>
        <w:rPr>
          <w:rFonts w:ascii="Times New Roman"/>
          <w:b w:val="false"/>
          <w:i w:val="false"/>
          <w:color w:val="000000"/>
          <w:sz w:val="28"/>
        </w:rPr>
        <w:t>
      1) ведомстволық ақпараттық жүйелер арқылы автоматтандырылған функциялар үлесі;</w:t>
      </w:r>
    </w:p>
    <w:bookmarkEnd w:id="84"/>
    <w:bookmarkStart w:name="z89" w:id="85"/>
    <w:p>
      <w:pPr>
        <w:spacing w:after="0"/>
        <w:ind w:left="0"/>
        <w:jc w:val="both"/>
      </w:pPr>
      <w:r>
        <w:rPr>
          <w:rFonts w:ascii="Times New Roman"/>
          <w:b w:val="false"/>
          <w:i w:val="false"/>
          <w:color w:val="000000"/>
          <w:sz w:val="28"/>
        </w:rPr>
        <w:t>
      2) мемлекеттік органның ішінара/толықтай автоматтандырылған функцияларының үлесі;</w:t>
      </w:r>
    </w:p>
    <w:bookmarkEnd w:id="85"/>
    <w:bookmarkStart w:name="z90" w:id="86"/>
    <w:p>
      <w:pPr>
        <w:spacing w:after="0"/>
        <w:ind w:left="0"/>
        <w:jc w:val="both"/>
      </w:pPr>
      <w:r>
        <w:rPr>
          <w:rFonts w:ascii="Times New Roman"/>
          <w:b w:val="false"/>
          <w:i w:val="false"/>
          <w:color w:val="000000"/>
          <w:sz w:val="28"/>
        </w:rPr>
        <w:t>
      3) жергілікті атқарушы органдар функцияларын орталықтан автоматтандыру.</w:t>
      </w:r>
    </w:p>
    <w:bookmarkEnd w:id="86"/>
    <w:bookmarkStart w:name="z91" w:id="87"/>
    <w:p>
      <w:pPr>
        <w:spacing w:after="0"/>
        <w:ind w:left="0"/>
        <w:jc w:val="both"/>
      </w:pPr>
      <w:r>
        <w:rPr>
          <w:rFonts w:ascii="Times New Roman"/>
          <w:b w:val="false"/>
          <w:i w:val="false"/>
          <w:color w:val="000000"/>
          <w:sz w:val="28"/>
        </w:rPr>
        <w:t xml:space="preserve">
      44. Осы критерийі бойынша бағалау үшін көзі автоматтандыруға жататын функциялардың бекітілген тізбесі бағаланатын ОМО және ЖАО-мен қалыптастырылған, Әдістемеге </w:t>
      </w:r>
      <w:r>
        <w:rPr>
          <w:rFonts w:ascii="Times New Roman"/>
          <w:b w:val="false"/>
          <w:i w:val="false"/>
          <w:color w:val="000000"/>
          <w:sz w:val="28"/>
        </w:rPr>
        <w:t>1-қосымшада</w:t>
      </w:r>
      <w:r>
        <w:rPr>
          <w:rFonts w:ascii="Times New Roman"/>
          <w:b w:val="false"/>
          <w:i w:val="false"/>
          <w:color w:val="000000"/>
          <w:sz w:val="28"/>
        </w:rPr>
        <w:t xml:space="preserve"> көрсетілген ақпараттық-коммуникациялық технологияларды қолдану бойынша есебі болып табылады.</w:t>
      </w:r>
    </w:p>
    <w:bookmarkEnd w:id="87"/>
    <w:bookmarkStart w:name="z92" w:id="88"/>
    <w:p>
      <w:pPr>
        <w:spacing w:after="0"/>
        <w:ind w:left="0"/>
        <w:jc w:val="left"/>
      </w:pPr>
      <w:r>
        <w:rPr>
          <w:rFonts w:ascii="Times New Roman"/>
          <w:b/>
          <w:i w:val="false"/>
          <w:color w:val="000000"/>
        </w:rPr>
        <w:t xml:space="preserve"> 1-параграф. "Ведомстволық ақпараттық жүйелер арқылы</w:t>
      </w:r>
      <w:r>
        <w:br/>
      </w:r>
      <w:r>
        <w:rPr>
          <w:rFonts w:ascii="Times New Roman"/>
          <w:b/>
          <w:i w:val="false"/>
          <w:color w:val="000000"/>
        </w:rPr>
        <w:t>автоматтандырылған функциялардың үлесі" көрсеткіші</w:t>
      </w:r>
      <w:r>
        <w:br/>
      </w:r>
      <w:r>
        <w:rPr>
          <w:rFonts w:ascii="Times New Roman"/>
          <w:b/>
          <w:i w:val="false"/>
          <w:color w:val="000000"/>
        </w:rPr>
        <w:t>бойынша бағалау</w:t>
      </w:r>
    </w:p>
    <w:bookmarkEnd w:id="88"/>
    <w:bookmarkStart w:name="z93" w:id="89"/>
    <w:p>
      <w:pPr>
        <w:spacing w:after="0"/>
        <w:ind w:left="0"/>
        <w:jc w:val="both"/>
      </w:pPr>
      <w:r>
        <w:rPr>
          <w:rFonts w:ascii="Times New Roman"/>
          <w:b w:val="false"/>
          <w:i w:val="false"/>
          <w:color w:val="000000"/>
          <w:sz w:val="28"/>
        </w:rPr>
        <w:t>
      45. Сервистік интегратор осы көрсеткіш бойынша бағалау барысында автоматтандыруға жататын функциялар санынан МО АЖ автоматтандырылған функцияларының үлесін анықтайды</w:t>
      </w:r>
    </w:p>
    <w:bookmarkEnd w:id="89"/>
    <w:bookmarkStart w:name="z94" w:id="90"/>
    <w:p>
      <w:pPr>
        <w:spacing w:after="0"/>
        <w:ind w:left="0"/>
        <w:jc w:val="both"/>
      </w:pPr>
      <w:r>
        <w:rPr>
          <w:rFonts w:ascii="Times New Roman"/>
          <w:b w:val="false"/>
          <w:i w:val="false"/>
          <w:color w:val="000000"/>
          <w:sz w:val="28"/>
        </w:rPr>
        <w:t>
      46. Осы көрсеткіш бойынша ведомствоаралық ақпараттық жүйелер арқылы автоматтандырылатын функциялар есепке алынбайды.</w:t>
      </w:r>
    </w:p>
    <w:bookmarkEnd w:id="90"/>
    <w:bookmarkStart w:name="z95" w:id="91"/>
    <w:p>
      <w:pPr>
        <w:spacing w:after="0"/>
        <w:ind w:left="0"/>
        <w:jc w:val="both"/>
      </w:pPr>
      <w:r>
        <w:rPr>
          <w:rFonts w:ascii="Times New Roman"/>
          <w:b w:val="false"/>
          <w:i w:val="false"/>
          <w:color w:val="000000"/>
          <w:sz w:val="28"/>
        </w:rPr>
        <w:t>
      47. Бағалау ведомстволық ақпараттық жүйелер арқылы автоматтандырылған функциялар үлесін анықтау жолымен жүргізіледі. Есепті қайта тексеру автоматтандырылатын функцияларының ақпараттық жүйесіне НТҚ талдау негізінде жүзеге асырылатын болады. Егер мемлекеттік органның есебіне сәйкес автоматтандырылатын функциялары МО АЖ-не НТҚ-да тиесілі функциясын автоматтандыру көзделмеген жағдайда, онда автоматтандыруы іске асырылған деп есептелмейді.</w:t>
      </w:r>
    </w:p>
    <w:bookmarkEnd w:id="91"/>
    <w:bookmarkStart w:name="z96" w:id="92"/>
    <w:p>
      <w:pPr>
        <w:spacing w:after="0"/>
        <w:ind w:left="0"/>
        <w:jc w:val="both"/>
      </w:pPr>
      <w:r>
        <w:rPr>
          <w:rFonts w:ascii="Times New Roman"/>
          <w:b w:val="false"/>
          <w:i w:val="false"/>
          <w:color w:val="000000"/>
          <w:sz w:val="28"/>
        </w:rPr>
        <w:t>
      48. Есептеу ведомстволық ақпараттық жүйелер арқылы автоматтандырылған функциялар санын, ведомстволық жүйелер арқылы автоматтандырылған функциялар мен автоматтандырылмаған функциялар сомасына бөліп, кейіннен коэффициентке көбейту жолымен жүргізіледі:</w:t>
      </w:r>
    </w:p>
    <w:bookmarkEnd w:id="92"/>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(a/(a+b)* k)+m,</w:t>
      </w:r>
    </w:p>
    <w:p>
      <w:pPr>
        <w:spacing w:after="0"/>
        <w:ind w:left="0"/>
        <w:jc w:val="both"/>
      </w:pPr>
      <w:r>
        <w:rPr>
          <w:rFonts w:ascii="Times New Roman"/>
          <w:b w:val="false"/>
          <w:i w:val="false"/>
          <w:color w:val="000000"/>
          <w:sz w:val="28"/>
        </w:rPr>
        <w:t>
            мұнда V</w:t>
      </w:r>
      <w:r>
        <w:rPr>
          <w:rFonts w:ascii="Times New Roman"/>
          <w:b w:val="false"/>
          <w:i w:val="false"/>
          <w:color w:val="000000"/>
          <w:vertAlign w:val="subscript"/>
        </w:rPr>
        <w:t>1</w:t>
      </w:r>
      <w:r>
        <w:rPr>
          <w:rFonts w:ascii="Times New Roman"/>
          <w:b w:val="false"/>
          <w:i w:val="false"/>
          <w:color w:val="000000"/>
          <w:sz w:val="28"/>
        </w:rPr>
        <w:t xml:space="preserve"> – осы көрсеткіш бойынша бағалау;</w:t>
      </w:r>
    </w:p>
    <w:p>
      <w:pPr>
        <w:spacing w:after="0"/>
        <w:ind w:left="0"/>
        <w:jc w:val="both"/>
      </w:pPr>
      <w:r>
        <w:rPr>
          <w:rFonts w:ascii="Times New Roman"/>
          <w:b w:val="false"/>
          <w:i w:val="false"/>
          <w:color w:val="000000"/>
          <w:sz w:val="28"/>
        </w:rPr>
        <w:t>
            a – ведомстволық жүйелер арқылы автоматтандырылған функциялар саны;</w:t>
      </w:r>
    </w:p>
    <w:p>
      <w:pPr>
        <w:spacing w:after="0"/>
        <w:ind w:left="0"/>
        <w:jc w:val="both"/>
      </w:pPr>
      <w:r>
        <w:rPr>
          <w:rFonts w:ascii="Times New Roman"/>
          <w:b w:val="false"/>
          <w:i w:val="false"/>
          <w:color w:val="000000"/>
          <w:sz w:val="28"/>
        </w:rPr>
        <w:t>
            b – автоматтандырылмаған функцияларының саны;</w:t>
      </w:r>
    </w:p>
    <w:p>
      <w:pPr>
        <w:spacing w:after="0"/>
        <w:ind w:left="0"/>
        <w:jc w:val="both"/>
      </w:pPr>
      <w:r>
        <w:rPr>
          <w:rFonts w:ascii="Times New Roman"/>
          <w:b w:val="false"/>
          <w:i w:val="false"/>
          <w:color w:val="000000"/>
          <w:sz w:val="28"/>
        </w:rPr>
        <w:t>
            k – 20-ға тең коэффициент;</w:t>
      </w:r>
    </w:p>
    <w:p>
      <w:pPr>
        <w:spacing w:after="0"/>
        <w:ind w:left="0"/>
        <w:jc w:val="both"/>
      </w:pPr>
      <w:r>
        <w:rPr>
          <w:rFonts w:ascii="Times New Roman"/>
          <w:b w:val="false"/>
          <w:i w:val="false"/>
          <w:color w:val="000000"/>
          <w:sz w:val="28"/>
        </w:rPr>
        <w:t>
            m – ақпараттандыру саласындағы білім базасын толықтыру бойынша коэфициент (бұдан әрі - Архитектуралық портал).</w:t>
      </w:r>
    </w:p>
    <w:p>
      <w:pPr>
        <w:spacing w:after="0"/>
        <w:ind w:left="0"/>
        <w:jc w:val="both"/>
      </w:pPr>
      <w:r>
        <w:rPr>
          <w:rFonts w:ascii="Times New Roman"/>
          <w:b w:val="false"/>
          <w:i w:val="false"/>
          <w:color w:val="000000"/>
          <w:sz w:val="28"/>
        </w:rPr>
        <w:t>
      Мысалы, ведомстволық жүйелер арқылы автоматтандырылған функциялар саны 36 құрады, автоматтандырылмаған функциялар саны – 50. Алайда, Архитектуралық порталда 14 көрсеткіштің 2 сәйкес келмейді (33 стратегиялық көрсеткіштің ішінен 30 бойынша ақпарат өзекті, үш сәйкес келмейтін көрсеткіштері бойынша балдарының сомасы 1,5 балды құрайды). Сонымен, осы көрсеткіш бойынша қорытынды бағалау: 36/(36+50)*20+(-1,5)=6,87 балды құрайды.</w:t>
      </w:r>
    </w:p>
    <w:bookmarkStart w:name="z97" w:id="93"/>
    <w:p>
      <w:pPr>
        <w:spacing w:after="0"/>
        <w:ind w:left="0"/>
        <w:jc w:val="both"/>
      </w:pPr>
      <w:r>
        <w:rPr>
          <w:rFonts w:ascii="Times New Roman"/>
          <w:b w:val="false"/>
          <w:i w:val="false"/>
          <w:color w:val="000000"/>
          <w:sz w:val="28"/>
        </w:rPr>
        <w:t>
      49. 2011-2015 жылдар мерзімінде Архитектуралық портал деректерін толықтыруға қатысқан ОМО ғана және/немесе көрсетілген мерзімде Архитектуралық портал деректерін толықтыруға қатысқан жаңадан құрылған ОМО, пайдаланыстағы функциялары ОМО мен қызмет бағыттары бойынша Архитектуралық портал деректерін толықтыру бойынша коэффициенті ескеріледі.</w:t>
      </w:r>
    </w:p>
    <w:bookmarkEnd w:id="93"/>
    <w:bookmarkStart w:name="z98" w:id="94"/>
    <w:p>
      <w:pPr>
        <w:spacing w:after="0"/>
        <w:ind w:left="0"/>
        <w:jc w:val="both"/>
      </w:pPr>
      <w:r>
        <w:rPr>
          <w:rFonts w:ascii="Times New Roman"/>
          <w:b w:val="false"/>
          <w:i w:val="false"/>
          <w:color w:val="000000"/>
          <w:sz w:val="28"/>
        </w:rPr>
        <w:t xml:space="preserve">
      50. ОМО мен қызметінің бағыттары бойынша Архитектуралық порталдың деректерін толықтыру дәрежесі осы Әдістемеге </w:t>
      </w:r>
      <w:r>
        <w:rPr>
          <w:rFonts w:ascii="Times New Roman"/>
          <w:b w:val="false"/>
          <w:i w:val="false"/>
          <w:color w:val="000000"/>
          <w:sz w:val="28"/>
        </w:rPr>
        <w:t>7-қосымшада</w:t>
      </w:r>
      <w:r>
        <w:rPr>
          <w:rFonts w:ascii="Times New Roman"/>
          <w:b w:val="false"/>
          <w:i w:val="false"/>
          <w:color w:val="000000"/>
          <w:sz w:val="28"/>
        </w:rPr>
        <w:t xml:space="preserve"> келтірілген Архитектуралық порталға енгізілген деректердің толықтығы" көрсеткіші параметрлері бойынша бағаланады.</w:t>
      </w:r>
    </w:p>
    <w:bookmarkEnd w:id="94"/>
    <w:bookmarkStart w:name="z99" w:id="95"/>
    <w:p>
      <w:pPr>
        <w:spacing w:after="0"/>
        <w:ind w:left="0"/>
        <w:jc w:val="both"/>
      </w:pPr>
      <w:r>
        <w:rPr>
          <w:rFonts w:ascii="Times New Roman"/>
          <w:b w:val="false"/>
          <w:i w:val="false"/>
          <w:color w:val="000000"/>
          <w:sz w:val="28"/>
        </w:rPr>
        <w:t xml:space="preserve">
      51. Өзектілендірілмеген мәліметтері 50% асқан кезде, "Архитектуралық порталында енгізілген деректердің толықтығы" көрсеткішінің параметрлерінің әрқайсысы бойынша осы Әдістемеге </w:t>
      </w:r>
      <w:r>
        <w:rPr>
          <w:rFonts w:ascii="Times New Roman"/>
          <w:b w:val="false"/>
          <w:i w:val="false"/>
          <w:color w:val="000000"/>
          <w:sz w:val="28"/>
        </w:rPr>
        <w:t>7-қосымшада</w:t>
      </w:r>
      <w:r>
        <w:rPr>
          <w:rFonts w:ascii="Times New Roman"/>
          <w:b w:val="false"/>
          <w:i w:val="false"/>
          <w:color w:val="000000"/>
          <w:sz w:val="28"/>
        </w:rPr>
        <w:t xml:space="preserve"> көрсетілген балдар шегеріледі. </w:t>
      </w:r>
    </w:p>
    <w:bookmarkEnd w:id="95"/>
    <w:bookmarkStart w:name="z100" w:id="96"/>
    <w:p>
      <w:pPr>
        <w:spacing w:after="0"/>
        <w:ind w:left="0"/>
        <w:jc w:val="both"/>
      </w:pPr>
      <w:r>
        <w:rPr>
          <w:rFonts w:ascii="Times New Roman"/>
          <w:b w:val="false"/>
          <w:i w:val="false"/>
          <w:color w:val="000000"/>
          <w:sz w:val="28"/>
        </w:rPr>
        <w:t>
      52. Кіші параметрлерден құралған параметрлер кіші параметрлерді шегерулерді қосу әдісімен бағаланады. Бағалау әрбір кіші параметрлер бойынша жүргізіледі, сондай-ақ кіші параметрінің салмақты мәні параметрінің салмақты мәнін оның кіші параметрлерінің жалпы санына бөлу жолымен анықталады.</w:t>
      </w:r>
    </w:p>
    <w:bookmarkEnd w:id="96"/>
    <w:bookmarkStart w:name="z101" w:id="97"/>
    <w:p>
      <w:pPr>
        <w:spacing w:after="0"/>
        <w:ind w:left="0"/>
        <w:jc w:val="both"/>
      </w:pPr>
      <w:r>
        <w:rPr>
          <w:rFonts w:ascii="Times New Roman"/>
          <w:b w:val="false"/>
          <w:i w:val="false"/>
          <w:color w:val="000000"/>
          <w:sz w:val="28"/>
        </w:rPr>
        <w:t xml:space="preserve">
      53. Архитектуралық порталын толықтыру бойынша коэффициенті осы Әдістемеге </w:t>
      </w:r>
      <w:r>
        <w:rPr>
          <w:rFonts w:ascii="Times New Roman"/>
          <w:b w:val="false"/>
          <w:i w:val="false"/>
          <w:color w:val="000000"/>
          <w:sz w:val="28"/>
        </w:rPr>
        <w:t>7-қосымшада</w:t>
      </w:r>
      <w:r>
        <w:rPr>
          <w:rFonts w:ascii="Times New Roman"/>
          <w:b w:val="false"/>
          <w:i w:val="false"/>
          <w:color w:val="000000"/>
          <w:sz w:val="28"/>
        </w:rPr>
        <w:t xml:space="preserve"> келтірілген "Архитектуралық порталында енгізілген деректердің толықтығы" көрсеткішінің параметрлері бойынша бағалау барысында алынбаған балдардың жалпы санын сомалау жолымен анықталады. </w:t>
      </w:r>
    </w:p>
    <w:bookmarkEnd w:id="97"/>
    <w:bookmarkStart w:name="z102" w:id="98"/>
    <w:p>
      <w:pPr>
        <w:spacing w:after="0"/>
        <w:ind w:left="0"/>
        <w:jc w:val="both"/>
      </w:pPr>
      <w:r>
        <w:rPr>
          <w:rFonts w:ascii="Times New Roman"/>
          <w:b w:val="false"/>
          <w:i w:val="false"/>
          <w:color w:val="000000"/>
          <w:sz w:val="28"/>
        </w:rPr>
        <w:t>
      54. Егер барлық функциялар толықтай автоматтандырылған болса, онда мемлекеттік органға ең жоғарғы 20 балл қойылады.</w:t>
      </w:r>
    </w:p>
    <w:bookmarkEnd w:id="98"/>
    <w:bookmarkStart w:name="z103" w:id="99"/>
    <w:p>
      <w:pPr>
        <w:spacing w:after="0"/>
        <w:ind w:left="0"/>
        <w:jc w:val="left"/>
      </w:pPr>
      <w:r>
        <w:rPr>
          <w:rFonts w:ascii="Times New Roman"/>
          <w:b/>
          <w:i w:val="false"/>
          <w:color w:val="000000"/>
        </w:rPr>
        <w:t xml:space="preserve"> 2-параграф. "Мемлекеттік органның ішінара/толықтай</w:t>
      </w:r>
      <w:r>
        <w:br/>
      </w:r>
      <w:r>
        <w:rPr>
          <w:rFonts w:ascii="Times New Roman"/>
          <w:b/>
          <w:i w:val="false"/>
          <w:color w:val="000000"/>
        </w:rPr>
        <w:t>автоматтандырылған функцияларының үлесі" көрсеткіші</w:t>
      </w:r>
      <w:r>
        <w:br/>
      </w:r>
      <w:r>
        <w:rPr>
          <w:rFonts w:ascii="Times New Roman"/>
          <w:b/>
          <w:i w:val="false"/>
          <w:color w:val="000000"/>
        </w:rPr>
        <w:t>бойынша бағалау</w:t>
      </w:r>
    </w:p>
    <w:bookmarkEnd w:id="99"/>
    <w:bookmarkStart w:name="z104" w:id="100"/>
    <w:p>
      <w:pPr>
        <w:spacing w:after="0"/>
        <w:ind w:left="0"/>
        <w:jc w:val="both"/>
      </w:pPr>
      <w:r>
        <w:rPr>
          <w:rFonts w:ascii="Times New Roman"/>
          <w:b w:val="false"/>
          <w:i w:val="false"/>
          <w:color w:val="000000"/>
          <w:sz w:val="28"/>
        </w:rPr>
        <w:t>
      55. Осы көрсеткіш бойынша бағалауға ОМО және ЖАО функцияларын автоматтандыру дәрежесі, оның ішінде ішінара автоматтандырылған функциялар үлесі және автоматтандыруға жататын функцияларының жалпы санынан ОМО және ЖАО-ның толықтай автоматтандырылған функциялары жатады.</w:t>
      </w:r>
    </w:p>
    <w:bookmarkEnd w:id="100"/>
    <w:bookmarkStart w:name="z105" w:id="101"/>
    <w:p>
      <w:pPr>
        <w:spacing w:after="0"/>
        <w:ind w:left="0"/>
        <w:jc w:val="both"/>
      </w:pPr>
      <w:r>
        <w:rPr>
          <w:rFonts w:ascii="Times New Roman"/>
          <w:b w:val="false"/>
          <w:i w:val="false"/>
          <w:color w:val="000000"/>
          <w:sz w:val="28"/>
        </w:rPr>
        <w:t xml:space="preserve">
      56. Сервистік интегратор осы көрсеткіш бойынша мемлекеттік органдардың ақпараттық - коммуникациялық технологияларды қолдану жөніндегі қызметтің тиімділігін бағалау барысында ОМО және ЖАО функцияларының автоматтандырылу дәрежесін ведомстволық және/немесе ведомствоаралық ақпараттық жүйелерді зерделеу жолымен анықтайды. </w:t>
      </w:r>
    </w:p>
    <w:bookmarkEnd w:id="101"/>
    <w:bookmarkStart w:name="z106" w:id="102"/>
    <w:p>
      <w:pPr>
        <w:spacing w:after="0"/>
        <w:ind w:left="0"/>
        <w:jc w:val="both"/>
      </w:pPr>
      <w:r>
        <w:rPr>
          <w:rFonts w:ascii="Times New Roman"/>
          <w:b w:val="false"/>
          <w:i w:val="false"/>
          <w:color w:val="000000"/>
          <w:sz w:val="28"/>
        </w:rPr>
        <w:t>
      57. Бағалау ОМО мен ЖАО ішінара автоматтандырылған функциялары үлесінің мәнін, және толық автоматтандырылған функциялары үлесінің мәніне қосып, алынған нәтижені кейіннен 15-ке көбейту жолымен анықталады. Ішінара автоматтандырылған функциялар үлесі ішінара автоматтандырылған функциялар санының ОМО және ЖАО автоматтандырылған функцияларының жалпы санына қатынасын кейіннен 0,3 коэффициентке көбейтуге тең. Толық автоматтандырылған функциялар үлесі толық автоматтандырылған функциялары санының ОМО және ЖАО автоматтандырылған функциялары санының қатынасын кейіннен 1 коэффициентке көбейтуге тең:</w:t>
      </w:r>
    </w:p>
    <w:bookmarkEnd w:id="102"/>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V</w:t>
      </w:r>
      <w:r>
        <w:rPr>
          <w:rFonts w:ascii="Times New Roman"/>
          <w:b w:val="false"/>
          <w:i w:val="false"/>
          <w:color w:val="000000"/>
          <w:vertAlign w:val="subscript"/>
        </w:rPr>
        <w:t>2</w:t>
      </w:r>
      <w:r>
        <w:rPr>
          <w:rFonts w:ascii="Times New Roman"/>
          <w:b w:val="false"/>
          <w:i w:val="false"/>
          <w:color w:val="000000"/>
          <w:sz w:val="28"/>
        </w:rPr>
        <w:t xml:space="preserve"> – осы көрсеткіш бойынша бағалау;</w:t>
      </w:r>
    </w:p>
    <w:p>
      <w:pPr>
        <w:spacing w:after="0"/>
        <w:ind w:left="0"/>
        <w:jc w:val="both"/>
      </w:pPr>
      <w:r>
        <w:rPr>
          <w:rFonts w:ascii="Times New Roman"/>
          <w:b w:val="false"/>
          <w:i w:val="false"/>
          <w:color w:val="000000"/>
          <w:sz w:val="28"/>
        </w:rPr>
        <w:t>
      a – ішінара автоматтандырылған функцияларының саны;</w:t>
      </w:r>
    </w:p>
    <w:p>
      <w:pPr>
        <w:spacing w:after="0"/>
        <w:ind w:left="0"/>
        <w:jc w:val="both"/>
      </w:pPr>
      <w:r>
        <w:rPr>
          <w:rFonts w:ascii="Times New Roman"/>
          <w:b w:val="false"/>
          <w:i w:val="false"/>
          <w:color w:val="000000"/>
          <w:sz w:val="28"/>
        </w:rPr>
        <w:t>
      b – толықтай автоматтандырылған функцияларының саны;</w:t>
      </w:r>
    </w:p>
    <w:p>
      <w:pPr>
        <w:spacing w:after="0"/>
        <w:ind w:left="0"/>
        <w:jc w:val="both"/>
      </w:pPr>
      <w:r>
        <w:rPr>
          <w:rFonts w:ascii="Times New Roman"/>
          <w:b w:val="false"/>
          <w:i w:val="false"/>
          <w:color w:val="000000"/>
          <w:sz w:val="28"/>
        </w:rPr>
        <w:t>
      k – 15-ке тең коэффициенті;</w:t>
      </w:r>
    </w:p>
    <w:p>
      <w:pPr>
        <w:spacing w:after="0"/>
        <w:ind w:left="0"/>
        <w:jc w:val="both"/>
      </w:pPr>
      <w:r>
        <w:rPr>
          <w:rFonts w:ascii="Times New Roman"/>
          <w:b w:val="false"/>
          <w:i w:val="false"/>
          <w:color w:val="000000"/>
          <w:sz w:val="28"/>
        </w:rPr>
        <w:t>
      Мысалы, мемлекеттік органның автоматтандырылған функцияларының жалпы саны 15 құрайды, мемлекеттік органның толық автоматтандырылған функциялары саны 5 құрайды, мемлекеттік органның ішінара автоматтандырылған функцияларының саны 10 құрайды. Есептеме мынадай түрде жүргізіледі: ((5*1+10*0,3)/15)*15= 7,9 балл. Сонымен, "Мемлекеттік органның ішінара/толықтай автоматтандырылған функцияларының үлесі" критерийі бойынша бағалау 7,9 балды құрайды.</w:t>
      </w:r>
    </w:p>
    <w:bookmarkStart w:name="z107" w:id="103"/>
    <w:p>
      <w:pPr>
        <w:spacing w:after="0"/>
        <w:ind w:left="0"/>
        <w:jc w:val="left"/>
      </w:pPr>
      <w:r>
        <w:rPr>
          <w:rFonts w:ascii="Times New Roman"/>
          <w:b/>
          <w:i w:val="false"/>
          <w:color w:val="000000"/>
        </w:rPr>
        <w:t xml:space="preserve"> 3-параграф. "Жергілікті атқарушы органдар функцияларын</w:t>
      </w:r>
      <w:r>
        <w:br/>
      </w:r>
      <w:r>
        <w:rPr>
          <w:rFonts w:ascii="Times New Roman"/>
          <w:b/>
          <w:i w:val="false"/>
          <w:color w:val="000000"/>
        </w:rPr>
        <w:t>орталықтан автоматтандыру" көрсеткіші бойынша бағалау</w:t>
      </w:r>
    </w:p>
    <w:bookmarkEnd w:id="103"/>
    <w:bookmarkStart w:name="z108" w:id="104"/>
    <w:p>
      <w:pPr>
        <w:spacing w:after="0"/>
        <w:ind w:left="0"/>
        <w:jc w:val="both"/>
      </w:pPr>
      <w:r>
        <w:rPr>
          <w:rFonts w:ascii="Times New Roman"/>
          <w:b w:val="false"/>
          <w:i w:val="false"/>
          <w:color w:val="000000"/>
          <w:sz w:val="28"/>
        </w:rPr>
        <w:t xml:space="preserve">
      58. Сервистік интегратор осы көрсеткіш бойынша мемлекеттік органдардың ақпараттық-коммуникациялық технологияларды қолдану жөніндегі қызмет тиімділігін бағалау барысында ОМО құзыретіне қатысты ЖАО функцияларын автоматтандырудың дәрежесін анықтайды. ОМО құзыретіне қатысты ЖАО функциялар тізімі осы Әдістемеге </w:t>
      </w:r>
      <w:r>
        <w:rPr>
          <w:rFonts w:ascii="Times New Roman"/>
          <w:b w:val="false"/>
          <w:i w:val="false"/>
          <w:color w:val="000000"/>
          <w:sz w:val="28"/>
        </w:rPr>
        <w:t>8-қосымшада</w:t>
      </w:r>
      <w:r>
        <w:rPr>
          <w:rFonts w:ascii="Times New Roman"/>
          <w:b w:val="false"/>
          <w:i w:val="false"/>
          <w:color w:val="000000"/>
          <w:sz w:val="28"/>
        </w:rPr>
        <w:t xml:space="preserve"> берілген. </w:t>
      </w:r>
    </w:p>
    <w:bookmarkEnd w:id="104"/>
    <w:bookmarkStart w:name="z109" w:id="105"/>
    <w:p>
      <w:pPr>
        <w:spacing w:after="0"/>
        <w:ind w:left="0"/>
        <w:jc w:val="both"/>
      </w:pPr>
      <w:r>
        <w:rPr>
          <w:rFonts w:ascii="Times New Roman"/>
          <w:b w:val="false"/>
          <w:i w:val="false"/>
          <w:color w:val="000000"/>
          <w:sz w:val="28"/>
        </w:rPr>
        <w:t>
      59. Осы көрсеткіш бойынша ОМО ғана бағаланады. ЖАО үшін осы критерийдің салмақты мәні "Мемлекеттік органдардың функцияларын автоматтандыру" бағалау критерийінің "Мемлекеттік органның ішінара/толықтай автоматтандырылған функцияларының үлесі" көрсеткішінің салмақты мәніне қосылады.</w:t>
      </w:r>
    </w:p>
    <w:bookmarkEnd w:id="105"/>
    <w:bookmarkStart w:name="z110" w:id="106"/>
    <w:p>
      <w:pPr>
        <w:spacing w:after="0"/>
        <w:ind w:left="0"/>
        <w:jc w:val="both"/>
      </w:pPr>
      <w:r>
        <w:rPr>
          <w:rFonts w:ascii="Times New Roman"/>
          <w:b w:val="false"/>
          <w:i w:val="false"/>
          <w:color w:val="000000"/>
          <w:sz w:val="28"/>
        </w:rPr>
        <w:t>
      60. Көрсеткіш бойынша есептеу мынадай формула бойынша жүргізіледі:</w:t>
      </w:r>
    </w:p>
    <w:bookmarkEnd w:id="106"/>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V</w:t>
      </w:r>
      <w:r>
        <w:rPr>
          <w:rFonts w:ascii="Times New Roman"/>
          <w:b w:val="false"/>
          <w:i w:val="false"/>
          <w:color w:val="000000"/>
          <w:vertAlign w:val="subscript"/>
        </w:rPr>
        <w:t>2</w:t>
      </w:r>
      <w:r>
        <w:rPr>
          <w:rFonts w:ascii="Times New Roman"/>
          <w:b w:val="false"/>
          <w:i w:val="false"/>
          <w:color w:val="000000"/>
          <w:sz w:val="28"/>
        </w:rPr>
        <w:t xml:space="preserve"> – осы көрсеткіш бойынша бағалау;</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 xml:space="preserve">i </w:t>
      </w:r>
      <w:r>
        <w:rPr>
          <w:rFonts w:ascii="Times New Roman"/>
          <w:b w:val="false"/>
          <w:i w:val="false"/>
          <w:color w:val="000000"/>
          <w:sz w:val="28"/>
        </w:rPr>
        <w:t>– ОМО ақпараттық жүйелері арқылы автоматтандырылған ЖАО i-дағы функцияларының саны;</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xml:space="preserve"> – ОМО ақпараттық жүйелерімен автоматтандыруға жататын ЖАО i-дағы функцияларының саны;</w:t>
      </w:r>
    </w:p>
    <w:p>
      <w:pPr>
        <w:spacing w:after="0"/>
        <w:ind w:left="0"/>
        <w:jc w:val="both"/>
      </w:pPr>
      <w:r>
        <w:rPr>
          <w:rFonts w:ascii="Times New Roman"/>
          <w:b w:val="false"/>
          <w:i w:val="false"/>
          <w:color w:val="000000"/>
          <w:sz w:val="28"/>
        </w:rPr>
        <w:t>
      k – 5-ке тең коэффициент;</w:t>
      </w:r>
    </w:p>
    <w:p>
      <w:pPr>
        <w:spacing w:after="0"/>
        <w:ind w:left="0"/>
        <w:jc w:val="both"/>
      </w:pPr>
      <w:r>
        <w:rPr>
          <w:rFonts w:ascii="Times New Roman"/>
          <w:b w:val="false"/>
          <w:i w:val="false"/>
          <w:color w:val="000000"/>
          <w:sz w:val="28"/>
        </w:rPr>
        <w:t>
      Мысалы, ОМО ақпараттық жүйелерімен автоматтандырылған ЖАО автоматтандырылған функцияларының жалпы саны 15 құрайды, ОМО ақпараттық жүйелерімен автоматтандыруға жататын ЖАО функцияларының саны 48 құрайды. Есептеу мынадай түрде жүргізіледі: 15/48*5= 1,56 балл. Сонымен, "Жергілікті атқарушы органдар функцияларын орталықтан автоматтандыру" көрсеткіші бойынша бағалау 1,56 балды құрайды.</w:t>
      </w:r>
    </w:p>
    <w:bookmarkStart w:name="z111" w:id="107"/>
    <w:p>
      <w:pPr>
        <w:spacing w:after="0"/>
        <w:ind w:left="0"/>
        <w:jc w:val="both"/>
      </w:pPr>
      <w:r>
        <w:rPr>
          <w:rFonts w:ascii="Times New Roman"/>
          <w:b w:val="false"/>
          <w:i w:val="false"/>
          <w:color w:val="000000"/>
          <w:sz w:val="28"/>
        </w:rPr>
        <w:t xml:space="preserve">
      61. Әдістемеге </w:t>
      </w:r>
      <w:r>
        <w:rPr>
          <w:rFonts w:ascii="Times New Roman"/>
          <w:b w:val="false"/>
          <w:i w:val="false"/>
          <w:color w:val="000000"/>
          <w:sz w:val="28"/>
        </w:rPr>
        <w:t>8-қосымшада</w:t>
      </w:r>
      <w:r>
        <w:rPr>
          <w:rFonts w:ascii="Times New Roman"/>
          <w:b w:val="false"/>
          <w:i w:val="false"/>
          <w:color w:val="000000"/>
          <w:sz w:val="28"/>
        </w:rPr>
        <w:t xml:space="preserve"> ұсынылған ОМО құзыретіне қатысты, ЖАО функцияларының тізбесі жоқ болса, осы критерий бойынша ОМО бағаланбайды, және осы критерий бойынша салмақты мәні "Мемлекеттік органның функцияларын автоматтандыру" бағалау критерийі "Мемлекеттік органның ішінара/толықтай автоматтандырылған функцияларының үлесі" көрсеткішінің салмақты мәнімен сомаланады.</w:t>
      </w:r>
    </w:p>
    <w:bookmarkEnd w:id="107"/>
    <w:bookmarkStart w:name="z112" w:id="108"/>
    <w:p>
      <w:pPr>
        <w:spacing w:after="0"/>
        <w:ind w:left="0"/>
        <w:jc w:val="left"/>
      </w:pPr>
      <w:r>
        <w:rPr>
          <w:rFonts w:ascii="Times New Roman"/>
          <w:b/>
          <w:i w:val="false"/>
          <w:color w:val="000000"/>
        </w:rPr>
        <w:t xml:space="preserve"> 5. "Ведомствоаралық ақпараттық жүйелерді пайдалану"</w:t>
      </w:r>
      <w:r>
        <w:br/>
      </w:r>
      <w:r>
        <w:rPr>
          <w:rFonts w:ascii="Times New Roman"/>
          <w:b/>
          <w:i w:val="false"/>
          <w:color w:val="000000"/>
        </w:rPr>
        <w:t>критерийі бойынша бағалау</w:t>
      </w:r>
    </w:p>
    <w:bookmarkEnd w:id="108"/>
    <w:bookmarkStart w:name="z113" w:id="109"/>
    <w:p>
      <w:pPr>
        <w:spacing w:after="0"/>
        <w:ind w:left="0"/>
        <w:jc w:val="both"/>
      </w:pPr>
      <w:r>
        <w:rPr>
          <w:rFonts w:ascii="Times New Roman"/>
          <w:b w:val="false"/>
          <w:i w:val="false"/>
          <w:color w:val="000000"/>
          <w:sz w:val="28"/>
        </w:rPr>
        <w:t>
      62. "Ведомствоаралық ақпараттық жүйелерді пайдалану" критерийі бойынша бағалау мынадай көрсеткіштер бойынша жүргізіледі:</w:t>
      </w:r>
    </w:p>
    <w:bookmarkEnd w:id="109"/>
    <w:bookmarkStart w:name="z114" w:id="110"/>
    <w:p>
      <w:pPr>
        <w:spacing w:after="0"/>
        <w:ind w:left="0"/>
        <w:jc w:val="both"/>
      </w:pPr>
      <w:r>
        <w:rPr>
          <w:rFonts w:ascii="Times New Roman"/>
          <w:b w:val="false"/>
          <w:i w:val="false"/>
          <w:color w:val="000000"/>
          <w:sz w:val="28"/>
        </w:rPr>
        <w:t xml:space="preserve">
      1) құжат айналымның жалпы көлемінен қағаз түрде қайталаусыз ведомствоаралық электрондық құжат айналымының үлесі; </w:t>
      </w:r>
    </w:p>
    <w:bookmarkEnd w:id="110"/>
    <w:bookmarkStart w:name="z115" w:id="111"/>
    <w:p>
      <w:pPr>
        <w:spacing w:after="0"/>
        <w:ind w:left="0"/>
        <w:jc w:val="both"/>
      </w:pPr>
      <w:r>
        <w:rPr>
          <w:rFonts w:ascii="Times New Roman"/>
          <w:b w:val="false"/>
          <w:i w:val="false"/>
          <w:color w:val="000000"/>
          <w:sz w:val="28"/>
        </w:rPr>
        <w:t>
      2) "электрондық үкімет" порталынан келіп түскен жеке және заңды тұлғалардың тіркелген электрондық өтініштерінің үлесі;</w:t>
      </w:r>
    </w:p>
    <w:bookmarkEnd w:id="111"/>
    <w:bookmarkStart w:name="z116" w:id="112"/>
    <w:p>
      <w:pPr>
        <w:spacing w:after="0"/>
        <w:ind w:left="0"/>
        <w:jc w:val="both"/>
      </w:pPr>
      <w:r>
        <w:rPr>
          <w:rFonts w:ascii="Times New Roman"/>
          <w:b w:val="false"/>
          <w:i w:val="false"/>
          <w:color w:val="000000"/>
          <w:sz w:val="28"/>
        </w:rPr>
        <w:t>
      3) мемлекеттік органдардың интранет-порталын пайдалану;</w:t>
      </w:r>
    </w:p>
    <w:bookmarkEnd w:id="112"/>
    <w:bookmarkStart w:name="z117" w:id="113"/>
    <w:p>
      <w:pPr>
        <w:spacing w:after="0"/>
        <w:ind w:left="0"/>
        <w:jc w:val="both"/>
      </w:pPr>
      <w:r>
        <w:rPr>
          <w:rFonts w:ascii="Times New Roman"/>
          <w:b w:val="false"/>
          <w:i w:val="false"/>
          <w:color w:val="000000"/>
          <w:sz w:val="28"/>
        </w:rPr>
        <w:t>
      4) Қазақстан Республикасының ашық нормативтік-құқықтық актілерінің (бұдан әрі – НҚА) интернет порталын толықтыру;</w:t>
      </w:r>
    </w:p>
    <w:bookmarkEnd w:id="113"/>
    <w:bookmarkStart w:name="z118" w:id="114"/>
    <w:p>
      <w:pPr>
        <w:spacing w:after="0"/>
        <w:ind w:left="0"/>
        <w:jc w:val="both"/>
      </w:pPr>
      <w:r>
        <w:rPr>
          <w:rFonts w:ascii="Times New Roman"/>
          <w:b w:val="false"/>
          <w:i w:val="false"/>
          <w:color w:val="000000"/>
          <w:sz w:val="28"/>
        </w:rPr>
        <w:t>
      5) ашық-диалог интернет-порталын толықтыру.</w:t>
      </w:r>
    </w:p>
    <w:bookmarkEnd w:id="114"/>
    <w:bookmarkStart w:name="z119" w:id="115"/>
    <w:p>
      <w:pPr>
        <w:spacing w:after="0"/>
        <w:ind w:left="0"/>
        <w:jc w:val="both"/>
      </w:pPr>
      <w:r>
        <w:rPr>
          <w:rFonts w:ascii="Times New Roman"/>
          <w:b w:val="false"/>
          <w:i w:val="false"/>
          <w:color w:val="000000"/>
          <w:sz w:val="28"/>
        </w:rPr>
        <w:t>
      63. Мемлекеттік органның – электрондық құжат айналымы жүйесі (бұдан әрі – ЭҚЖ) қатысушысының мемлекеттік органдардың ақпараттық - коммуникациялық технологияларды қолдану жөніндегі қызмет тиімділігін бағалау барысында Сервистік интегратор электрондық құжат айналымы жүйесінен (бұдан әрі – ЭҚАБЖ) алынған деректерді пайдаланады.</w:t>
      </w:r>
    </w:p>
    <w:bookmarkEnd w:id="115"/>
    <w:bookmarkStart w:name="z120" w:id="116"/>
    <w:p>
      <w:pPr>
        <w:spacing w:after="0"/>
        <w:ind w:left="0"/>
        <w:jc w:val="left"/>
      </w:pPr>
      <w:r>
        <w:rPr>
          <w:rFonts w:ascii="Times New Roman"/>
          <w:b/>
          <w:i w:val="false"/>
          <w:color w:val="000000"/>
        </w:rPr>
        <w:t xml:space="preserve"> 1-параграф. "Құжат айналымының жалпы көлемінен қағаз түрінде</w:t>
      </w:r>
      <w:r>
        <w:br/>
      </w:r>
      <w:r>
        <w:rPr>
          <w:rFonts w:ascii="Times New Roman"/>
          <w:b/>
          <w:i w:val="false"/>
          <w:color w:val="000000"/>
        </w:rPr>
        <w:t>қайталаусыз ведомствоаралық электрондық құжат айналымының</w:t>
      </w:r>
      <w:r>
        <w:br/>
      </w:r>
      <w:r>
        <w:rPr>
          <w:rFonts w:ascii="Times New Roman"/>
          <w:b/>
          <w:i w:val="false"/>
          <w:color w:val="000000"/>
        </w:rPr>
        <w:t>үлесі" көрсеткіші бойынша бағалау</w:t>
      </w:r>
    </w:p>
    <w:bookmarkEnd w:id="116"/>
    <w:bookmarkStart w:name="z121" w:id="117"/>
    <w:p>
      <w:pPr>
        <w:spacing w:after="0"/>
        <w:ind w:left="0"/>
        <w:jc w:val="both"/>
      </w:pPr>
      <w:r>
        <w:rPr>
          <w:rFonts w:ascii="Times New Roman"/>
          <w:b w:val="false"/>
          <w:i w:val="false"/>
          <w:color w:val="000000"/>
          <w:sz w:val="28"/>
        </w:rPr>
        <w:t>
      64. Осы көрсеткіш бойынша бағалауға ЭҚАБЖ арқылы электрондық нысанда ғана басқа мемлекеттік органдарға – ЭҚЖ қатысушыларына жіберуге жататын құжаттардың жалпы санынан ЭҚАБЖ арқылы электрондық нысанда ғана басқа мемлекеттік органдарға - ЭҚЖ қатысушыларының жіберген құжаттары үлесі жатады.</w:t>
      </w:r>
    </w:p>
    <w:bookmarkEnd w:id="117"/>
    <w:bookmarkStart w:name="z122" w:id="118"/>
    <w:p>
      <w:pPr>
        <w:spacing w:after="0"/>
        <w:ind w:left="0"/>
        <w:jc w:val="both"/>
      </w:pPr>
      <w:r>
        <w:rPr>
          <w:rFonts w:ascii="Times New Roman"/>
          <w:b w:val="false"/>
          <w:i w:val="false"/>
          <w:color w:val="000000"/>
          <w:sz w:val="28"/>
        </w:rPr>
        <w:t>
      65. Осы көрсеткіш бойынша бағалау ЭҚАБЖ арқылы электрондық нысанда ғана басқа мемлекеттік органдарға – ЭҚЖ қатысушыларымен жіберілген құжаттардың санын ЭҚАБЖ арқылы электрондық нысанда ғана басқа мемлекеттік органдарға – ЭҚЖ қатысушыларына жіберуге жататын құжаттардың санына бөліп, кейіннен алынған нәтижені 3-ке көбейту жолымен анықталады.</w:t>
      </w:r>
    </w:p>
    <w:bookmarkEnd w:id="118"/>
    <w:p>
      <w:pPr>
        <w:spacing w:after="0"/>
        <w:ind w:left="0"/>
        <w:jc w:val="both"/>
      </w:pPr>
      <w:r>
        <w:rPr>
          <w:rFonts w:ascii="Times New Roman"/>
          <w:b w:val="false"/>
          <w:i w:val="false"/>
          <w:color w:val="000000"/>
          <w:sz w:val="28"/>
        </w:rPr>
        <w:t>
      Мысалы, ЭҚАБЖ электрондық нысанда ғана басқа МО-ға – ЭҚЖ қатысушыларына жіберуге жататын құжаттардың саны 500 құрайды, оның ішінде ЭҚАБЖ арқылы электрондық нысанда ғана басқадай мемлекеттік органдарға – ЭҚЖ қатысушыларына жіберілген құжаттардың саны 200 құрайды. Есептеме мынадай түрде жүргізіледі: 200/500*3= 1,2 балл. Осылайша, "Құжат айналымының жалпы көлемінен қағаз түрінде қайталаусыз ведомствоаралық электрондық құжат айналымының үлесі" көрсеткіші бойынша бағалау 1,2 балды құрайды.</w:t>
      </w:r>
    </w:p>
    <w:bookmarkStart w:name="z123" w:id="119"/>
    <w:p>
      <w:pPr>
        <w:spacing w:after="0"/>
        <w:ind w:left="0"/>
        <w:jc w:val="left"/>
      </w:pPr>
      <w:r>
        <w:rPr>
          <w:rFonts w:ascii="Times New Roman"/>
          <w:b/>
          <w:i w:val="false"/>
          <w:color w:val="000000"/>
        </w:rPr>
        <w:t xml:space="preserve"> 2-параграф. "Электрондық үкімет" порталынан келіп түскен жеке</w:t>
      </w:r>
      <w:r>
        <w:br/>
      </w:r>
      <w:r>
        <w:rPr>
          <w:rFonts w:ascii="Times New Roman"/>
          <w:b/>
          <w:i w:val="false"/>
          <w:color w:val="000000"/>
        </w:rPr>
        <w:t>және заңды тұлғалардың тіркелген электрондық өтініштерінің</w:t>
      </w:r>
      <w:r>
        <w:br/>
      </w:r>
      <w:r>
        <w:rPr>
          <w:rFonts w:ascii="Times New Roman"/>
          <w:b/>
          <w:i w:val="false"/>
          <w:color w:val="000000"/>
        </w:rPr>
        <w:t>үлесі" көрсеткіші бойынша бағалау</w:t>
      </w:r>
    </w:p>
    <w:bookmarkEnd w:id="119"/>
    <w:bookmarkStart w:name="z124" w:id="120"/>
    <w:p>
      <w:pPr>
        <w:spacing w:after="0"/>
        <w:ind w:left="0"/>
        <w:jc w:val="both"/>
      </w:pPr>
      <w:r>
        <w:rPr>
          <w:rFonts w:ascii="Times New Roman"/>
          <w:b w:val="false"/>
          <w:i w:val="false"/>
          <w:color w:val="000000"/>
          <w:sz w:val="28"/>
        </w:rPr>
        <w:t xml:space="preserve">
      66. Осы көрсеткіш бойынша бағалауға мемлекеттік органға – ЭҚЖ қатысушысына келіп түскен электрондық өтініштердің жалпы санында "электрондық үкімет" порталынан келіп түскен жеке және заңды тұлғалардың тіркелген электрондық өтініштерінің үлесі жатады. </w:t>
      </w:r>
    </w:p>
    <w:bookmarkEnd w:id="120"/>
    <w:bookmarkStart w:name="z125" w:id="121"/>
    <w:p>
      <w:pPr>
        <w:spacing w:after="0"/>
        <w:ind w:left="0"/>
        <w:jc w:val="both"/>
      </w:pPr>
      <w:r>
        <w:rPr>
          <w:rFonts w:ascii="Times New Roman"/>
          <w:b w:val="false"/>
          <w:i w:val="false"/>
          <w:color w:val="000000"/>
          <w:sz w:val="28"/>
        </w:rPr>
        <w:t>
      67. Осы көрсеткіш бойынша ОМО аумақтық бөлімшелерімен және ЖАО мемлекеттік мекемелер есебімен жергілікті атқарушы орган бағалауға жатады.</w:t>
      </w:r>
    </w:p>
    <w:bookmarkEnd w:id="121"/>
    <w:bookmarkStart w:name="z126" w:id="122"/>
    <w:p>
      <w:pPr>
        <w:spacing w:after="0"/>
        <w:ind w:left="0"/>
        <w:jc w:val="both"/>
      </w:pPr>
      <w:r>
        <w:rPr>
          <w:rFonts w:ascii="Times New Roman"/>
          <w:b w:val="false"/>
          <w:i w:val="false"/>
          <w:color w:val="000000"/>
          <w:sz w:val="28"/>
        </w:rPr>
        <w:t xml:space="preserve">
      68. "Электрондық үкімет" порталынан келіп түскен жеке және заңды тұлғалардың тіркелген электрондық өтініштерінің санын мемлекеттік органға – ЭҚЖ қатысушысына келіп түскен электрондық өтініштердің жалпы санына бөліп, кейіннен 2-ге көбейту жолымен анықталады. Мысалы, мемлекеттік органға – ЭҚЖ қатысушысына келіп түскен электрондық өтініштердің жалпы саны 500 құрайды, олардың ішінде тіркелген электрондық өтініштер саны 200 құрайды. Есептеме мынадай түрінде жүргізіледі: 200/500*2=0,8 балл. Сонымен, "электрондық үкімет" порталынан келіп түскен электрондық жеке және заңды тұлғалардың тіркелген электрондық өтініштерінің үлесі" көрсеткіші бойынша бағалау 0,8 балды құрайды. </w:t>
      </w:r>
    </w:p>
    <w:bookmarkEnd w:id="122"/>
    <w:bookmarkStart w:name="z127" w:id="123"/>
    <w:p>
      <w:pPr>
        <w:spacing w:after="0"/>
        <w:ind w:left="0"/>
        <w:jc w:val="both"/>
      </w:pPr>
      <w:r>
        <w:rPr>
          <w:rFonts w:ascii="Times New Roman"/>
          <w:b w:val="false"/>
          <w:i w:val="false"/>
          <w:color w:val="000000"/>
          <w:sz w:val="28"/>
        </w:rPr>
        <w:t>
      69. Мемлекеттік органға "электрондық үкімет" порталынан келіп түскен жеке және заңды тұлғалардың электрондық өтініштері болмаған жағдайда, ең жоғарғы 2 балл қойылады.</w:t>
      </w:r>
    </w:p>
    <w:bookmarkEnd w:id="123"/>
    <w:bookmarkStart w:name="z128" w:id="124"/>
    <w:p>
      <w:pPr>
        <w:spacing w:after="0"/>
        <w:ind w:left="0"/>
        <w:jc w:val="left"/>
      </w:pPr>
      <w:r>
        <w:rPr>
          <w:rFonts w:ascii="Times New Roman"/>
          <w:b/>
          <w:i w:val="false"/>
          <w:color w:val="000000"/>
        </w:rPr>
        <w:t xml:space="preserve"> 3-параграф. "Мемлекеттік органдардың интранет-порталын</w:t>
      </w:r>
      <w:r>
        <w:br/>
      </w:r>
      <w:r>
        <w:rPr>
          <w:rFonts w:ascii="Times New Roman"/>
          <w:b/>
          <w:i w:val="false"/>
          <w:color w:val="000000"/>
        </w:rPr>
        <w:t>пайдалану" көрсеткіші бойынша бағалау</w:t>
      </w:r>
    </w:p>
    <w:bookmarkEnd w:id="124"/>
    <w:bookmarkStart w:name="z129" w:id="125"/>
    <w:p>
      <w:pPr>
        <w:spacing w:after="0"/>
        <w:ind w:left="0"/>
        <w:jc w:val="both"/>
      </w:pPr>
      <w:r>
        <w:rPr>
          <w:rFonts w:ascii="Times New Roman"/>
          <w:b w:val="false"/>
          <w:i w:val="false"/>
          <w:color w:val="000000"/>
          <w:sz w:val="28"/>
        </w:rPr>
        <w:t>
      70. Мемлекеттік органдардың интранет-порталының мынадай модульдерін (бұдан әрі – МОИП) пайдалану осы көрсеткіш бойынша бағаланады:</w:t>
      </w:r>
    </w:p>
    <w:bookmarkEnd w:id="125"/>
    <w:p>
      <w:pPr>
        <w:spacing w:after="0"/>
        <w:ind w:left="0"/>
        <w:jc w:val="both"/>
      </w:pPr>
      <w:r>
        <w:rPr>
          <w:rFonts w:ascii="Times New Roman"/>
          <w:b w:val="false"/>
          <w:i w:val="false"/>
          <w:color w:val="000000"/>
          <w:sz w:val="28"/>
        </w:rPr>
        <w:t xml:space="preserve">
      мемлекеттік органның анықтамалығы; </w:t>
      </w:r>
    </w:p>
    <w:p>
      <w:pPr>
        <w:spacing w:after="0"/>
        <w:ind w:left="0"/>
        <w:jc w:val="both"/>
      </w:pPr>
      <w:r>
        <w:rPr>
          <w:rFonts w:ascii="Times New Roman"/>
          <w:b w:val="false"/>
          <w:i w:val="false"/>
          <w:color w:val="000000"/>
          <w:sz w:val="28"/>
        </w:rPr>
        <w:t>
      НҚА жобаларын келісу;</w:t>
      </w:r>
    </w:p>
    <w:p>
      <w:pPr>
        <w:spacing w:after="0"/>
        <w:ind w:left="0"/>
        <w:jc w:val="both"/>
      </w:pPr>
      <w:r>
        <w:rPr>
          <w:rFonts w:ascii="Times New Roman"/>
          <w:b w:val="false"/>
          <w:i w:val="false"/>
          <w:color w:val="000000"/>
          <w:sz w:val="28"/>
        </w:rPr>
        <w:t xml:space="preserve">
      бірлескен жұмыс; </w:t>
      </w:r>
    </w:p>
    <w:p>
      <w:pPr>
        <w:spacing w:after="0"/>
        <w:ind w:left="0"/>
        <w:jc w:val="both"/>
      </w:pPr>
      <w:r>
        <w:rPr>
          <w:rFonts w:ascii="Times New Roman"/>
          <w:b w:val="false"/>
          <w:i w:val="false"/>
          <w:color w:val="000000"/>
          <w:sz w:val="28"/>
        </w:rPr>
        <w:t>
      құжаттар кітапханасы;</w:t>
      </w:r>
    </w:p>
    <w:p>
      <w:pPr>
        <w:spacing w:after="0"/>
        <w:ind w:left="0"/>
        <w:jc w:val="both"/>
      </w:pPr>
      <w:r>
        <w:rPr>
          <w:rFonts w:ascii="Times New Roman"/>
          <w:b w:val="false"/>
          <w:i w:val="false"/>
          <w:color w:val="000000"/>
          <w:sz w:val="28"/>
        </w:rPr>
        <w:t>
      бірыңғай электрондық пошталық сервисін пайдалану (бұдан әрі – БЭПС).</w:t>
      </w:r>
    </w:p>
    <w:bookmarkStart w:name="z130" w:id="126"/>
    <w:p>
      <w:pPr>
        <w:spacing w:after="0"/>
        <w:ind w:left="0"/>
        <w:jc w:val="both"/>
      </w:pPr>
      <w:r>
        <w:rPr>
          <w:rFonts w:ascii="Times New Roman"/>
          <w:b w:val="false"/>
          <w:i w:val="false"/>
          <w:color w:val="000000"/>
          <w:sz w:val="28"/>
        </w:rPr>
        <w:t>
      71. Осы көрсеткіш бойынша балды есептеу мынадай түрде жүргізіледі:</w:t>
      </w:r>
    </w:p>
    <w:bookmarkEnd w:id="126"/>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=а+b+c+d+e,</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"Мемлекеттік органдардың интранет-порталын пайдалану" көрсеткіші бойынша бағалау;</w:t>
      </w:r>
    </w:p>
    <w:p>
      <w:pPr>
        <w:spacing w:after="0"/>
        <w:ind w:left="0"/>
        <w:jc w:val="both"/>
      </w:pPr>
      <w:r>
        <w:rPr>
          <w:rFonts w:ascii="Times New Roman"/>
          <w:b w:val="false"/>
          <w:i w:val="false"/>
          <w:color w:val="000000"/>
          <w:sz w:val="28"/>
        </w:rPr>
        <w:t>
      а – Мемлекеттік органның анықтамалығын өзектілендіру;</w:t>
      </w:r>
    </w:p>
    <w:p>
      <w:pPr>
        <w:spacing w:after="0"/>
        <w:ind w:left="0"/>
        <w:jc w:val="both"/>
      </w:pPr>
      <w:r>
        <w:rPr>
          <w:rFonts w:ascii="Times New Roman"/>
          <w:b w:val="false"/>
          <w:i w:val="false"/>
          <w:color w:val="000000"/>
          <w:sz w:val="28"/>
        </w:rPr>
        <w:t xml:space="preserve">
      b – НҚА жобаларын келісу дәрежесі; </w:t>
      </w:r>
    </w:p>
    <w:p>
      <w:pPr>
        <w:spacing w:after="0"/>
        <w:ind w:left="0"/>
        <w:jc w:val="both"/>
      </w:pPr>
      <w:r>
        <w:rPr>
          <w:rFonts w:ascii="Times New Roman"/>
          <w:b w:val="false"/>
          <w:i w:val="false"/>
          <w:color w:val="000000"/>
          <w:sz w:val="28"/>
        </w:rPr>
        <w:t>
      c – "Бірлескен жұмыс" модулін пайдалану;</w:t>
      </w:r>
    </w:p>
    <w:p>
      <w:pPr>
        <w:spacing w:after="0"/>
        <w:ind w:left="0"/>
        <w:jc w:val="both"/>
      </w:pPr>
      <w:r>
        <w:rPr>
          <w:rFonts w:ascii="Times New Roman"/>
          <w:b w:val="false"/>
          <w:i w:val="false"/>
          <w:color w:val="000000"/>
          <w:sz w:val="28"/>
        </w:rPr>
        <w:t>
      d – "Құжаттар кітапханасы" модулін пайдалану;</w:t>
      </w:r>
    </w:p>
    <w:p>
      <w:pPr>
        <w:spacing w:after="0"/>
        <w:ind w:left="0"/>
        <w:jc w:val="both"/>
      </w:pPr>
      <w:r>
        <w:rPr>
          <w:rFonts w:ascii="Times New Roman"/>
          <w:b w:val="false"/>
          <w:i w:val="false"/>
          <w:color w:val="000000"/>
          <w:sz w:val="28"/>
        </w:rPr>
        <w:t>
      e – БЭПС пайдалану.</w:t>
      </w:r>
    </w:p>
    <w:bookmarkStart w:name="z131" w:id="127"/>
    <w:p>
      <w:pPr>
        <w:spacing w:after="0"/>
        <w:ind w:left="0"/>
        <w:jc w:val="both"/>
      </w:pPr>
      <w:r>
        <w:rPr>
          <w:rFonts w:ascii="Times New Roman"/>
          <w:b w:val="false"/>
          <w:i w:val="false"/>
          <w:color w:val="000000"/>
          <w:sz w:val="28"/>
        </w:rPr>
        <w:t>
      72. Сервистік интегратор мемлекеттік органның анықтамалығын өзектілендіру бойынша мемлекеттік органның қызметінің тиімділігін бағалау барысында деректерді МОИП-та "Мемлекеттік органдардың анықтамалығы" модулінде қызметкерлер бойынша ақпаратты қарау жолымен алады. Деректердің толықтығы мен дұрыстығын тексеру таңдалып жүргізіледі (кем дегенде 10 қызметкердің деректері). Мемлекеттік органдардың қызметкерлері бойынша толық ақпарат мынадай деректердің бар болуымен анықталады: тегі, аты, әкесінің аты (бар болса), лауазымы, байланыс деректері (кабинетінің нөмірі, жұмыс телефоны, электрондық почтасы). Көрсетілген мәліметтердің біреуі жоқ болса, сәйкес келмесе немесе толық берілмесе ақпарат толық және өзекті емес деп есептеледі.</w:t>
      </w:r>
    </w:p>
    <w:bookmarkEnd w:id="127"/>
    <w:bookmarkStart w:name="z132" w:id="128"/>
    <w:p>
      <w:pPr>
        <w:spacing w:after="0"/>
        <w:ind w:left="0"/>
        <w:jc w:val="both"/>
      </w:pPr>
      <w:r>
        <w:rPr>
          <w:rFonts w:ascii="Times New Roman"/>
          <w:b w:val="false"/>
          <w:i w:val="false"/>
          <w:color w:val="000000"/>
          <w:sz w:val="28"/>
        </w:rPr>
        <w:t xml:space="preserve">
      73. Осы көрсеткіші бойынша бағалау НҚА жобаларын келісуді қоспағанда (НҚА жобаларын келісу бойынша бағалау ОМО ғана жүргізіледі), ОМО және ЖАО-да жүргізіледі. </w:t>
      </w:r>
    </w:p>
    <w:bookmarkEnd w:id="128"/>
    <w:bookmarkStart w:name="z133" w:id="129"/>
    <w:p>
      <w:pPr>
        <w:spacing w:after="0"/>
        <w:ind w:left="0"/>
        <w:jc w:val="both"/>
      </w:pPr>
      <w:r>
        <w:rPr>
          <w:rFonts w:ascii="Times New Roman"/>
          <w:b w:val="false"/>
          <w:i w:val="false"/>
          <w:color w:val="000000"/>
          <w:sz w:val="28"/>
        </w:rPr>
        <w:t xml:space="preserve">
      74. Анықтамалықта мемлекеттік органның штаттық қызметкерлерінің 100% туралы толық және өзекті ақпараты болса, мемлекеттік органға 2 балл қойылады. Мемлекеттік органның 100% төмен және 70% астам штаттық қызметкерлері жөнінде ақпараты болса, 1 балл қойылады. Мемлекеттік органның 70 % кем штаттық қызметкерлері туралы ақпараты болса, 0 балл қойылады. </w:t>
      </w:r>
    </w:p>
    <w:bookmarkEnd w:id="129"/>
    <w:bookmarkStart w:name="z134" w:id="130"/>
    <w:p>
      <w:pPr>
        <w:spacing w:after="0"/>
        <w:ind w:left="0"/>
        <w:jc w:val="both"/>
      </w:pPr>
      <w:r>
        <w:rPr>
          <w:rFonts w:ascii="Times New Roman"/>
          <w:b w:val="false"/>
          <w:i w:val="false"/>
          <w:color w:val="000000"/>
          <w:sz w:val="28"/>
        </w:rPr>
        <w:t xml:space="preserve">
      75. НҚА жобаларын келісу бойынша мемлекеттік орган қызметінің тиімділігін бағалау барысында Сервистік интегратор келісілген және келісуге жіберілген НҚА жобалардың саны бойынша МОИП қарастырумен, ал әзірленген НҚА жобалар саны бойынша деректерді бағаланатын мемлекеттік органдардан сұрау салу жолымен деректерді алады. </w:t>
      </w:r>
    </w:p>
    <w:bookmarkEnd w:id="130"/>
    <w:bookmarkStart w:name="z135" w:id="131"/>
    <w:p>
      <w:pPr>
        <w:spacing w:after="0"/>
        <w:ind w:left="0"/>
        <w:jc w:val="both"/>
      </w:pPr>
      <w:r>
        <w:rPr>
          <w:rFonts w:ascii="Times New Roman"/>
          <w:b w:val="false"/>
          <w:i w:val="false"/>
          <w:color w:val="000000"/>
          <w:sz w:val="28"/>
        </w:rPr>
        <w:t xml:space="preserve">
      76. Бағалау балдарды шегеру жолымен жүргізіледі: басқа мемлекеттік органдарға келісуге жіберуге жататын НҚА жобаларының 100% жіберілмегені үшін 2,5 балл шегеру (келісу пайызы жіберілмеген НҚА санын жіберуге жататын НҚА санына бөлу жолымен анықталады) және басқа мемлекеттік органдардан келісуге түскен, НҚА жобаларын келісу 100% болмағандығы үшін 2,5 балл шегеру (келісу пайызы келісілмеген НҚА санын келісуге жататын НҚА санына бөлу жолымен анықталады). НҚА жобалары 100% келісілген кезде балл шегерілмейді. </w:t>
      </w:r>
    </w:p>
    <w:bookmarkEnd w:id="131"/>
    <w:bookmarkStart w:name="z136" w:id="132"/>
    <w:p>
      <w:pPr>
        <w:spacing w:after="0"/>
        <w:ind w:left="0"/>
        <w:jc w:val="both"/>
      </w:pPr>
      <w:r>
        <w:rPr>
          <w:rFonts w:ascii="Times New Roman"/>
          <w:b w:val="false"/>
          <w:i w:val="false"/>
          <w:color w:val="000000"/>
          <w:sz w:val="28"/>
        </w:rPr>
        <w:t>
      77. "Бірлескен жұмыс" модулін пайдалануды бағалау МОИП-тағы құжаттар жобаларын талқылау бойынша жұмыс топтарының қарауы жолымен жүргізіледі. Балл есептемесі жұмыс тобының мұрағатына соңғы берілген құжаттар санын талқылау үшін орналастырылған құжаттардың санына бөліп, кейіннен 0,5 балға көбейту жолымен жүргізіледі. Жұмыс топтары болмаған кезінде, балл қойылмайды.</w:t>
      </w:r>
    </w:p>
    <w:bookmarkEnd w:id="132"/>
    <w:bookmarkStart w:name="z137" w:id="133"/>
    <w:p>
      <w:pPr>
        <w:spacing w:after="0"/>
        <w:ind w:left="0"/>
        <w:jc w:val="both"/>
      </w:pPr>
      <w:r>
        <w:rPr>
          <w:rFonts w:ascii="Times New Roman"/>
          <w:b w:val="false"/>
          <w:i w:val="false"/>
          <w:color w:val="000000"/>
          <w:sz w:val="28"/>
        </w:rPr>
        <w:t xml:space="preserve">
      78. "Құжаттар кітапханасы" модулін пайдалануды бағалау МОИП-да орналастырылған мемлекеттік органдардың құжаттарын қарау жолымен жүргізіледі. Мемлекеттік органның папкісінде оның қызметіне қатысты, ақпараттық сипаттағы кемінде 5 құжаттары (баяндамалары, тұсаукесерлері, есеп беруі сияқты) орналастырылған болса, бағалау 0,5 балл құрайды. Егер папкалардың біреуінде құжаты болмаса, онда бұл папка бос деп есептеледі, және балл қойылмайды. </w:t>
      </w:r>
    </w:p>
    <w:bookmarkEnd w:id="133"/>
    <w:bookmarkStart w:name="z138" w:id="134"/>
    <w:p>
      <w:pPr>
        <w:spacing w:after="0"/>
        <w:ind w:left="0"/>
        <w:jc w:val="both"/>
      </w:pPr>
      <w:r>
        <w:rPr>
          <w:rFonts w:ascii="Times New Roman"/>
          <w:b w:val="false"/>
          <w:i w:val="false"/>
          <w:color w:val="000000"/>
          <w:sz w:val="28"/>
        </w:rPr>
        <w:t>
      79. "БЭПС модулін пайдалану" бағалау мынадай түрде жүргізіледі: егер мемлекеттік органда БЭПС пайдалану үлесі 80 және одан астам пайызды құраған жағдайда, онда мемлекеттік органға ең жоғары 2 балл қойылады, егер 60–тан 80 дейінгі пайызды құраса – 1 балл, егер пайызы 60-тан кем болса – 0 балл қойылады.</w:t>
      </w:r>
    </w:p>
    <w:bookmarkEnd w:id="134"/>
    <w:bookmarkStart w:name="z139" w:id="135"/>
    <w:p>
      <w:pPr>
        <w:spacing w:after="0"/>
        <w:ind w:left="0"/>
        <w:jc w:val="both"/>
      </w:pPr>
      <w:r>
        <w:rPr>
          <w:rFonts w:ascii="Times New Roman"/>
          <w:b w:val="false"/>
          <w:i w:val="false"/>
          <w:color w:val="000000"/>
          <w:sz w:val="28"/>
        </w:rPr>
        <w:t>
      80. БЭПС пайдаланудың үлесі БЭПС пайдаланатын пайдаланушылар санын әрбір мемлекеттік орган кесіндісінде сервиске қосылған пайдаланушылар санына бөліп, кейіннен 100-ге көбейту жолымен анықталады.</w:t>
      </w:r>
    </w:p>
    <w:bookmarkEnd w:id="135"/>
    <w:bookmarkStart w:name="z140" w:id="136"/>
    <w:p>
      <w:pPr>
        <w:spacing w:after="0"/>
        <w:ind w:left="0"/>
        <w:jc w:val="left"/>
      </w:pPr>
      <w:r>
        <w:rPr>
          <w:rFonts w:ascii="Times New Roman"/>
          <w:b/>
          <w:i w:val="false"/>
          <w:color w:val="000000"/>
        </w:rPr>
        <w:t xml:space="preserve"> 4-параграф. "Ашық НҚА интернет-порталын толықтыру"</w:t>
      </w:r>
      <w:r>
        <w:br/>
      </w:r>
      <w:r>
        <w:rPr>
          <w:rFonts w:ascii="Times New Roman"/>
          <w:b/>
          <w:i w:val="false"/>
          <w:color w:val="000000"/>
        </w:rPr>
        <w:t>көрсеткіші бойынша бағалау</w:t>
      </w:r>
    </w:p>
    <w:bookmarkEnd w:id="136"/>
    <w:bookmarkStart w:name="z141" w:id="137"/>
    <w:p>
      <w:pPr>
        <w:spacing w:after="0"/>
        <w:ind w:left="0"/>
        <w:jc w:val="both"/>
      </w:pPr>
      <w:r>
        <w:rPr>
          <w:rFonts w:ascii="Times New Roman"/>
          <w:b w:val="false"/>
          <w:i w:val="false"/>
          <w:color w:val="000000"/>
          <w:sz w:val="28"/>
        </w:rPr>
        <w:t>
      81. Осы критерийі бойынша бағалау мынадай көрсеткіштері бойынша жүргізіледі:</w:t>
      </w:r>
    </w:p>
    <w:bookmarkEnd w:id="137"/>
    <w:p>
      <w:pPr>
        <w:spacing w:after="0"/>
        <w:ind w:left="0"/>
        <w:jc w:val="both"/>
      </w:pPr>
      <w:r>
        <w:rPr>
          <w:rFonts w:ascii="Times New Roman"/>
          <w:b w:val="false"/>
          <w:i w:val="false"/>
          <w:color w:val="000000"/>
          <w:sz w:val="28"/>
        </w:rPr>
        <w:t>
      Мүдделі мемлекеттік органдарға келісуге оларды жолдағанға дейін Қазақстан Республикасы Үкіметінің заң жобалар жұмыстары жоспарына (бұдан әрі – Жоспар) сәйкес ашық НҚА порталда (бұдан әрі – Портал) жарияланған, заң жобаларының үлесі;</w:t>
      </w:r>
    </w:p>
    <w:p>
      <w:pPr>
        <w:spacing w:after="0"/>
        <w:ind w:left="0"/>
        <w:jc w:val="both"/>
      </w:pPr>
      <w:r>
        <w:rPr>
          <w:rFonts w:ascii="Times New Roman"/>
          <w:b w:val="false"/>
          <w:i w:val="false"/>
          <w:color w:val="000000"/>
          <w:sz w:val="28"/>
        </w:rPr>
        <w:t>
      пайдаланушылардың ұсыныстары мен комментарийлерін қарау және мониторингілеу.</w:t>
      </w:r>
    </w:p>
    <w:bookmarkStart w:name="z142" w:id="138"/>
    <w:p>
      <w:pPr>
        <w:spacing w:after="0"/>
        <w:ind w:left="0"/>
        <w:jc w:val="both"/>
      </w:pPr>
      <w:r>
        <w:rPr>
          <w:rFonts w:ascii="Times New Roman"/>
          <w:b w:val="false"/>
          <w:i w:val="false"/>
          <w:color w:val="000000"/>
          <w:sz w:val="28"/>
        </w:rPr>
        <w:t>
      82. Осы критерий бойынша бағалауға барлық ОМО жатады.</w:t>
      </w:r>
    </w:p>
    <w:bookmarkEnd w:id="138"/>
    <w:bookmarkStart w:name="z143" w:id="139"/>
    <w:p>
      <w:pPr>
        <w:spacing w:after="0"/>
        <w:ind w:left="0"/>
        <w:jc w:val="both"/>
      </w:pPr>
      <w:r>
        <w:rPr>
          <w:rFonts w:ascii="Times New Roman"/>
          <w:b w:val="false"/>
          <w:i w:val="false"/>
          <w:color w:val="000000"/>
          <w:sz w:val="28"/>
        </w:rPr>
        <w:t>
      83. "Жоспарға сәйкес порталда жарияланған, заң жобаларының үлесі" көрсеткіші бойынша бағалау мынадай түрде жүргізілетін болады: Жоспарға сәйкес порталда жарияланған заң жобалары 100% бар болған кезде, ОМО және ЖАО 1,5 балл қойылады. Жоспарға сәйкес жарияланған заң жобалары 70% астам және 100% кем болса, бағалау 0,5 балл қойылады. Жоспарға сәйкес жарияланған заң жобалары 70% кем болса, бағалау 0 балл қойылады. Жоспарға сәйкес әзірленген заң жобалары жоқ болған кезде, ОМО және ЖАО ең жоғарғы 1,5 балл қойылады.</w:t>
      </w:r>
    </w:p>
    <w:bookmarkEnd w:id="139"/>
    <w:bookmarkStart w:name="z144" w:id="140"/>
    <w:p>
      <w:pPr>
        <w:spacing w:after="0"/>
        <w:ind w:left="0"/>
        <w:jc w:val="both"/>
      </w:pPr>
      <w:r>
        <w:rPr>
          <w:rFonts w:ascii="Times New Roman"/>
          <w:b w:val="false"/>
          <w:i w:val="false"/>
          <w:color w:val="000000"/>
          <w:sz w:val="28"/>
        </w:rPr>
        <w:t>
      84. "Пайдаланушылардың ұсыныстары мен комментарийлерін қарау және мониторингі" көрсеткіші бойынша бағалау мынадай түрде жүргізілетін болады: порталда азаматтардың пікіріне жұмысқа қабылдау туралы есебінің соңғы вариантында жарияланған жауаптары 100% бар болған кезде, ОМО 1,5 балл қойылады. Есебінің соңғы вариантында жарияланған жауаптары 70% астам және 100% кем болса, бағалау 0,5 балл қойылады. Есебінің соңғы вариантында жарияланған жауаптары 70% кем болса, бағалау 0 балл қойылады. Порталда пайдаланушылардың ұсыныстары және комментарийлері болмаған кезде, ОМО және ЖАО ең жоғарғы 1,5 балл қойылады.</w:t>
      </w:r>
    </w:p>
    <w:bookmarkEnd w:id="140"/>
    <w:bookmarkStart w:name="z145" w:id="141"/>
    <w:p>
      <w:pPr>
        <w:spacing w:after="0"/>
        <w:ind w:left="0"/>
        <w:jc w:val="both"/>
      </w:pPr>
      <w:r>
        <w:rPr>
          <w:rFonts w:ascii="Times New Roman"/>
          <w:b w:val="false"/>
          <w:i w:val="false"/>
          <w:color w:val="000000"/>
          <w:sz w:val="28"/>
        </w:rPr>
        <w:t>
      85. Критерийі бойынша жалпы сомасы көрсеткіштерінің балдарының сомасы деп есептеледі.</w:t>
      </w:r>
    </w:p>
    <w:bookmarkEnd w:id="141"/>
    <w:bookmarkStart w:name="z146" w:id="142"/>
    <w:p>
      <w:pPr>
        <w:spacing w:after="0"/>
        <w:ind w:left="0"/>
        <w:jc w:val="left"/>
      </w:pPr>
      <w:r>
        <w:rPr>
          <w:rFonts w:ascii="Times New Roman"/>
          <w:b/>
          <w:i w:val="false"/>
          <w:color w:val="000000"/>
        </w:rPr>
        <w:t xml:space="preserve"> 5-параграф. "Ашық диалог интернет-порталын толықтыру"</w:t>
      </w:r>
      <w:r>
        <w:br/>
      </w:r>
      <w:r>
        <w:rPr>
          <w:rFonts w:ascii="Times New Roman"/>
          <w:b/>
          <w:i w:val="false"/>
          <w:color w:val="000000"/>
        </w:rPr>
        <w:t>көрсеткіші бойынша бағалау</w:t>
      </w:r>
    </w:p>
    <w:bookmarkEnd w:id="142"/>
    <w:bookmarkStart w:name="z147" w:id="143"/>
    <w:p>
      <w:pPr>
        <w:spacing w:after="0"/>
        <w:ind w:left="0"/>
        <w:jc w:val="both"/>
      </w:pPr>
      <w:r>
        <w:rPr>
          <w:rFonts w:ascii="Times New Roman"/>
          <w:b w:val="false"/>
          <w:i w:val="false"/>
          <w:color w:val="000000"/>
          <w:sz w:val="28"/>
        </w:rPr>
        <w:t>
      86. Осы көрсеткіші бойынша бағалау келесі көрсеткіштері бойынша жүзеге асырылады:</w:t>
      </w:r>
    </w:p>
    <w:bookmarkEnd w:id="143"/>
    <w:p>
      <w:pPr>
        <w:spacing w:after="0"/>
        <w:ind w:left="0"/>
        <w:jc w:val="both"/>
      </w:pPr>
      <w:r>
        <w:rPr>
          <w:rFonts w:ascii="Times New Roman"/>
          <w:b w:val="false"/>
          <w:i w:val="false"/>
          <w:color w:val="000000"/>
          <w:sz w:val="28"/>
        </w:rPr>
        <w:t>
      ОМО басшыларының ресми блог-платформасында жауаптар алынған сұрақтардың үлесі;</w:t>
      </w:r>
    </w:p>
    <w:p>
      <w:pPr>
        <w:spacing w:after="0"/>
        <w:ind w:left="0"/>
        <w:jc w:val="both"/>
      </w:pPr>
      <w:r>
        <w:rPr>
          <w:rFonts w:ascii="Times New Roman"/>
          <w:b w:val="false"/>
          <w:i w:val="false"/>
          <w:color w:val="000000"/>
          <w:sz w:val="28"/>
        </w:rPr>
        <w:t xml:space="preserve">
      интернет-конференциялардағы жауаптар алынған сұрақтардың үлесі; </w:t>
      </w:r>
    </w:p>
    <w:bookmarkStart w:name="z148" w:id="144"/>
    <w:p>
      <w:pPr>
        <w:spacing w:after="0"/>
        <w:ind w:left="0"/>
        <w:jc w:val="both"/>
      </w:pPr>
      <w:r>
        <w:rPr>
          <w:rFonts w:ascii="Times New Roman"/>
          <w:b w:val="false"/>
          <w:i w:val="false"/>
          <w:color w:val="000000"/>
          <w:sz w:val="28"/>
        </w:rPr>
        <w:t xml:space="preserve">
      87. "ОМО басшыларының ресми блог-платформасында жауаптар алынған сұрақтардың үлесі" көрсеткіші бойынша бағалауға барлық ОМО жатады, ал "Интернет-конференцияларда жауаптар алынған сұрақтардың үлесі" көрсеткіш бойынша барлық ЖАО бағаланады. </w:t>
      </w:r>
    </w:p>
    <w:bookmarkEnd w:id="144"/>
    <w:bookmarkStart w:name="z149" w:id="145"/>
    <w:p>
      <w:pPr>
        <w:spacing w:after="0"/>
        <w:ind w:left="0"/>
        <w:jc w:val="both"/>
      </w:pPr>
      <w:r>
        <w:rPr>
          <w:rFonts w:ascii="Times New Roman"/>
          <w:b w:val="false"/>
          <w:i w:val="false"/>
          <w:color w:val="000000"/>
          <w:sz w:val="28"/>
        </w:rPr>
        <w:t>
      88. "ОМО басшыларының ресми блог-платформасында жауаптар алынған сұрақтардың үлесі" көрсеткіші бойынша бағалау мынадай түрде жүргізілетін болады: блог-платформада азаматтардың сұрақтарына жарияланған жауаптары 100% бар болса, мемлекеттік органға 2 балл қойылады. Жарияланған жауаптары 75% астам және 100% кем болса, бағалау 1 балл қойылады. Жарияланған жауаптары 75% кем болса, бағалау 0 балл қойылады. ОМО басшыларының ресми блог-платформасына келіп түскен сұрақтар жоқ болса, мемлекеттік органға ең жоғарғы 2 балл қойылады.</w:t>
      </w:r>
    </w:p>
    <w:bookmarkEnd w:id="145"/>
    <w:bookmarkStart w:name="z150" w:id="146"/>
    <w:p>
      <w:pPr>
        <w:spacing w:after="0"/>
        <w:ind w:left="0"/>
        <w:jc w:val="both"/>
      </w:pPr>
      <w:r>
        <w:rPr>
          <w:rFonts w:ascii="Times New Roman"/>
          <w:b w:val="false"/>
          <w:i w:val="false"/>
          <w:color w:val="000000"/>
          <w:sz w:val="28"/>
        </w:rPr>
        <w:t xml:space="preserve">
      89. "Интернет-конференцияларда сұрақтарына алынған жауаптарының үлесі" көрсеткіші бойынша бағалау мынадай түрде жүргізілетін болады: </w:t>
      </w:r>
    </w:p>
    <w:bookmarkEnd w:id="146"/>
    <w:p>
      <w:pPr>
        <w:spacing w:after="0"/>
        <w:ind w:left="0"/>
        <w:jc w:val="both"/>
      </w:pPr>
      <w:r>
        <w:rPr>
          <w:rFonts w:ascii="Times New Roman"/>
          <w:b w:val="false"/>
          <w:i w:val="false"/>
          <w:color w:val="000000"/>
          <w:sz w:val="28"/>
        </w:rPr>
        <w:t>
      азаматтардың сұрақтарына жарияланған жауаптары 100% бар болса, жергілікті атқарушы органға 5 балл қойылады. Жарияланған жауаптары 70% астам және 100% кем болса, бағалау 3 балды құрайды. Жарияланған жауаптары 70% кем болса, бағалау 0 балл құрайды.</w:t>
      </w:r>
    </w:p>
    <w:bookmarkStart w:name="z151" w:id="147"/>
    <w:p>
      <w:pPr>
        <w:spacing w:after="0"/>
        <w:ind w:left="0"/>
        <w:jc w:val="both"/>
      </w:pPr>
      <w:r>
        <w:rPr>
          <w:rFonts w:ascii="Times New Roman"/>
          <w:b w:val="false"/>
          <w:i w:val="false"/>
          <w:color w:val="000000"/>
          <w:sz w:val="28"/>
        </w:rPr>
        <w:t>
      90. Егер ЖАО-да жыл ішінде интернет-конференциялар жүргізілмеген жағдайда, бағалау 0 балды құрайды.</w:t>
      </w:r>
    </w:p>
    <w:bookmarkEnd w:id="147"/>
    <w:bookmarkStart w:name="z152" w:id="148"/>
    <w:p>
      <w:pPr>
        <w:spacing w:after="0"/>
        <w:ind w:left="0"/>
        <w:jc w:val="left"/>
      </w:pPr>
      <w:r>
        <w:rPr>
          <w:rFonts w:ascii="Times New Roman"/>
          <w:b/>
          <w:i w:val="false"/>
          <w:color w:val="000000"/>
        </w:rPr>
        <w:t xml:space="preserve"> 6. Бағалау нәтижелерін қайта тексеру</w:t>
      </w:r>
    </w:p>
    <w:bookmarkEnd w:id="148"/>
    <w:bookmarkStart w:name="z153" w:id="149"/>
    <w:p>
      <w:pPr>
        <w:spacing w:after="0"/>
        <w:ind w:left="0"/>
        <w:jc w:val="both"/>
      </w:pPr>
      <w:r>
        <w:rPr>
          <w:rFonts w:ascii="Times New Roman"/>
          <w:b w:val="false"/>
          <w:i w:val="false"/>
          <w:color w:val="000000"/>
          <w:sz w:val="28"/>
        </w:rPr>
        <w:t xml:space="preserve">
      91. "Тәуекелдер аймағын" анықтау әдістемесі бойынша жүргізілген талдау нәтижелері бойынша қайта тексеруге жататын ОМО мен ЖАО анықталады, оның барысында ОМО және ЖАО беретін есептік ақпараттың дұрыстығы тексеріледі. </w:t>
      </w:r>
    </w:p>
    <w:bookmarkEnd w:id="149"/>
    <w:bookmarkStart w:name="z154" w:id="150"/>
    <w:p>
      <w:pPr>
        <w:spacing w:after="0"/>
        <w:ind w:left="0"/>
        <w:jc w:val="both"/>
      </w:pPr>
      <w:r>
        <w:rPr>
          <w:rFonts w:ascii="Times New Roman"/>
          <w:b w:val="false"/>
          <w:i w:val="false"/>
          <w:color w:val="000000"/>
          <w:sz w:val="28"/>
        </w:rPr>
        <w:t xml:space="preserve">
      92. Бағалауды жүргізу үшін cервистік интеграторға ОМО және ЖАО берген ақпараттың дұрыстығы олармен тікелей қамтамасыз етіледі. </w:t>
      </w:r>
    </w:p>
    <w:bookmarkEnd w:id="150"/>
    <w:p>
      <w:pPr>
        <w:spacing w:after="0"/>
        <w:ind w:left="0"/>
        <w:jc w:val="both"/>
      </w:pPr>
      <w:r>
        <w:rPr>
          <w:rFonts w:ascii="Times New Roman"/>
          <w:b w:val="false"/>
          <w:i w:val="false"/>
          <w:color w:val="000000"/>
          <w:sz w:val="28"/>
        </w:rPr>
        <w:t>
      Бағалау көрсеткіштері бойынша деректерді қайта тексеру үшін cервистік интегратормен қабылданатын ұйымдастырушылық шараларының кешені, және мыналарды қамтиды:</w:t>
      </w:r>
    </w:p>
    <w:bookmarkStart w:name="z155" w:id="151"/>
    <w:p>
      <w:pPr>
        <w:spacing w:after="0"/>
        <w:ind w:left="0"/>
        <w:jc w:val="both"/>
      </w:pPr>
      <w:r>
        <w:rPr>
          <w:rFonts w:ascii="Times New Roman"/>
          <w:b w:val="false"/>
          <w:i w:val="false"/>
          <w:color w:val="000000"/>
          <w:sz w:val="28"/>
        </w:rPr>
        <w:t>
      1) ұсынылған деректердің нақты деректерге сәйкестігін анықтау бойынша осы Әдістемеде көзделген іс-шараларды cервистік интегратордың жүргізуі;</w:t>
      </w:r>
    </w:p>
    <w:bookmarkEnd w:id="151"/>
    <w:bookmarkStart w:name="z156" w:id="152"/>
    <w:p>
      <w:pPr>
        <w:spacing w:after="0"/>
        <w:ind w:left="0"/>
        <w:jc w:val="both"/>
      </w:pPr>
      <w:r>
        <w:rPr>
          <w:rFonts w:ascii="Times New Roman"/>
          <w:b w:val="false"/>
          <w:i w:val="false"/>
          <w:color w:val="000000"/>
          <w:sz w:val="28"/>
        </w:rPr>
        <w:t xml:space="preserve">
      2) бағаланатын және басқа да ОМО мен ЖАО қосымша деректерді ұсыну туралы осы Әдістемеде көзделген мәліметтердің сәйкестігін белгілеу жөніндегі сұрауларды жіберу. </w:t>
      </w:r>
    </w:p>
    <w:bookmarkEnd w:id="152"/>
    <w:bookmarkStart w:name="z157" w:id="153"/>
    <w:p>
      <w:pPr>
        <w:spacing w:after="0"/>
        <w:ind w:left="0"/>
        <w:jc w:val="both"/>
      </w:pPr>
      <w:r>
        <w:rPr>
          <w:rFonts w:ascii="Times New Roman"/>
          <w:b w:val="false"/>
          <w:i w:val="false"/>
          <w:color w:val="000000"/>
          <w:sz w:val="28"/>
        </w:rPr>
        <w:t xml:space="preserve">
      93. Сервистік интегратордың ОМО және ЖАО-да қайта тексеру іс-шараларын өткізуі осы Әдістеменің 101 тармағында көрcетiлген тәртіпте ОМО және ЖАО шағымы қарастырылғаннан кейiн үш апта iшiнде жүзеге асырылады. </w:t>
      </w:r>
    </w:p>
    <w:bookmarkEnd w:id="153"/>
    <w:bookmarkStart w:name="z158" w:id="154"/>
    <w:p>
      <w:pPr>
        <w:spacing w:after="0"/>
        <w:ind w:left="0"/>
        <w:jc w:val="both"/>
      </w:pPr>
      <w:r>
        <w:rPr>
          <w:rFonts w:ascii="Times New Roman"/>
          <w:b w:val="false"/>
          <w:i w:val="false"/>
          <w:color w:val="000000"/>
          <w:sz w:val="28"/>
        </w:rPr>
        <w:t xml:space="preserve">
      94. Бағалау критерийінің нақты көрсеткіші бойынша ОМО және ЖАО ұсынған деректердің рас еместігі айқындалған кезде, ОМО және ЖАО-ның жалпы бағалауы жаңа деректермен сәйкес келтіріледі. </w:t>
      </w:r>
    </w:p>
    <w:bookmarkEnd w:id="154"/>
    <w:bookmarkStart w:name="z159" w:id="155"/>
    <w:p>
      <w:pPr>
        <w:spacing w:after="0"/>
        <w:ind w:left="0"/>
        <w:jc w:val="both"/>
      </w:pPr>
      <w:r>
        <w:rPr>
          <w:rFonts w:ascii="Times New Roman"/>
          <w:b w:val="false"/>
          <w:i w:val="false"/>
          <w:color w:val="000000"/>
          <w:sz w:val="28"/>
        </w:rPr>
        <w:t xml:space="preserve">
      95. Есепті ақпарат уақтылы емес, толық емес немесе дұрыс емес ұсынылған жағдайда, осы бағыт бойынша айыппұл балдары ОМО және ЖАО- ның қорытынды бағасынан шегеріледі. </w:t>
      </w:r>
    </w:p>
    <w:bookmarkEnd w:id="155"/>
    <w:bookmarkStart w:name="z160" w:id="156"/>
    <w:p>
      <w:pPr>
        <w:spacing w:after="0"/>
        <w:ind w:left="0"/>
        <w:jc w:val="both"/>
      </w:pPr>
      <w:r>
        <w:rPr>
          <w:rFonts w:ascii="Times New Roman"/>
          <w:b w:val="false"/>
          <w:i w:val="false"/>
          <w:color w:val="000000"/>
          <w:sz w:val="28"/>
        </w:rPr>
        <w:t xml:space="preserve">
      96. Сервистік интеграторға Кестеде көзделген мерзімнен кеш ұсынылған есептік ақпарат уақтылы берілмеді деп есептеледі. ОМО және ЖАО есептік ақпаратты уақтылы ұсынбағаны үшін 1,5 айыппұл балын шегеру көзделуде. Осы Әдістемеге қосымшаларға сәйкес есепті ақпарат құрылымына белгіленген талаптарда көзделген элементтері (қосымшалар, бөлімдер, тараулар, кестелер, көрсеткіштер мәні) болмаған есепті ақпарат толық емес деп есептеледі. ОМО және ЖАО-ның толық емес есепті ақпарат ұсынғаны үшін 2 айыппұл балын шегеру көзделуде. </w:t>
      </w:r>
    </w:p>
    <w:bookmarkEnd w:id="156"/>
    <w:bookmarkStart w:name="z161" w:id="157"/>
    <w:p>
      <w:pPr>
        <w:spacing w:after="0"/>
        <w:ind w:left="0"/>
        <w:jc w:val="both"/>
      </w:pPr>
      <w:r>
        <w:rPr>
          <w:rFonts w:ascii="Times New Roman"/>
          <w:b w:val="false"/>
          <w:i w:val="false"/>
          <w:color w:val="000000"/>
          <w:sz w:val="28"/>
        </w:rPr>
        <w:t xml:space="preserve">
      97. Қайта тексеру кезінде нақты фактілердің сәйкес еместігі анықталған жағдайда, есеп беру ақпараты дұрыс емес деп есептеледі. </w:t>
      </w:r>
    </w:p>
    <w:bookmarkEnd w:id="157"/>
    <w:bookmarkStart w:name="z162" w:id="158"/>
    <w:p>
      <w:pPr>
        <w:spacing w:after="0"/>
        <w:ind w:left="0"/>
        <w:jc w:val="both"/>
      </w:pPr>
      <w:r>
        <w:rPr>
          <w:rFonts w:ascii="Times New Roman"/>
          <w:b w:val="false"/>
          <w:i w:val="false"/>
          <w:color w:val="000000"/>
          <w:sz w:val="28"/>
        </w:rPr>
        <w:t xml:space="preserve">
      98. Көрсетілген фактілер бағаланатын ОМО және ЖАО-дың есептік ақпаратындағы деректерді қайта тексеру қорытындылары бойынша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құрастырылған тексеру актісінде жазылуы тиіс. </w:t>
      </w:r>
    </w:p>
    <w:bookmarkEnd w:id="158"/>
    <w:bookmarkStart w:name="z163" w:id="159"/>
    <w:p>
      <w:pPr>
        <w:spacing w:after="0"/>
        <w:ind w:left="0"/>
        <w:jc w:val="both"/>
      </w:pPr>
      <w:r>
        <w:rPr>
          <w:rFonts w:ascii="Times New Roman"/>
          <w:b w:val="false"/>
          <w:i w:val="false"/>
          <w:color w:val="000000"/>
          <w:sz w:val="28"/>
        </w:rPr>
        <w:t>
      99. ОМО және ЖАО-ның дұрыс емес есептік ақпарат ұсынғаны үшін әрбір тіркелген фактісі үшін 0,2 айыппұл шегеріледі. Дұрыс емес ақпаратты ұсынғаны үшін шегерілетін айыппұл балдарының сомасы 5 балдан аспауы тиіс.</w:t>
      </w:r>
    </w:p>
    <w:bookmarkEnd w:id="159"/>
    <w:bookmarkStart w:name="z164" w:id="160"/>
    <w:p>
      <w:pPr>
        <w:spacing w:after="0"/>
        <w:ind w:left="0"/>
        <w:jc w:val="both"/>
      </w:pPr>
      <w:r>
        <w:rPr>
          <w:rFonts w:ascii="Times New Roman"/>
          <w:b w:val="false"/>
          <w:i w:val="false"/>
          <w:color w:val="000000"/>
          <w:sz w:val="28"/>
        </w:rPr>
        <w:t xml:space="preserve">
      100. Анықталған фактілер бойынша ақпарат мемлекеттік органдардың ақпараттық-коммуникациялық технологияларды қолдану жөніндегі қызмет тиімділігін бағалау нәтижелері туралы қорытындының "Қорытындылар мен ұсынымдар" бөлімінде көрсетілуі тиіс. </w:t>
      </w:r>
    </w:p>
    <w:bookmarkEnd w:id="160"/>
    <w:bookmarkStart w:name="z165" w:id="161"/>
    <w:p>
      <w:pPr>
        <w:spacing w:after="0"/>
        <w:ind w:left="0"/>
        <w:jc w:val="both"/>
      </w:pPr>
      <w:r>
        <w:rPr>
          <w:rFonts w:ascii="Times New Roman"/>
          <w:b w:val="false"/>
          <w:i w:val="false"/>
          <w:color w:val="000000"/>
          <w:sz w:val="28"/>
        </w:rPr>
        <w:t xml:space="preserve">
      101. Қайта тексеру іс-шаралары бағаланатын ОМО және ЖАО-дың растаушы құжаттарымен шағымдар келіп түскен кезде, Қазақстан Республикасы Президенті Әкімшілігінің тапсырмасы бойынша жүзеге асырылады. </w:t>
      </w:r>
    </w:p>
    <w:bookmarkEnd w:id="161"/>
    <w:bookmarkStart w:name="z166" w:id="162"/>
    <w:p>
      <w:pPr>
        <w:spacing w:after="0"/>
        <w:ind w:left="0"/>
        <w:jc w:val="both"/>
      </w:pPr>
      <w:r>
        <w:rPr>
          <w:rFonts w:ascii="Times New Roman"/>
          <w:b w:val="false"/>
          <w:i w:val="false"/>
          <w:color w:val="000000"/>
          <w:sz w:val="28"/>
        </w:rPr>
        <w:t>
      102. Бағалаудың объективтілігін және ашықтығын қамтамасыз ету мақсатында ОМО және ЖАО-ның бағалау нәтижелерін қайта тексеру үшін Сервистік интеграторда арнайы комиссия қалыптастырылады, оның құрамына ОМО және ЖАО-ды бағалауға қатысқан қызметкерлер кіре алмайды.</w:t>
      </w:r>
    </w:p>
    <w:bookmarkEnd w:id="162"/>
    <w:bookmarkStart w:name="z167" w:id="163"/>
    <w:p>
      <w:pPr>
        <w:spacing w:after="0"/>
        <w:ind w:left="0"/>
        <w:jc w:val="left"/>
      </w:pPr>
      <w:r>
        <w:rPr>
          <w:rFonts w:ascii="Times New Roman"/>
          <w:b/>
          <w:i w:val="false"/>
          <w:color w:val="000000"/>
        </w:rPr>
        <w:t xml:space="preserve"> 7. Қайта құрылған және таратылған мемлекеттiк органдарды</w:t>
      </w:r>
      <w:r>
        <w:br/>
      </w:r>
      <w:r>
        <w:rPr>
          <w:rFonts w:ascii="Times New Roman"/>
          <w:b/>
          <w:i w:val="false"/>
          <w:color w:val="000000"/>
        </w:rPr>
        <w:t>бағалау тәртібі</w:t>
      </w:r>
    </w:p>
    <w:bookmarkEnd w:id="163"/>
    <w:bookmarkStart w:name="z168" w:id="164"/>
    <w:p>
      <w:pPr>
        <w:spacing w:after="0"/>
        <w:ind w:left="0"/>
        <w:jc w:val="both"/>
      </w:pPr>
      <w:r>
        <w:rPr>
          <w:rFonts w:ascii="Times New Roman"/>
          <w:b w:val="false"/>
          <w:i w:val="false"/>
          <w:color w:val="000000"/>
          <w:sz w:val="28"/>
        </w:rPr>
        <w:t>
      103. Бағаланатын жылдың бірінші жарты жылдығында бағаланатын ОМО және ЖАО қайта құрылған немесе таратылған жағдайда, осы органның бағалануы ОМО және ЖАО – құқықтық мұрагерді бағалау аясында жүзеге асырылады және құқықтық мұрагерді – ОМО және ЖАО бағалаудың қорытынды балын есептеу кезінде есепке алынады.</w:t>
      </w:r>
    </w:p>
    <w:bookmarkEnd w:id="164"/>
    <w:bookmarkStart w:name="z169" w:id="165"/>
    <w:p>
      <w:pPr>
        <w:spacing w:after="0"/>
        <w:ind w:left="0"/>
        <w:jc w:val="both"/>
      </w:pPr>
      <w:r>
        <w:rPr>
          <w:rFonts w:ascii="Times New Roman"/>
          <w:b w:val="false"/>
          <w:i w:val="false"/>
          <w:color w:val="000000"/>
          <w:sz w:val="28"/>
        </w:rPr>
        <w:t xml:space="preserve">
      104. Бағаланатын жылдың екінші жарты жылдығында бағаланатын ОМО және ЖАО қайта құрылған немесе таратылған жағдайда, осы орган бағаланбайды. </w:t>
      </w:r>
    </w:p>
    <w:bookmarkEnd w:id="165"/>
    <w:bookmarkStart w:name="z170" w:id="166"/>
    <w:p>
      <w:pPr>
        <w:spacing w:after="0"/>
        <w:ind w:left="0"/>
        <w:jc w:val="both"/>
      </w:pPr>
      <w:r>
        <w:rPr>
          <w:rFonts w:ascii="Times New Roman"/>
          <w:b w:val="false"/>
          <w:i w:val="false"/>
          <w:color w:val="000000"/>
          <w:sz w:val="28"/>
        </w:rPr>
        <w:t>
      105. Бағаланатын жылдың екінші жарты жылдығында қайта құрылған және таратылған ОМО және ЖАО қызметін талдау ОМО және ЖАО- ды – құқықтық мұрагерді бағалау шеңберінде есепке алынып, ұсыным ретінде пайдаланылады және ОМО және ЖАО – құқықтық мұрагердің қорытынды балына кірмейді.</w:t>
      </w:r>
    </w:p>
    <w:bookmarkEnd w:id="166"/>
    <w:bookmarkStart w:name="z171" w:id="167"/>
    <w:p>
      <w:pPr>
        <w:spacing w:after="0"/>
        <w:ind w:left="0"/>
        <w:jc w:val="left"/>
      </w:pPr>
      <w:r>
        <w:rPr>
          <w:rFonts w:ascii="Times New Roman"/>
          <w:b/>
          <w:i w:val="false"/>
          <w:color w:val="000000"/>
        </w:rPr>
        <w:t xml:space="preserve"> 8. Бағалау нәтижелерiне шағымдану тәртібі</w:t>
      </w:r>
    </w:p>
    <w:bookmarkEnd w:id="167"/>
    <w:bookmarkStart w:name="z172" w:id="168"/>
    <w:p>
      <w:pPr>
        <w:spacing w:after="0"/>
        <w:ind w:left="0"/>
        <w:jc w:val="both"/>
      </w:pPr>
      <w:r>
        <w:rPr>
          <w:rFonts w:ascii="Times New Roman"/>
          <w:b w:val="false"/>
          <w:i w:val="false"/>
          <w:color w:val="000000"/>
          <w:sz w:val="28"/>
        </w:rPr>
        <w:t>
      106. Бағалау нәтижелерін алған сәттен бастап бағаланатын ОМО және ЖАО бағалау нәтижелерімен келіспеген жағдайда, бес жұмыс күні ішінде cервистік интеграторға растайтын құжаттарымен наразылығын жіберуі мүмкін.</w:t>
      </w:r>
    </w:p>
    <w:bookmarkEnd w:id="168"/>
    <w:bookmarkStart w:name="z173" w:id="169"/>
    <w:p>
      <w:pPr>
        <w:spacing w:after="0"/>
        <w:ind w:left="0"/>
        <w:jc w:val="both"/>
      </w:pPr>
      <w:r>
        <w:rPr>
          <w:rFonts w:ascii="Times New Roman"/>
          <w:b w:val="false"/>
          <w:i w:val="false"/>
          <w:color w:val="000000"/>
          <w:sz w:val="28"/>
        </w:rPr>
        <w:t>
      107. Бағалау нәтижелеріне қарсылық болмаған жағдайда, бағаланатын ОМО және ЖАО бес жұмыс күні ішінде cервистік интеграторға тиісті хабарламаны ұсынуы қажет. Белгіленген мерзім өткен кезде бағаланатын ОМО және ЖАО-дың қарсылығы қабылданбайды.</w:t>
      </w:r>
    </w:p>
    <w:bookmarkEnd w:id="169"/>
    <w:bookmarkStart w:name="z174" w:id="170"/>
    <w:p>
      <w:pPr>
        <w:spacing w:after="0"/>
        <w:ind w:left="0"/>
        <w:jc w:val="both"/>
      </w:pPr>
      <w:r>
        <w:rPr>
          <w:rFonts w:ascii="Times New Roman"/>
          <w:b w:val="false"/>
          <w:i w:val="false"/>
          <w:color w:val="000000"/>
          <w:sz w:val="28"/>
        </w:rPr>
        <w:t xml:space="preserve">
      108. Сервистік интеграторда шағымдану рәсімін жүргізу үшін Арнайы комиссия қалыптастырылады, оның құрамына қарсылық білдірген ОМО және ЖАО-ды бағалауға қатысқан қызметкерлер кірмеуі тиіс. Арнайы комиссия құрамы мен саны cервистік интегратормен белгіленеді, бірақ 5 адамнан кем болмауы тиіс. </w:t>
      </w:r>
    </w:p>
    <w:bookmarkEnd w:id="170"/>
    <w:bookmarkStart w:name="z175" w:id="171"/>
    <w:p>
      <w:pPr>
        <w:spacing w:after="0"/>
        <w:ind w:left="0"/>
        <w:jc w:val="both"/>
      </w:pPr>
      <w:r>
        <w:rPr>
          <w:rFonts w:ascii="Times New Roman"/>
          <w:b w:val="false"/>
          <w:i w:val="false"/>
          <w:color w:val="000000"/>
          <w:sz w:val="28"/>
        </w:rPr>
        <w:t xml:space="preserve">
      109. Сервистік интегратормен органмен бағаланатын ОМО және ЖАО-дың расталған құжаттарымен қарсылықтарын Сараптамалық комиссияның жұмыс органынан алған сәтінен бастап бес жұмыс күні ішінде қалыптастырылады және Келіспеушіліктер кестесі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Арнайы комиссияға қарауға енгізіледі. </w:t>
      </w:r>
    </w:p>
    <w:bookmarkEnd w:id="171"/>
    <w:bookmarkStart w:name="z176" w:id="172"/>
    <w:p>
      <w:pPr>
        <w:spacing w:after="0"/>
        <w:ind w:left="0"/>
        <w:jc w:val="both"/>
      </w:pPr>
      <w:r>
        <w:rPr>
          <w:rFonts w:ascii="Times New Roman"/>
          <w:b w:val="false"/>
          <w:i w:val="false"/>
          <w:color w:val="000000"/>
          <w:sz w:val="28"/>
        </w:rPr>
        <w:t>
      110. Қарсылықтарды қарау және бағалау нәтижелерін объективті анықтау бойынша бағаланатын ОМО және ЖАО-дың өкілдері, сондай-ақ мүдделi салалық ОМО өкiлдері шақырылып, отырысты арнайы комиссия өткізеді.</w:t>
      </w:r>
    </w:p>
    <w:bookmarkEnd w:id="172"/>
    <w:bookmarkStart w:name="z177" w:id="173"/>
    <w:p>
      <w:pPr>
        <w:spacing w:after="0"/>
        <w:ind w:left="0"/>
        <w:jc w:val="both"/>
      </w:pPr>
      <w:r>
        <w:rPr>
          <w:rFonts w:ascii="Times New Roman"/>
          <w:b w:val="false"/>
          <w:i w:val="false"/>
          <w:color w:val="000000"/>
          <w:sz w:val="28"/>
        </w:rPr>
        <w:t xml:space="preserve">
      111. Арнайы комиссия отырыстарының нәтижелерi және қаралатын қарсылықтардың қорытындылары туралы алқа шешiмінің қабылдануы бойынша Келіспеушіліктер кестесін Арнайы комиссияның төрағасы және бағаланатын ОМО және ЖАО-ның өкілдері пысықтайды және қол қояды. </w:t>
      </w:r>
    </w:p>
    <w:bookmarkEnd w:id="173"/>
    <w:bookmarkStart w:name="z178" w:id="174"/>
    <w:p>
      <w:pPr>
        <w:spacing w:after="0"/>
        <w:ind w:left="0"/>
        <w:jc w:val="both"/>
      </w:pPr>
      <w:r>
        <w:rPr>
          <w:rFonts w:ascii="Times New Roman"/>
          <w:b w:val="false"/>
          <w:i w:val="false"/>
          <w:color w:val="000000"/>
          <w:sz w:val="28"/>
        </w:rPr>
        <w:t>
      112. Сервистік интегратор Арнайы комиссияның қайта тексеру нәтижелері бойынша расталған құжаттармен бағаланатын ОМО және ЖАО-дың қарсылықтарын Сараптамалық комиссиядан алынған сәтінен бастап он бес жұмыс күнінің ішінде Сараптамалық комиссияның жұмыс органына және бағаланатын ОМО және ЖАО-дар қарсылықтарды қабылдау не қабылдамау туралы негізделген қорытындыны бағаланатын мемлекеттiк органдарға жібереді. Қарсылықтарды қабылдаған жағдайда, бiр уақытта нәтижелер туралы түзетiлген қорытындылар жіберіледі.</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технологияларды қолдану жөніндегі</w:t>
            </w:r>
            <w:r>
              <w:br/>
            </w:r>
            <w:r>
              <w:rPr>
                <w:rFonts w:ascii="Times New Roman"/>
                <w:b w:val="false"/>
                <w:i w:val="false"/>
                <w:color w:val="000000"/>
                <w:sz w:val="20"/>
              </w:rPr>
              <w:t>қызметінің тиімділігін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Нысаны                </w:t>
      </w:r>
    </w:p>
    <w:bookmarkStart w:name="z180" w:id="175"/>
    <w:p>
      <w:pPr>
        <w:spacing w:after="0"/>
        <w:ind w:left="0"/>
        <w:jc w:val="left"/>
      </w:pPr>
      <w:r>
        <w:rPr>
          <w:rFonts w:ascii="Times New Roman"/>
          <w:b/>
          <w:i w:val="false"/>
          <w:color w:val="000000"/>
        </w:rPr>
        <w:t xml:space="preserve"> Ақпараттық-коммуникациялық технологияларды қолдану бойынша есеп</w:t>
      </w:r>
    </w:p>
    <w:bookmarkEnd w:id="175"/>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1-кесте. "Электрондық үкімет құрауыштарымен ведомстволық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ақпараттық жүйелерді интеграциялаудың үлесі" критерийі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АЖ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Интеграциялауы болжамданған электрондық үкімет құрауыштарының және басқа ведомстволық жүйелердің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Интеграциялауы іске асырылған, электрондық үкімет құрауыштарының және басқа ведомстволық жүйелердің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НТҚ сәйкес өнеркәсіптік пайдалануға ведомстволық АЖ енгізу мерзімі (енгізу мерзімі көрсетілген, НТҚ тиісті бетімен көшірмесін қоса беру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ведомстволық АЖ енгізудің нақты мерзімі (өнеркәсіптік пайдалануға енгізу актісін қоса беру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2-кесте. "Ақпараттық-коммуникациялық технологияларды енгізу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жөніндегі мемлекеттік орган қызметін институционалдық нығайту</w:t>
      </w:r>
    </w:p>
    <w:p>
      <w:pPr>
        <w:spacing w:after="0"/>
        <w:ind w:left="0"/>
        <w:jc w:val="both"/>
      </w:pPr>
      <w:r>
        <w:rPr>
          <w:rFonts w:ascii="Times New Roman"/>
          <w:b w:val="false"/>
          <w:i w:val="false"/>
          <w:color w:val="000000"/>
          <w:sz w:val="28"/>
        </w:rPr>
        <w:t>
      дәрежесі" критерийі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үшін "Ақпараттық технологиялар бойынша мамандандырылған құрылымдық бөлімшенің бар болуы" көрсеткіші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органдағы ақпараттық жүйелерін дамыту, құру және сүйемелдеу үшін жауапты, мамандандырылған құрылымдық бөлімшенің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үшін "Ақпараттық технологиялар бойынша мамандандырылған құрылымдық бөлімшенің бар болуы" көрсеткіші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 аппаратында мемлекеттік органның ақпараттық жүйелерін дамыту, құру және сүйемелдеу үшін жауапты құрылымдық бөлімшенің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басқармаларының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 ақпараттық жүйелерін дамыту, құру және сүйемелдеу үшін жауапты, штаттық қызметкерлерінің немесе ЖАО әрбір басқармаларында құрылымдық бөлімшенің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бойынша бөлімше қызметкерлерінің біліктілік деңгейі" көрсеткіші бойынша (ОМО және ЖАО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білімі немесе біліктілігін арттыру туралы куәлігі бар мемлекеттік органның ақпараттық жүйелерін дамыту, құру және сүйемелдеу үшін жауапты құрылымдық бөлімшедегі басшыларының және штаттық қызметкерлердің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ақпараттық жүйелерін дамыту, құру және сүйемелдеу үшін жауапты құрылымдық бөлімшедегі штаттық қызметкерлердің және басшыларының жалпы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кесте. "Мемлекеттік органның функцияларын автоматтандыру" критерийі</w:t>
      </w:r>
    </w:p>
    <w:p>
      <w:pPr>
        <w:spacing w:after="0"/>
        <w:ind w:left="0"/>
        <w:jc w:val="both"/>
      </w:pPr>
      <w:r>
        <w:rPr>
          <w:rFonts w:ascii="Times New Roman"/>
          <w:b w:val="false"/>
          <w:i w:val="false"/>
          <w:color w:val="000000"/>
          <w:sz w:val="28"/>
        </w:rPr>
        <w:t>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функцияларының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дәрежесі (толықтай/ішінара/автоматтандырылмаған)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функциясы шеңберіндегі ведомстволық және/немесе ведомствоаралық АЖ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 интеграциялау іске асырылған/ болжамданған ақпараттық жүйелердің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Функцияларды іске асыру мерзімі (автоматтандыру)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кесте. "Ведомствоаралық ақпараттық жүйелерді пайдалану" (жеке ЭҚЖ</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бар, мемлекеттік органдар үшін ғана) критерийі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арқылы электрондық нысанда ғана басқа мемлекеттік органдарға - ЭҚЖ қатысушыларына жіберген құжаттардың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арқылы электрондық нысанда ғана басқа мемлекеттік органдарға – ЭҚЖ қатысушыларына жіберуге жататын құжаттардың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электрондық өтініштердің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өтініштердің жалпы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ЭҚАБЖ арқылы келесі бизнес-процестері автоматтандырылуы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сыртқы/ішкі кіріс корреспонденциясының тіркелуі;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ұйымның шкі ұйымдық рұқсат ету құжаттарын тіркеу;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директивтік құжаттарды тіркеу;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жеке және заңды тұлғалардың өтініштерін тіркеу;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Электрондық құжат жобасын құру (бұдан әрі - ЭҚЖ));</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тапсырылған және еркін маршруттары бойынша келісу ЭҚЖ келісу және бекіту;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басшының тапсырмалары мен құжаттардың орындалуына бақылау;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құжатарды қағаздық түрінен электрондық нысанға көшіру;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жылдың аяғында құжаттарды жедел мұрағатқа беру;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істерді жедел мұрағаттан беру;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ЭҚАБЖ арқылы МО электрондық құжатарын қабылдау және беру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МОИП арқылы келесі бизнес-процестері автоматтандырылуы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Мемлекеттік органдарға жіберілген Президент Әкімшілігі/ Қазақстан Республикасы Премьер-Министрінің мемлекеттік органдарға жолдаған бақылау тапсырмаларын орындау бойынша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мемлекеттік қызметкерлер санына мониторинг;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электрондық цифрлық қолтаңбаны пайдаанумен нормативтік-құқықтық актілерді келісу;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жоспарларды және тапсырмаларды бақылау;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жұмыс тобы шеңберінде бірлескен жұмыс.</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Мәліметтер барлық ведомстволық ақпараттық жүйелер бойынша беріледі.</w:t>
      </w:r>
    </w:p>
    <w:p>
      <w:pPr>
        <w:spacing w:after="0"/>
        <w:ind w:left="0"/>
        <w:jc w:val="both"/>
      </w:pPr>
      <w:r>
        <w:rPr>
          <w:rFonts w:ascii="Times New Roman"/>
          <w:b w:val="false"/>
          <w:i w:val="false"/>
          <w:color w:val="000000"/>
          <w:sz w:val="28"/>
        </w:rPr>
        <w:t>
      2. Мемлекеттік органмен ұсынылатын есептілік Мicrosoft Ехсеl (кеңейтілген.хls) құрылған электрондық кесте форматында беріледі.</w:t>
      </w:r>
    </w:p>
    <w:p>
      <w:pPr>
        <w:spacing w:after="0"/>
        <w:ind w:left="0"/>
        <w:jc w:val="both"/>
      </w:pPr>
      <w:r>
        <w:rPr>
          <w:rFonts w:ascii="Times New Roman"/>
          <w:b w:val="false"/>
          <w:i w:val="false"/>
          <w:color w:val="000000"/>
          <w:sz w:val="28"/>
        </w:rPr>
        <w:t>
      1. 1-кесте бойынша есептілік мынадай түрде толтырылады:</w:t>
      </w:r>
    </w:p>
    <w:p>
      <w:pPr>
        <w:spacing w:after="0"/>
        <w:ind w:left="0"/>
        <w:jc w:val="both"/>
      </w:pPr>
      <w:r>
        <w:rPr>
          <w:rFonts w:ascii="Times New Roman"/>
          <w:b w:val="false"/>
          <w:i w:val="false"/>
          <w:color w:val="000000"/>
          <w:sz w:val="28"/>
        </w:rPr>
        <w:t>
      1-жолда ведомстволық ақпараттық жүйенің атауы көрсетіледі;</w:t>
      </w:r>
    </w:p>
    <w:p>
      <w:pPr>
        <w:spacing w:after="0"/>
        <w:ind w:left="0"/>
        <w:jc w:val="both"/>
      </w:pPr>
      <w:r>
        <w:rPr>
          <w:rFonts w:ascii="Times New Roman"/>
          <w:b w:val="false"/>
          <w:i w:val="false"/>
          <w:color w:val="000000"/>
          <w:sz w:val="28"/>
        </w:rPr>
        <w:t>
      2-жолда ведомстволық ақпараттық жүйелермен интеграциялауы болжамданған электрондық үкімет құрауыштарының және мемлекеттік органдардың басқа ведомстволық ақпараттық жүйелерінің атауы көрсетіледі;</w:t>
      </w:r>
    </w:p>
    <w:p>
      <w:pPr>
        <w:spacing w:after="0"/>
        <w:ind w:left="0"/>
        <w:jc w:val="both"/>
      </w:pPr>
      <w:r>
        <w:rPr>
          <w:rFonts w:ascii="Times New Roman"/>
          <w:b w:val="false"/>
          <w:i w:val="false"/>
          <w:color w:val="000000"/>
          <w:sz w:val="28"/>
        </w:rPr>
        <w:t>
      3-жолда ведомстволық ақпараттық жүйелермен интеграциялауы іске асырылған электрондық үкімет құрауыштарының және басқа ведомстволық ақпараттық жүйелерінің атауы көрсетіледі;</w:t>
      </w:r>
    </w:p>
    <w:p>
      <w:pPr>
        <w:spacing w:after="0"/>
        <w:ind w:left="0"/>
        <w:jc w:val="both"/>
      </w:pPr>
      <w:r>
        <w:rPr>
          <w:rFonts w:ascii="Times New Roman"/>
          <w:b w:val="false"/>
          <w:i w:val="false"/>
          <w:color w:val="000000"/>
          <w:sz w:val="28"/>
        </w:rPr>
        <w:t>
      4-жолда НТҚ сәйкес өнеркәсіптік пайдалануға ведомстволық АЖ енгізу мерзімі көрсетіледі;</w:t>
      </w:r>
    </w:p>
    <w:p>
      <w:pPr>
        <w:spacing w:after="0"/>
        <w:ind w:left="0"/>
        <w:jc w:val="both"/>
      </w:pPr>
      <w:r>
        <w:rPr>
          <w:rFonts w:ascii="Times New Roman"/>
          <w:b w:val="false"/>
          <w:i w:val="false"/>
          <w:color w:val="000000"/>
          <w:sz w:val="28"/>
        </w:rPr>
        <w:t>
      5-жолда енгізу актісіне сәйкес өнеркәсіптік пайдалануға ведомстволық АЖ енгізудің нақты мерзімі көрсетіледі.</w:t>
      </w:r>
    </w:p>
    <w:p>
      <w:pPr>
        <w:spacing w:after="0"/>
        <w:ind w:left="0"/>
        <w:jc w:val="both"/>
      </w:pPr>
      <w:r>
        <w:rPr>
          <w:rFonts w:ascii="Times New Roman"/>
          <w:b w:val="false"/>
          <w:i w:val="false"/>
          <w:color w:val="000000"/>
          <w:sz w:val="28"/>
        </w:rPr>
        <w:t>
      2. 2 кесте бойынша 3-бағанында есептілік мынадай түрде толтырылады:</w:t>
      </w:r>
    </w:p>
    <w:p>
      <w:pPr>
        <w:spacing w:after="0"/>
        <w:ind w:left="0"/>
        <w:jc w:val="both"/>
      </w:pPr>
      <w:r>
        <w:rPr>
          <w:rFonts w:ascii="Times New Roman"/>
          <w:b w:val="false"/>
          <w:i w:val="false"/>
          <w:color w:val="000000"/>
          <w:sz w:val="28"/>
        </w:rPr>
        <w:t>
      1 жолда мемлекеттік органдағы ақпараттық жүйелерін дамыту, құру және сүйемелдеу үшін ОМО жауапты, мамандандырылған құрылымдық бөлімшенің атауы көрсетіледі;</w:t>
      </w:r>
    </w:p>
    <w:p>
      <w:pPr>
        <w:spacing w:after="0"/>
        <w:ind w:left="0"/>
        <w:jc w:val="both"/>
      </w:pPr>
      <w:r>
        <w:rPr>
          <w:rFonts w:ascii="Times New Roman"/>
          <w:b w:val="false"/>
          <w:i w:val="false"/>
          <w:color w:val="000000"/>
          <w:sz w:val="28"/>
        </w:rPr>
        <w:t>
      2 жолда мемлекеттік органдағы ақпараттық жүйелерін дамыту, құру және сүйемелдеу үшін жауапты, әкім аппаратындағы мамандандырылған құрылымдық бөлімшенің атауы көрсетіледі.</w:t>
      </w:r>
    </w:p>
    <w:p>
      <w:pPr>
        <w:spacing w:after="0"/>
        <w:ind w:left="0"/>
        <w:jc w:val="both"/>
      </w:pPr>
      <w:r>
        <w:rPr>
          <w:rFonts w:ascii="Times New Roman"/>
          <w:b w:val="false"/>
          <w:i w:val="false"/>
          <w:color w:val="000000"/>
          <w:sz w:val="28"/>
        </w:rPr>
        <w:t>
      3 жолда ЖАО басқармаларының саны көрсетіледі;</w:t>
      </w:r>
    </w:p>
    <w:p>
      <w:pPr>
        <w:spacing w:after="0"/>
        <w:ind w:left="0"/>
        <w:jc w:val="both"/>
      </w:pPr>
      <w:r>
        <w:rPr>
          <w:rFonts w:ascii="Times New Roman"/>
          <w:b w:val="false"/>
          <w:i w:val="false"/>
          <w:color w:val="000000"/>
          <w:sz w:val="28"/>
        </w:rPr>
        <w:t>
      4 жолда мемлекеттік органда ақпараттық жүйелерін дамыту, құру және сүйемелдеу үшін жауапты, әкімдік аппаратындағы штаттық қызметкерлерінің бар болуы және әкімдіктің басқармаларының атауы көрсетіледі;</w:t>
      </w:r>
    </w:p>
    <w:p>
      <w:pPr>
        <w:spacing w:after="0"/>
        <w:ind w:left="0"/>
        <w:jc w:val="both"/>
      </w:pPr>
      <w:r>
        <w:rPr>
          <w:rFonts w:ascii="Times New Roman"/>
          <w:b w:val="false"/>
          <w:i w:val="false"/>
          <w:color w:val="000000"/>
          <w:sz w:val="28"/>
        </w:rPr>
        <w:t>
      5 жолда арнаулы білімі немесе біліктілігін арттыру туралы куәлігі бар мемлекеттік органның ақпараттық жүйелерін дамыту, құру және сүйемелдеу үшін жауапты құрылымдық бөлімшедегі басшыларының және штаттық қызметкерлердің саны көрсетіледі;</w:t>
      </w:r>
    </w:p>
    <w:p>
      <w:pPr>
        <w:spacing w:after="0"/>
        <w:ind w:left="0"/>
        <w:jc w:val="both"/>
      </w:pPr>
      <w:r>
        <w:rPr>
          <w:rFonts w:ascii="Times New Roman"/>
          <w:b w:val="false"/>
          <w:i w:val="false"/>
          <w:color w:val="000000"/>
          <w:sz w:val="28"/>
        </w:rPr>
        <w:t>
      6 жолда мемлекеттік органның ақпараттық жүйелерін дамыту, құру және сүйемелдеу үшін жауапты құрылымдық бөлімшедегі штаттық қызметкерлердің және басшыларының жалпы саны көрсетіледі.</w:t>
      </w:r>
    </w:p>
    <w:p>
      <w:pPr>
        <w:spacing w:after="0"/>
        <w:ind w:left="0"/>
        <w:jc w:val="both"/>
      </w:pPr>
      <w:r>
        <w:rPr>
          <w:rFonts w:ascii="Times New Roman"/>
          <w:b w:val="false"/>
          <w:i w:val="false"/>
          <w:color w:val="000000"/>
          <w:sz w:val="28"/>
        </w:rPr>
        <w:t>
      3. 3 кесте бойынша есептілік мынадай түрде толтырылады:</w:t>
      </w:r>
    </w:p>
    <w:p>
      <w:pPr>
        <w:spacing w:after="0"/>
        <w:ind w:left="0"/>
        <w:jc w:val="both"/>
      </w:pPr>
      <w:r>
        <w:rPr>
          <w:rFonts w:ascii="Times New Roman"/>
          <w:b w:val="false"/>
          <w:i w:val="false"/>
          <w:color w:val="000000"/>
          <w:sz w:val="28"/>
        </w:rPr>
        <w:t>
      1-бағанда реттік саны көрсетіледі;</w:t>
      </w:r>
    </w:p>
    <w:p>
      <w:pPr>
        <w:spacing w:after="0"/>
        <w:ind w:left="0"/>
        <w:jc w:val="both"/>
      </w:pPr>
      <w:r>
        <w:rPr>
          <w:rFonts w:ascii="Times New Roman"/>
          <w:b w:val="false"/>
          <w:i w:val="false"/>
          <w:color w:val="000000"/>
          <w:sz w:val="28"/>
        </w:rPr>
        <w:t>
      2-бағанда мемлекеттік орган функцияларының атауы көрсетіледі;</w:t>
      </w:r>
    </w:p>
    <w:p>
      <w:pPr>
        <w:spacing w:after="0"/>
        <w:ind w:left="0"/>
        <w:jc w:val="both"/>
      </w:pPr>
      <w:r>
        <w:rPr>
          <w:rFonts w:ascii="Times New Roman"/>
          <w:b w:val="false"/>
          <w:i w:val="false"/>
          <w:color w:val="000000"/>
          <w:sz w:val="28"/>
        </w:rPr>
        <w:t>
      3-бағанда автоматтандыру деңғейі (толықтай/ішінара/автоматтандырылмаған) көрсетіледі;</w:t>
      </w:r>
    </w:p>
    <w:p>
      <w:pPr>
        <w:spacing w:after="0"/>
        <w:ind w:left="0"/>
        <w:jc w:val="both"/>
      </w:pPr>
      <w:r>
        <w:rPr>
          <w:rFonts w:ascii="Times New Roman"/>
          <w:b w:val="false"/>
          <w:i w:val="false"/>
          <w:color w:val="000000"/>
          <w:sz w:val="28"/>
        </w:rPr>
        <w:t>
      4-бағанда оны автоматтандыру болжамдау шеңберіндегі ақпараттық жүйенің атауы көрсетіледі;</w:t>
      </w:r>
    </w:p>
    <w:p>
      <w:pPr>
        <w:spacing w:after="0"/>
        <w:ind w:left="0"/>
        <w:jc w:val="both"/>
      </w:pPr>
      <w:r>
        <w:rPr>
          <w:rFonts w:ascii="Times New Roman"/>
          <w:b w:val="false"/>
          <w:i w:val="false"/>
          <w:color w:val="000000"/>
          <w:sz w:val="28"/>
        </w:rPr>
        <w:t>
      5-бағанда оны интеграциялау болжамданған ақпараттық жүйелердің атауы көрсетіледі;</w:t>
      </w:r>
    </w:p>
    <w:p>
      <w:pPr>
        <w:spacing w:after="0"/>
        <w:ind w:left="0"/>
        <w:jc w:val="both"/>
      </w:pPr>
      <w:r>
        <w:rPr>
          <w:rFonts w:ascii="Times New Roman"/>
          <w:b w:val="false"/>
          <w:i w:val="false"/>
          <w:color w:val="000000"/>
          <w:sz w:val="28"/>
        </w:rPr>
        <w:t>
      6-бағанда функцияларды іске асыру мерзімі (автоматтандыру) көрсетіледі.</w:t>
      </w:r>
    </w:p>
    <w:p>
      <w:pPr>
        <w:spacing w:after="0"/>
        <w:ind w:left="0"/>
        <w:jc w:val="both"/>
      </w:pPr>
      <w:r>
        <w:rPr>
          <w:rFonts w:ascii="Times New Roman"/>
          <w:b w:val="false"/>
          <w:i w:val="false"/>
          <w:color w:val="000000"/>
          <w:sz w:val="28"/>
        </w:rPr>
        <w:t>
      4. 4-кесте бойынша есептілік мынадай түрде толтырылады:</w:t>
      </w:r>
    </w:p>
    <w:p>
      <w:pPr>
        <w:spacing w:after="0"/>
        <w:ind w:left="0"/>
        <w:jc w:val="both"/>
      </w:pPr>
      <w:r>
        <w:rPr>
          <w:rFonts w:ascii="Times New Roman"/>
          <w:b w:val="false"/>
          <w:i w:val="false"/>
          <w:color w:val="000000"/>
          <w:sz w:val="28"/>
        </w:rPr>
        <w:t>
      1-жолда ЭҚАБЖ арқылы электрондық нысанда ғана басқа мемлекеттік органдарға - ЭҚЖ қатысушыларының жіберген құжаттарының саны көрсетіледі;</w:t>
      </w:r>
    </w:p>
    <w:p>
      <w:pPr>
        <w:spacing w:after="0"/>
        <w:ind w:left="0"/>
        <w:jc w:val="both"/>
      </w:pPr>
      <w:r>
        <w:rPr>
          <w:rFonts w:ascii="Times New Roman"/>
          <w:b w:val="false"/>
          <w:i w:val="false"/>
          <w:color w:val="000000"/>
          <w:sz w:val="28"/>
        </w:rPr>
        <w:t>
      2-жолда ЭҚАБЖ арқылы электрондық нысанда ғана басқа мемлекеттік органдарға – ЭҚЖ қатысушыларына жіберуге жататын құжаттардың саны көрсетіледі;</w:t>
      </w:r>
    </w:p>
    <w:p>
      <w:pPr>
        <w:spacing w:after="0"/>
        <w:ind w:left="0"/>
        <w:jc w:val="both"/>
      </w:pPr>
      <w:r>
        <w:rPr>
          <w:rFonts w:ascii="Times New Roman"/>
          <w:b w:val="false"/>
          <w:i w:val="false"/>
          <w:color w:val="000000"/>
          <w:sz w:val="28"/>
        </w:rPr>
        <w:t>
      3-жолда "электрондық үкімет" порталынан мемлекеттік органға - ЭҚЖ қатысушысына келіп түскен, тіркелген электрондық өтініштердің жалпы саны көрсетіледі;</w:t>
      </w:r>
    </w:p>
    <w:p>
      <w:pPr>
        <w:spacing w:after="0"/>
        <w:ind w:left="0"/>
        <w:jc w:val="both"/>
      </w:pPr>
      <w:r>
        <w:rPr>
          <w:rFonts w:ascii="Times New Roman"/>
          <w:b w:val="false"/>
          <w:i w:val="false"/>
          <w:color w:val="000000"/>
          <w:sz w:val="28"/>
        </w:rPr>
        <w:t>
      4-жолда "электрондық үкімет" порталынан мемлекеттік органға - ЭҚЖ қатысушысына келіп түскен өтініштердің жалпы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технологияларды қолдану жөніндегі</w:t>
            </w:r>
            <w:r>
              <w:br/>
            </w:r>
            <w:r>
              <w:rPr>
                <w:rFonts w:ascii="Times New Roman"/>
                <w:b w:val="false"/>
                <w:i w:val="false"/>
                <w:color w:val="000000"/>
                <w:sz w:val="20"/>
              </w:rPr>
              <w:t>қызметінің тиімділігін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Нысаны                </w:t>
      </w:r>
    </w:p>
    <w:bookmarkStart w:name="z182" w:id="176"/>
    <w:p>
      <w:pPr>
        <w:spacing w:after="0"/>
        <w:ind w:left="0"/>
        <w:jc w:val="left"/>
      </w:pPr>
      <w:r>
        <w:rPr>
          <w:rFonts w:ascii="Times New Roman"/>
          <w:b/>
          <w:i w:val="false"/>
          <w:color w:val="000000"/>
        </w:rPr>
        <w:t xml:space="preserve"> Мемлекеттік органдардың ақпараттық-коммуникациялық</w:t>
      </w:r>
      <w:r>
        <w:br/>
      </w:r>
      <w:r>
        <w:rPr>
          <w:rFonts w:ascii="Times New Roman"/>
          <w:b/>
          <w:i w:val="false"/>
          <w:color w:val="000000"/>
        </w:rPr>
        <w:t>технологияларды қолдану жөніндегі қызметінің тиімділігін</w:t>
      </w:r>
      <w:r>
        <w:br/>
      </w:r>
      <w:r>
        <w:rPr>
          <w:rFonts w:ascii="Times New Roman"/>
          <w:b/>
          <w:i w:val="false"/>
          <w:color w:val="000000"/>
        </w:rPr>
        <w:t>бағалау нәтижелері туралы қорытынды</w:t>
      </w:r>
    </w:p>
    <w:bookmarkEnd w:id="176"/>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(орталық мемлекеттік/жергілікті атқарушы органның атауы)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критерийді бағалау балдары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ақпараттық жүйелерді интеграциялаудың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технологияларды енгізу бойынша мемлекеттік органның қызметін институционалдық нығайту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функцияларын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ақпараттық жүйелерді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критерийлері бойынша орталық мемлекеттік/жергілікті атқарушы органның қызметі тиімділігін талдау:</w:t>
      </w:r>
    </w:p>
    <w:p>
      <w:pPr>
        <w:spacing w:after="0"/>
        <w:ind w:left="0"/>
        <w:jc w:val="both"/>
      </w:pPr>
      <w:r>
        <w:rPr>
          <w:rFonts w:ascii="Times New Roman"/>
          <w:b w:val="false"/>
          <w:i w:val="false"/>
          <w:color w:val="000000"/>
          <w:sz w:val="28"/>
        </w:rPr>
        <w:t>
      1. "Интернет-ресурстың тиімділігі" критерийі бойынша</w:t>
      </w:r>
    </w:p>
    <w:p>
      <w:pPr>
        <w:spacing w:after="0"/>
        <w:ind w:left="0"/>
        <w:jc w:val="both"/>
      </w:pPr>
      <w:r>
        <w:rPr>
          <w:rFonts w:ascii="Times New Roman"/>
          <w:b w:val="false"/>
          <w:i w:val="false"/>
          <w:color w:val="000000"/>
          <w:sz w:val="28"/>
        </w:rPr>
        <w:t>
      2. "Ведомстволық ақпараттық жүйелерді интеграциялаудың үлесі" критерийі бойынша</w:t>
      </w:r>
    </w:p>
    <w:p>
      <w:pPr>
        <w:spacing w:after="0"/>
        <w:ind w:left="0"/>
        <w:jc w:val="both"/>
      </w:pPr>
      <w:r>
        <w:rPr>
          <w:rFonts w:ascii="Times New Roman"/>
          <w:b w:val="false"/>
          <w:i w:val="false"/>
          <w:color w:val="000000"/>
          <w:sz w:val="28"/>
        </w:rPr>
        <w:t>
      3 "Ақпараттық-коммуникациялық технологияларды енгізу бойынша мемлекеттік органның қызметін институционалдық нығайту деңгейі" критерийі бойынша</w:t>
      </w:r>
    </w:p>
    <w:p>
      <w:pPr>
        <w:spacing w:after="0"/>
        <w:ind w:left="0"/>
        <w:jc w:val="both"/>
      </w:pPr>
      <w:r>
        <w:rPr>
          <w:rFonts w:ascii="Times New Roman"/>
          <w:b w:val="false"/>
          <w:i w:val="false"/>
          <w:color w:val="000000"/>
          <w:sz w:val="28"/>
        </w:rPr>
        <w:t>
      4. "Мемлекеттік органның функцияларын автоматтандыру" критерийі бойынша</w:t>
      </w:r>
    </w:p>
    <w:p>
      <w:pPr>
        <w:spacing w:after="0"/>
        <w:ind w:left="0"/>
        <w:jc w:val="both"/>
      </w:pPr>
      <w:r>
        <w:rPr>
          <w:rFonts w:ascii="Times New Roman"/>
          <w:b w:val="false"/>
          <w:i w:val="false"/>
          <w:color w:val="000000"/>
          <w:sz w:val="28"/>
        </w:rPr>
        <w:t>
      5. "Ведомствоаралық ақпараттық жүйелерді пайдалану" критерийі бойынша</w:t>
      </w:r>
    </w:p>
    <w:p>
      <w:pPr>
        <w:spacing w:after="0"/>
        <w:ind w:left="0"/>
        <w:jc w:val="both"/>
      </w:pPr>
      <w:r>
        <w:rPr>
          <w:rFonts w:ascii="Times New Roman"/>
          <w:b w:val="false"/>
          <w:i w:val="false"/>
          <w:color w:val="000000"/>
          <w:sz w:val="28"/>
        </w:rPr>
        <w:t>
      6. Қорытындылар мен ұсынымдар:</w:t>
      </w:r>
    </w:p>
    <w:p>
      <w:pPr>
        <w:spacing w:after="0"/>
        <w:ind w:left="0"/>
        <w:jc w:val="both"/>
      </w:pPr>
      <w:r>
        <w:rPr>
          <w:rFonts w:ascii="Times New Roman"/>
          <w:b w:val="false"/>
          <w:i w:val="false"/>
          <w:color w:val="000000"/>
          <w:sz w:val="28"/>
        </w:rPr>
        <w:t>
      Сервистік интегратордың басшысы _________ ___________________________</w:t>
      </w:r>
    </w:p>
    <w:p>
      <w:pPr>
        <w:spacing w:after="0"/>
        <w:ind w:left="0"/>
        <w:jc w:val="both"/>
      </w:pPr>
      <w:bookmarkStart w:name="z183" w:id="177"/>
      <w:r>
        <w:rPr>
          <w:rFonts w:ascii="Times New Roman"/>
          <w:b w:val="false"/>
          <w:i w:val="false"/>
          <w:color w:val="000000"/>
          <w:sz w:val="28"/>
        </w:rPr>
        <w:t>
      (қолы)  (қолтаңбаның толық жазылуы)</w:t>
      </w:r>
    </w:p>
    <w:bookmarkEnd w:id="177"/>
    <w:p>
      <w:pPr>
        <w:spacing w:after="0"/>
        <w:ind w:left="0"/>
        <w:jc w:val="both"/>
      </w:pPr>
      <w:r>
        <w:rPr>
          <w:rFonts w:ascii="Times New Roman"/>
          <w:b w:val="false"/>
          <w:i w:val="false"/>
          <w:color w:val="000000"/>
          <w:sz w:val="28"/>
        </w:rPr>
        <w:t>Мемлекеттік органдардың</w:t>
      </w:r>
    </w:p>
    <w:p>
      <w:pPr>
        <w:spacing w:after="0"/>
        <w:ind w:left="0"/>
        <w:jc w:val="both"/>
      </w:pPr>
      <w:r>
        <w:rPr>
          <w:rFonts w:ascii="Times New Roman"/>
          <w:b w:val="false"/>
          <w:i w:val="false"/>
          <w:color w:val="000000"/>
          <w:sz w:val="28"/>
        </w:rPr>
        <w:t>ақпараттық-коммуникациялық</w:t>
      </w:r>
    </w:p>
    <w:p>
      <w:pPr>
        <w:spacing w:after="0"/>
        <w:ind w:left="0"/>
        <w:jc w:val="both"/>
      </w:pPr>
      <w:r>
        <w:rPr>
          <w:rFonts w:ascii="Times New Roman"/>
          <w:b w:val="false"/>
          <w:i w:val="false"/>
          <w:color w:val="000000"/>
          <w:sz w:val="28"/>
        </w:rPr>
        <w:t>технологияларды қолдану жөніндегі</w:t>
      </w:r>
    </w:p>
    <w:p>
      <w:pPr>
        <w:spacing w:after="0"/>
        <w:ind w:left="0"/>
        <w:jc w:val="both"/>
      </w:pPr>
      <w:r>
        <w:rPr>
          <w:rFonts w:ascii="Times New Roman"/>
          <w:b w:val="false"/>
          <w:i w:val="false"/>
          <w:color w:val="000000"/>
          <w:sz w:val="28"/>
        </w:rPr>
        <w:t>қызметінің тиімділігін</w:t>
      </w:r>
    </w:p>
    <w:p>
      <w:pPr>
        <w:spacing w:after="0"/>
        <w:ind w:left="0"/>
        <w:jc w:val="both"/>
      </w:pPr>
      <w:r>
        <w:rPr>
          <w:rFonts w:ascii="Times New Roman"/>
          <w:b w:val="false"/>
          <w:i w:val="false"/>
          <w:color w:val="000000"/>
          <w:sz w:val="28"/>
        </w:rPr>
        <w:t>бағалау әдістемесіне</w:t>
      </w:r>
    </w:p>
    <w:p>
      <w:pPr>
        <w:spacing w:after="0"/>
        <w:ind w:left="0"/>
        <w:jc w:val="both"/>
      </w:pP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Нысаны</w:t>
      </w:r>
    </w:p>
    <w:bookmarkStart w:name="z184" w:id="178"/>
    <w:p>
      <w:pPr>
        <w:spacing w:after="0"/>
        <w:ind w:left="0"/>
        <w:jc w:val="left"/>
      </w:pPr>
      <w:r>
        <w:rPr>
          <w:rFonts w:ascii="Times New Roman"/>
          <w:b/>
          <w:i w:val="false"/>
          <w:color w:val="000000"/>
        </w:rPr>
        <w:t xml:space="preserve"> Ақпараттық-коммуникациялық технологиялардың қолданылуын</w:t>
      </w:r>
      <w:r>
        <w:br/>
      </w:r>
      <w:r>
        <w:rPr>
          <w:rFonts w:ascii="Times New Roman"/>
          <w:b/>
          <w:i w:val="false"/>
          <w:color w:val="000000"/>
        </w:rPr>
        <w:t>бағалау критерийлері мен көрсеткіштері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Критерийдің/көрсеткіштің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критерийлер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Интернет-ресурстың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Интернет-ресурстың қолжетімділігі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Ақпараттың өзектілігі және толықтығы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Интернет-ресурстың мобилді нұсқасын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ақпараттық жүйелерді интеграциялаудың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Ақпараттық-коммуникациялық технологияларды енгізу бойынша мемлекеттік органның қызметін институционалдық нығайту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бойынша мамандандырылған құрылымдық бөлімшенің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бойынша қызметкерлердің біліктілік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Процестік критерийлер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 функцияларын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Ведомстволық ақпараттық жүйелер арқылы автоматтандырылған функциялар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органның ішінара/толықтай автоматтандырылған функцияларының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Жергілікті атқарушы органдар функцияларын орталықтан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Ведомствоаралық ақпараттық жүйелерді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Құжат айналымның жалпы көлемінен қағаз түрде қайталаусыз ведомствоаралық электрондық құжат айналымының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"Электрондық үкімет" порталынан келіп түскен жеке және заңды тұлғалардың тіркелген электрондық өтініштерінің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органның интранет-порталын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органның анықтамалығы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НҚА жобаларын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Бірлескен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Құжаттар кітапханасы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БЭПС сервисі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w:t>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Ашық НҚА интернет-порталын толықтыру (ОМО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Жоспарға сәйкес ашық НҚА порталда жарияланған, заң жобаларының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Пайдаланушылардың ұсыныстары мен комментарийлерін қарау және мониторингілеу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"Ашық диалог" интернет порталын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ОМО басшыларының ресми блог-платформасында жауаптар алынған сұрақтардың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Интернет-конференцияларда жауаптар алынған сұрақтардың үлесі (ЖАО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технологияларды қолдану жөніндегі</w:t>
            </w:r>
            <w:r>
              <w:br/>
            </w:r>
            <w:r>
              <w:rPr>
                <w:rFonts w:ascii="Times New Roman"/>
                <w:b w:val="false"/>
                <w:i w:val="false"/>
                <w:color w:val="000000"/>
                <w:sz w:val="20"/>
              </w:rPr>
              <w:t>қызметінің тиімділігін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86" w:id="179"/>
    <w:p>
      <w:pPr>
        <w:spacing w:after="0"/>
        <w:ind w:left="0"/>
        <w:jc w:val="left"/>
      </w:pPr>
      <w:r>
        <w:rPr>
          <w:rFonts w:ascii="Times New Roman"/>
          <w:b/>
          <w:i w:val="false"/>
          <w:color w:val="000000"/>
        </w:rPr>
        <w:t xml:space="preserve"> "Интернет-ресурстың қолжетімділігі" параметрі бойынша бағалау</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 атауы, бағаланатын индикаторлар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 бөлу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желісіндегі интернет- ресурстың қолжетімділігі 1 балл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қабылданған толық және қысқаша атауы бойынша google, yandex, mail.ru іздеу жүйелерінде интернет-ресурстың қолжетімділігі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ұстанымы – 1 балл;</w:t>
            </w:r>
          </w:p>
          <w:p>
            <w:pPr>
              <w:spacing w:after="20"/>
              <w:ind w:left="20"/>
              <w:jc w:val="both"/>
            </w:pPr>
            <w:r>
              <w:rPr>
                <w:rFonts w:ascii="Times New Roman"/>
                <w:b w:val="false"/>
                <w:i w:val="false"/>
                <w:color w:val="000000"/>
                <w:sz w:val="20"/>
              </w:rPr>
              <w:t>
11-20 – 0,5 балл;</w:t>
            </w:r>
          </w:p>
          <w:p>
            <w:pPr>
              <w:spacing w:after="20"/>
              <w:ind w:left="20"/>
              <w:jc w:val="both"/>
            </w:pPr>
            <w:r>
              <w:rPr>
                <w:rFonts w:ascii="Times New Roman"/>
                <w:b w:val="false"/>
                <w:i w:val="false"/>
                <w:color w:val="000000"/>
                <w:sz w:val="20"/>
              </w:rPr>
              <w:t>
21 және одан әрі – 0 балл.</w:t>
            </w:r>
          </w:p>
          <w:p>
            <w:pPr>
              <w:spacing w:after="20"/>
              <w:ind w:left="20"/>
              <w:jc w:val="both"/>
            </w:pPr>
            <w:r>
              <w:rPr>
                <w:rFonts w:ascii="Times New Roman"/>
                <w:b w:val="false"/>
                <w:i w:val="false"/>
                <w:color w:val="000000"/>
                <w:sz w:val="20"/>
              </w:rPr>
              <w:t>
Әрбір іздеу жүйесіндегі ұстанымына алынған балы сомаланады және осы көрсеткіш бойынша арифметикалық орташа балл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Интернет-ресурстағы ақпаратқа қолжетімділігі 6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Firefox, Internet Explorer, Google Chrome, Opera, Safari браузерлер, сондай-ақ Android, Windows Phone, iOS браузерлердің негізгі мобилді түптұғырнамасы үшін интернет-ресурс құрылымы мен дұрыс ақпаратын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браузерлерден, сондай-ақ браузерлер мобилді тұғырнамасында интернет-ресурстың дұрыс көрсетілмегені үшін 0,03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қолжетімділігі (интернет-ресурсқа шығуы 3 тен аспауымен, навигацияның мәзірін пайдалана отырып, бастапқы бетінен бастап, кез келген құжат немесе ақпарат қолжетімді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Материалдарына сілтемесінің саны 3бөлімдерін іріктеу жолымен белгіленеді.</w:t>
            </w:r>
          </w:p>
          <w:p>
            <w:pPr>
              <w:spacing w:after="20"/>
              <w:ind w:left="20"/>
              <w:jc w:val="both"/>
            </w:pPr>
            <w:r>
              <w:rPr>
                <w:rFonts w:ascii="Times New Roman"/>
                <w:b w:val="false"/>
                <w:i w:val="false"/>
                <w:color w:val="000000"/>
                <w:sz w:val="20"/>
              </w:rPr>
              <w:t>
Xenu Link Sleuth бағдарламасының көмегімен интернет-ресурсы тексеріледі.</w:t>
            </w:r>
          </w:p>
          <w:p>
            <w:pPr>
              <w:spacing w:after="20"/>
              <w:ind w:left="20"/>
              <w:jc w:val="both"/>
            </w:pPr>
            <w:r>
              <w:rPr>
                <w:rFonts w:ascii="Times New Roman"/>
                <w:b w:val="false"/>
                <w:i w:val="false"/>
                <w:color w:val="000000"/>
                <w:sz w:val="20"/>
              </w:rPr>
              <w:t xml:space="preserve">
егер, 50 және одан да аса % материалдары навигациялық қолжетімділігі ең жоғары дәрежесімен орналастырылған жағдайда, ең жоғарғы балл қойылады (бастапқы бетінен бастап, сілтемелеріне шығуы 5-тен аспайтындай болуы,). Қалған барлық жағдайларында 0 балл қойылады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әрбір парағында негізгі навигациялық мәзірі, бастапқы парағына сілтемесі, сайт картасы, іздеу түрлері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Көрсетілгендерінен қандай да бір индикаторлары болмаса, 0,15 балл шегеріледі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иерархиялық құрылымында пайдаланушының тұрған жерін көрсететін, навигациялық тізбегінің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картасының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картасында орналастырылған, сілтемелері жұмыс істемейтін әрбір фактісі үшін, 01 балл шегеріледі,бірақ балл ын шегеру сомасы параметрінің салмақты мәні 50%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іздеуге қолжетімділігі:</w:t>
            </w:r>
          </w:p>
          <w:p>
            <w:pPr>
              <w:spacing w:after="20"/>
              <w:ind w:left="20"/>
              <w:jc w:val="both"/>
            </w:pPr>
            <w:r>
              <w:rPr>
                <w:rFonts w:ascii="Times New Roman"/>
                <w:b w:val="false"/>
                <w:i w:val="false"/>
                <w:color w:val="000000"/>
                <w:sz w:val="20"/>
              </w:rPr>
              <w:t>
1) іздеу жолында 20 дан кем емес символдарды енгізу;</w:t>
            </w:r>
          </w:p>
          <w:p>
            <w:pPr>
              <w:spacing w:after="20"/>
              <w:ind w:left="20"/>
              <w:jc w:val="both"/>
            </w:pPr>
            <w:r>
              <w:rPr>
                <w:rFonts w:ascii="Times New Roman"/>
                <w:b w:val="false"/>
                <w:i w:val="false"/>
                <w:color w:val="000000"/>
                <w:sz w:val="20"/>
              </w:rPr>
              <w:t>
2) интернет-ресурста орнатылған, барлық мәтіндік ақпарат бойынша мәтіндік іздеудің бар болуы;</w:t>
            </w:r>
          </w:p>
          <w:p>
            <w:pPr>
              <w:spacing w:after="20"/>
              <w:ind w:left="20"/>
              <w:jc w:val="both"/>
            </w:pPr>
            <w:r>
              <w:rPr>
                <w:rFonts w:ascii="Times New Roman"/>
                <w:b w:val="false"/>
                <w:i w:val="false"/>
                <w:color w:val="000000"/>
                <w:sz w:val="20"/>
              </w:rPr>
              <w:t>
3) интернет-ресурс бойынша кеңейтілген іздеу функцияларының бар болуы;</w:t>
            </w:r>
          </w:p>
          <w:p>
            <w:pPr>
              <w:spacing w:after="20"/>
              <w:ind w:left="20"/>
              <w:jc w:val="both"/>
            </w:pPr>
            <w:r>
              <w:rPr>
                <w:rFonts w:ascii="Times New Roman"/>
                <w:b w:val="false"/>
                <w:i w:val="false"/>
                <w:color w:val="000000"/>
                <w:sz w:val="20"/>
              </w:rPr>
              <w:t>
4) жеке парағында іздеудің нәтижелерін шығару (бұл ретте іздеу сұрау салу іздеу жолында қалуы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Келтірілген қандай да бір индикаторлары болмаса, 0,25 балл шегеріледі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форматына қолжетімділігі:</w:t>
            </w:r>
          </w:p>
          <w:p>
            <w:pPr>
              <w:spacing w:after="20"/>
              <w:ind w:left="20"/>
              <w:jc w:val="both"/>
            </w:pPr>
            <w:r>
              <w:rPr>
                <w:rFonts w:ascii="Times New Roman"/>
                <w:b w:val="false"/>
                <w:i w:val="false"/>
                <w:color w:val="000000"/>
                <w:sz w:val="20"/>
              </w:rPr>
              <w:t>
1) ақпаратты әр-түрлі форматтарда орналастыру: мәтіннің еркін фрагментін іздеу және көшірмелеу мүмкіндігі сақталғаннан кейін, өткізетін және пайдаланушының техникалық құралдарында оны сақталу мүмкіндігін қамтамасыз ететін, гипермәтіндік және мәтінде оқылатын нысанда. Бұл ретте мәтінінің коды UTF-8 форматында; мәтіні rtf, txt, HTML,XML форматтарында; мұрағаттық файлдары- zip форматында болуы тиіс</w:t>
            </w:r>
          </w:p>
          <w:p>
            <w:pPr>
              <w:spacing w:after="20"/>
              <w:ind w:left="20"/>
              <w:jc w:val="both"/>
            </w:pPr>
            <w:r>
              <w:rPr>
                <w:rFonts w:ascii="Times New Roman"/>
                <w:b w:val="false"/>
                <w:i w:val="false"/>
                <w:color w:val="000000"/>
                <w:sz w:val="20"/>
              </w:rPr>
              <w:t>
2) жүктеу үшін қолжетімді форматтарын және көлемдерін, құжаттарын көрсету;</w:t>
            </w:r>
          </w:p>
          <w:p>
            <w:pPr>
              <w:spacing w:after="20"/>
              <w:ind w:left="20"/>
              <w:jc w:val="both"/>
            </w:pPr>
            <w:r>
              <w:rPr>
                <w:rFonts w:ascii="Times New Roman"/>
                <w:b w:val="false"/>
                <w:i w:val="false"/>
                <w:color w:val="000000"/>
                <w:sz w:val="20"/>
              </w:rPr>
              <w:t>
3) арнайы бағдарламалық қамтамасыз етуді орнатпай-ақ, интернет-ресурста орналастырылған, ақпаратқа қолжеткізуді қамтамасыз ету;</w:t>
            </w:r>
          </w:p>
          <w:p>
            <w:pPr>
              <w:spacing w:after="20"/>
              <w:ind w:left="20"/>
              <w:jc w:val="both"/>
            </w:pPr>
            <w:r>
              <w:rPr>
                <w:rFonts w:ascii="Times New Roman"/>
                <w:b w:val="false"/>
                <w:i w:val="false"/>
                <w:color w:val="000000"/>
                <w:sz w:val="20"/>
              </w:rPr>
              <w:t>
4) авторландырусыз, интернет-ресурста орналастырылған, ақпаратқа қолжеткізуді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Кейбірінің келтірілген талаптарға сәйкес келмейтіндігі фактісі анықталған жағдайда, 0,25 балл шегеріледі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құжаттар бойынша навигациясы:</w:t>
            </w:r>
          </w:p>
          <w:p>
            <w:pPr>
              <w:spacing w:after="20"/>
              <w:ind w:left="20"/>
              <w:jc w:val="both"/>
            </w:pPr>
            <w:r>
              <w:rPr>
                <w:rFonts w:ascii="Times New Roman"/>
                <w:b w:val="false"/>
                <w:i w:val="false"/>
                <w:color w:val="000000"/>
                <w:sz w:val="20"/>
              </w:rPr>
              <w:t>
1) түсінігі бойынша бөлігінде ақпаратты мәні бар үлкен блогтарға бөлу;</w:t>
            </w:r>
          </w:p>
          <w:p>
            <w:pPr>
              <w:spacing w:after="20"/>
              <w:ind w:left="20"/>
              <w:jc w:val="both"/>
            </w:pPr>
            <w:r>
              <w:rPr>
                <w:rFonts w:ascii="Times New Roman"/>
                <w:b w:val="false"/>
                <w:i w:val="false"/>
                <w:color w:val="000000"/>
                <w:sz w:val="20"/>
              </w:rPr>
              <w:t>
2) құжаттың нормативтік құқықтық актілер мәтінінде кіші сілтемелерінің (якорлерін) әр-түрлі бөлімдерінің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Кейбірінің келтірілген талаптарға сәйкес келмейтіндігі фактісі анықталған жағдайда, 0,2 балл шегеріледі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орналастырылған күні мен уақытын, сондай-ақ ақпаратты соңғы өзгертудің күні мен уақытын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талаптарына сәйкес келмегендігі бойынша фактілері анықталған жағдайда, әрқайсысына 0,2 балды шегеру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Гипермәтіндік сілтемелеріне қолжетімділік</w:t>
            </w:r>
          </w:p>
          <w:p>
            <w:pPr>
              <w:spacing w:after="20"/>
              <w:ind w:left="20"/>
              <w:jc w:val="both"/>
            </w:pPr>
            <w:r>
              <w:rPr>
                <w:rFonts w:ascii="Times New Roman"/>
                <w:b w:val="false"/>
                <w:i w:val="false"/>
                <w:color w:val="000000"/>
                <w:sz w:val="20"/>
              </w:rPr>
              <w:t>
1) активтік емес сілтемелері және пайдаланылмайтын беттерінде сілтемемелері жоқ;</w:t>
            </w:r>
          </w:p>
          <w:p>
            <w:pPr>
              <w:spacing w:after="20"/>
              <w:ind w:left="20"/>
              <w:jc w:val="both"/>
            </w:pPr>
            <w:r>
              <w:rPr>
                <w:rFonts w:ascii="Times New Roman"/>
                <w:b w:val="false"/>
                <w:i w:val="false"/>
                <w:color w:val="000000"/>
                <w:sz w:val="20"/>
              </w:rPr>
              <w:t xml:space="preserve">
2) басқа тілдік нұсқасының сілтемесі бойынша тиісті парағына өту мүмкіндігі (интернет-ресурстың тілін өзгерту кезінде қаралатын сол парағы ашылуы тиіс); </w:t>
            </w:r>
          </w:p>
          <w:p>
            <w:pPr>
              <w:spacing w:after="20"/>
              <w:ind w:left="20"/>
              <w:jc w:val="both"/>
            </w:pPr>
            <w:r>
              <w:rPr>
                <w:rFonts w:ascii="Times New Roman"/>
                <w:b w:val="false"/>
                <w:i w:val="false"/>
                <w:color w:val="000000"/>
                <w:sz w:val="20"/>
              </w:rPr>
              <w:t>
3) сыртқы интернет-ресурсқа гиперсілтемені орналастыру кезінде веб-шолушының және жаңа терезесінде (салымында) сыртқы интернет-ресурстың тиісті беті ашылуы және бұл туралы пайдаланушыны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талаптардың кейбіріне сәйкес еместігі фактісі анықталғанда 0,2 балды шегеру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ресми интернет-ресурсын көрсету "сайт атауында"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Интернет-ресурса интернет-ресурстың (тіректің болмауы) басты парағына тікелей қолжеткізуді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 үшін ақпараттың қолжетімділігі – 1,6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Мағыналы жүктемені артатын мәтіндік емес медиа веб-контент үшін балламалы мәтіннің бар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секундтан аса автоматты нысанда ойнатылатын веб-контент үшін тоқтау, пауза немесе дыбысты сөндіру тетігінің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секундтан аса жарқылдақты қамтитын жылжымалы, қозғалмалы- жыпылықтайтын, айналатын веб-контентті автоматты нысанда тоқтату бойынша тетігінің бар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Интерфейстің белсенді құраушын бір уақытта бөлумен пернатақтаның көмегімен веб-контенттің барлық функционалдығын басқару мүмкіндігінің бар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Веб-беттің басына қайтып келуге пайдаланушыға мүмкіндік беретін "Жоғарға" сілтемесінің бар болуы мәтіндік ақпарат үлкен көлемі интернет-ресурстың веб-бетіне орналасқан кезде веб-беттің негізгі қамтылуына өту сілтемелерінің әрбір веб-бетте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Пайдаланушының ақпаратын енгізген кезде анықталған қате туралы мәтіндік хабарламаның бар болуы (формаларды толтырған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кем емес фонға қатынасы бойынша мәтіннің мәтін кереғарлығы деңгейін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Горизанталды айналдыруға бармай-ақ веб контентті немесе интернет-ресурстың функционалдығын (титрді және мәтіннің көрсетілуін болдырмай-ақ) жоғалтпай-ақ 200% дейін шрифтің көлемін өзгерту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Интерактивтік байланыс құралдарының бар болуы 1,4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Сұраныстарды жолдау үшін кері байланыс формасының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интерактивтік сауалнамасына нысанының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Анонстарды, және жаңалықтарды, мемлекеттік сатып алу конкурстарын өткізу туралы хабарламаларды беру үшін RSS –арнасының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талабына сәйкес келмейтін фактісі анықталғаны үшін 0,15 балл көлемінде шегеру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интернет-ресурсына жеке және заңды тұлғалардан келіп түскен, сұрауларын талдау негізінде (FAQ) қалыптастырылған, "Жиі сұралатын сұраныстар" бөлімінің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тіліндегі нұсқасының бар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бал қосылады:</w:t>
            </w:r>
          </w:p>
          <w:p>
            <w:pPr>
              <w:spacing w:after="20"/>
              <w:ind w:left="20"/>
              <w:jc w:val="both"/>
            </w:pPr>
            <w:r>
              <w:rPr>
                <w:rFonts w:ascii="Times New Roman"/>
                <w:b w:val="false"/>
                <w:i w:val="false"/>
                <w:color w:val="000000"/>
                <w:sz w:val="20"/>
              </w:rPr>
              <w:t>
- 100% ақпараттық материалдар аудармасы бар болса ( Ақпараттық материалдар деп НҚА басқа, барлық ақпараттық материалдарымен түсіндіріледі) 0,5 балл;</w:t>
            </w:r>
          </w:p>
          <w:p>
            <w:pPr>
              <w:spacing w:after="20"/>
              <w:ind w:left="20"/>
              <w:jc w:val="both"/>
            </w:pPr>
            <w:r>
              <w:rPr>
                <w:rFonts w:ascii="Times New Roman"/>
                <w:b w:val="false"/>
                <w:i w:val="false"/>
                <w:color w:val="000000"/>
                <w:sz w:val="20"/>
              </w:rPr>
              <w:t>
- басты бетінде интерфейсінің аудармасы бар болса, интернет-ресурстың барлық беттерінің интерфейстері және жаңалық хабарламаларын қосқанда – 0, 25 балл;</w:t>
            </w:r>
          </w:p>
          <w:p>
            <w:pPr>
              <w:spacing w:after="20"/>
              <w:ind w:left="20"/>
              <w:jc w:val="both"/>
            </w:pPr>
            <w:r>
              <w:rPr>
                <w:rFonts w:ascii="Times New Roman"/>
                <w:b w:val="false"/>
                <w:i w:val="false"/>
                <w:color w:val="000000"/>
                <w:sz w:val="20"/>
              </w:rPr>
              <w:t xml:space="preserve">
- бас парағында ғана интерфейстің аудармасының бар болуы – 0 балл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кіруін есептеуіштің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технологияларды қолдану жөніндегі</w:t>
            </w:r>
            <w:r>
              <w:br/>
            </w:r>
            <w:r>
              <w:rPr>
                <w:rFonts w:ascii="Times New Roman"/>
                <w:b w:val="false"/>
                <w:i w:val="false"/>
                <w:color w:val="000000"/>
                <w:sz w:val="20"/>
              </w:rPr>
              <w:t>қызметінің тиімділігін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bookmarkStart w:name="z188" w:id="180"/>
    <w:p>
      <w:pPr>
        <w:spacing w:after="0"/>
        <w:ind w:left="0"/>
        <w:jc w:val="left"/>
      </w:pPr>
      <w:r>
        <w:rPr>
          <w:rFonts w:ascii="Times New Roman"/>
          <w:b/>
          <w:i w:val="false"/>
          <w:color w:val="000000"/>
        </w:rPr>
        <w:t xml:space="preserve"> "Ақпараттың толықтығы мен өзектілігі" параметрі бойынша бағалау</w:t>
      </w:r>
    </w:p>
    <w:bookmarkEnd w:id="180"/>
    <w:p>
      <w:pPr>
        <w:spacing w:after="0"/>
        <w:ind w:left="0"/>
        <w:jc w:val="both"/>
      </w:pPr>
      <w:r>
        <w:rPr>
          <w:rFonts w:ascii="Times New Roman"/>
          <w:b w:val="false"/>
          <w:i w:val="false"/>
          <w:color w:val="ff0000"/>
          <w:sz w:val="28"/>
        </w:rPr>
        <w:t xml:space="preserve">
      Ескерту. 5-қосымшаға өзгеріс енгізілді - ҚР Цифрлық даму, инновациялар және аэроғарыш өнеркәсібі министрінің м.а. 27.08.2022 </w:t>
      </w:r>
      <w:r>
        <w:rPr>
          <w:rFonts w:ascii="Times New Roman"/>
          <w:b w:val="false"/>
          <w:i w:val="false"/>
          <w:color w:val="ff0000"/>
          <w:sz w:val="28"/>
        </w:rPr>
        <w:t>№ 297/НҚ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p>
      <w:pPr>
        <w:spacing w:after="0"/>
        <w:ind w:left="0"/>
        <w:jc w:val="both"/>
      </w:pPr>
      <w:r>
        <w:rPr>
          <w:rFonts w:ascii="Times New Roman"/>
          <w:b w:val="false"/>
          <w:i w:val="false"/>
          <w:color w:val="000000"/>
          <w:sz w:val="28"/>
        </w:rPr>
        <w:t>
      Кесте 1. ОМО және олардың комитеттерінің интернет-ресурстары</w:t>
      </w:r>
    </w:p>
    <w:p>
      <w:pPr>
        <w:spacing w:after="0"/>
        <w:ind w:left="0"/>
        <w:jc w:val="both"/>
      </w:pPr>
      <w:r>
        <w:rPr>
          <w:rFonts w:ascii="Times New Roman"/>
          <w:b w:val="false"/>
          <w:i w:val="false"/>
          <w:color w:val="000000"/>
          <w:sz w:val="28"/>
        </w:rPr>
        <w:t>
      үшін "Ақпараттың толықтығы мен өзектілігі" параметрі бойынша</w:t>
      </w:r>
    </w:p>
    <w:p>
      <w:pPr>
        <w:spacing w:after="0"/>
        <w:ind w:left="0"/>
        <w:jc w:val="both"/>
      </w:pPr>
      <w:r>
        <w:rPr>
          <w:rFonts w:ascii="Times New Roman"/>
          <w:b w:val="false"/>
          <w:i w:val="false"/>
          <w:color w:val="000000"/>
          <w:sz w:val="28"/>
        </w:rPr>
        <w:t>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бөлімінің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Индикаторлар бар болған кезде қойылатын балл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рәміздері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Ту; </w:t>
            </w:r>
          </w:p>
          <w:p>
            <w:pPr>
              <w:spacing w:after="20"/>
              <w:ind w:left="20"/>
              <w:jc w:val="both"/>
            </w:pPr>
            <w:r>
              <w:rPr>
                <w:rFonts w:ascii="Times New Roman"/>
                <w:b w:val="false"/>
                <w:i w:val="false"/>
                <w:color w:val="000000"/>
                <w:sz w:val="20"/>
              </w:rPr>
              <w:t xml:space="preserve">
2) Мемлекеттік Елтаңба; </w:t>
            </w:r>
          </w:p>
          <w:p>
            <w:pPr>
              <w:spacing w:after="20"/>
              <w:ind w:left="20"/>
              <w:jc w:val="both"/>
            </w:pPr>
            <w:r>
              <w:rPr>
                <w:rFonts w:ascii="Times New Roman"/>
                <w:b w:val="false"/>
                <w:i w:val="false"/>
                <w:color w:val="000000"/>
                <w:sz w:val="20"/>
              </w:rPr>
              <w:t xml:space="preserve">
3) Мемлекеттік Әнұран.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туралы жалпы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Пошталық мекенжайы; </w:t>
            </w:r>
          </w:p>
          <w:p>
            <w:pPr>
              <w:spacing w:after="20"/>
              <w:ind w:left="20"/>
              <w:jc w:val="both"/>
            </w:pPr>
            <w:r>
              <w:rPr>
                <w:rFonts w:ascii="Times New Roman"/>
                <w:b w:val="false"/>
                <w:i w:val="false"/>
                <w:color w:val="000000"/>
                <w:sz w:val="20"/>
              </w:rPr>
              <w:t xml:space="preserve">
2) Электрондық пошта адресі; </w:t>
            </w:r>
          </w:p>
          <w:p>
            <w:pPr>
              <w:spacing w:after="20"/>
              <w:ind w:left="20"/>
              <w:jc w:val="both"/>
            </w:pPr>
            <w:r>
              <w:rPr>
                <w:rFonts w:ascii="Times New Roman"/>
                <w:b w:val="false"/>
                <w:i w:val="false"/>
                <w:color w:val="000000"/>
                <w:sz w:val="20"/>
              </w:rPr>
              <w:t xml:space="preserve">
3) Анықтамалық қызметтердің телефондары; </w:t>
            </w:r>
          </w:p>
          <w:p>
            <w:pPr>
              <w:spacing w:after="20"/>
              <w:ind w:left="20"/>
              <w:jc w:val="both"/>
            </w:pPr>
            <w:r>
              <w:rPr>
                <w:rFonts w:ascii="Times New Roman"/>
                <w:b w:val="false"/>
                <w:i w:val="false"/>
                <w:color w:val="000000"/>
                <w:sz w:val="20"/>
              </w:rPr>
              <w:t xml:space="preserve">
4) Мемлекеттік органның ережесі Өкілеттілікті, міндеттерді және функцияларды анықтайтын заңдардың, нормативтік актілердің тізбесі; </w:t>
            </w:r>
          </w:p>
          <w:p>
            <w:pPr>
              <w:spacing w:after="20"/>
              <w:ind w:left="20"/>
              <w:jc w:val="both"/>
            </w:pPr>
            <w:r>
              <w:rPr>
                <w:rFonts w:ascii="Times New Roman"/>
                <w:b w:val="false"/>
                <w:i w:val="false"/>
                <w:color w:val="000000"/>
                <w:sz w:val="20"/>
              </w:rPr>
              <w:t xml:space="preserve">
5) Басшыларының Т.А.Ә.А. (бар болса) телефондардың нөмірлерін және электрондық пошта адрестерін көрсетумен, мемлекеттік органның ұйымдастырушылық иерархиясын көрсететін, графикалық схема түріндегі орталық аппараттың құрылымы; </w:t>
            </w:r>
          </w:p>
          <w:p>
            <w:pPr>
              <w:spacing w:after="20"/>
              <w:ind w:left="20"/>
              <w:jc w:val="both"/>
            </w:pPr>
            <w:r>
              <w:rPr>
                <w:rFonts w:ascii="Times New Roman"/>
                <w:b w:val="false"/>
                <w:i w:val="false"/>
                <w:color w:val="000000"/>
                <w:sz w:val="20"/>
              </w:rPr>
              <w:t xml:space="preserve">
6) Басшыларының Т.А.Ә.А. (бар болса), телефондардың нөмірлерін және электрондық почта адрестерін интернет-ресурсына сілтемесі көрсетумен ведомствоға бағынысты және аумақтық бөлімшелердің тізбесі (олар бар болса);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имиджі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 Басшысының жыл сайынғы Жолдауы (не ресми интернет-ресурсқа сілтемесі);</w:t>
            </w:r>
          </w:p>
          <w:p>
            <w:pPr>
              <w:spacing w:after="20"/>
              <w:ind w:left="20"/>
              <w:jc w:val="both"/>
            </w:pPr>
            <w:r>
              <w:rPr>
                <w:rFonts w:ascii="Times New Roman"/>
                <w:b w:val="false"/>
                <w:i w:val="false"/>
                <w:color w:val="000000"/>
                <w:sz w:val="20"/>
              </w:rPr>
              <w:t>
2) Мемлекет Басшысының жыл сайынғы Жолдауын іске асыру жөніндегі іс-шаралар жоспарлары;</w:t>
            </w:r>
          </w:p>
          <w:p>
            <w:pPr>
              <w:spacing w:after="20"/>
              <w:ind w:left="20"/>
              <w:jc w:val="both"/>
            </w:pPr>
            <w:r>
              <w:rPr>
                <w:rFonts w:ascii="Times New Roman"/>
                <w:b w:val="false"/>
                <w:i w:val="false"/>
                <w:color w:val="000000"/>
                <w:sz w:val="20"/>
              </w:rPr>
              <w:t>
3) Мемлекет Басшысының жыл сайынғы Жолдауын іске асыру жөніндегі іс-шаралар Жоспарын іске асыру барысы туралы ақпарат (өз құзыреті шегінде)</w:t>
            </w:r>
          </w:p>
          <w:p>
            <w:pPr>
              <w:spacing w:after="20"/>
              <w:ind w:left="20"/>
              <w:jc w:val="both"/>
            </w:pPr>
            <w:r>
              <w:rPr>
                <w:rFonts w:ascii="Times New Roman"/>
                <w:b w:val="false"/>
                <w:i w:val="false"/>
                <w:color w:val="000000"/>
                <w:sz w:val="20"/>
              </w:rPr>
              <w:t>
4) Мемлекеттік органдар басшыларының дербес блогы (веб-күнделік) (не (http://www.blogs.e.gov.kz/) ашық диалог порталында ОМО басшысының блогына сілтемесі);</w:t>
            </w:r>
          </w:p>
          <w:p>
            <w:pPr>
              <w:spacing w:after="20"/>
              <w:ind w:left="20"/>
              <w:jc w:val="both"/>
            </w:pPr>
            <w:r>
              <w:rPr>
                <w:rFonts w:ascii="Times New Roman"/>
                <w:b w:val="false"/>
                <w:i w:val="false"/>
                <w:color w:val="000000"/>
                <w:sz w:val="20"/>
              </w:rPr>
              <w:t>
5) Қазақстан Республикасы мемлекеттік қызметшілерінің ар-намыс кодексі, мемлекеттік қызметшілердің қызметтік этикасының ережелері туралы мемлекеттік қызмет позитивті имиджін қалыптастыру және нығайту туралы ақпарат;</w:t>
            </w:r>
          </w:p>
          <w:p>
            <w:pPr>
              <w:spacing w:after="20"/>
              <w:ind w:left="20"/>
              <w:jc w:val="both"/>
            </w:pPr>
            <w:r>
              <w:rPr>
                <w:rFonts w:ascii="Times New Roman"/>
                <w:b w:val="false"/>
                <w:i w:val="false"/>
                <w:color w:val="000000"/>
                <w:sz w:val="20"/>
              </w:rPr>
              <w:t xml:space="preserve">
6) Сыбайлас жемқорлық іс-қимылына қарсы қабылданатын шаралар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шығармашылық қызмет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органмен қабылданған нормативтік құқықтық актілер*;</w:t>
            </w:r>
          </w:p>
          <w:p>
            <w:pPr>
              <w:spacing w:after="20"/>
              <w:ind w:left="20"/>
              <w:jc w:val="both"/>
            </w:pPr>
            <w:r>
              <w:rPr>
                <w:rFonts w:ascii="Times New Roman"/>
                <w:b w:val="false"/>
                <w:i w:val="false"/>
                <w:color w:val="000000"/>
                <w:sz w:val="20"/>
              </w:rPr>
              <w:t>
2) Нормативтік құқықтық актілер жобаларының мәтіндері*;</w:t>
            </w:r>
          </w:p>
          <w:p>
            <w:pPr>
              <w:spacing w:after="20"/>
              <w:ind w:left="20"/>
              <w:jc w:val="both"/>
            </w:pPr>
            <w:r>
              <w:rPr>
                <w:rFonts w:ascii="Times New Roman"/>
                <w:b w:val="false"/>
                <w:i w:val="false"/>
                <w:color w:val="000000"/>
                <w:sz w:val="20"/>
              </w:rPr>
              <w:t>
3) Заң жобаларды талқылау функционалының бар болуы;</w:t>
            </w:r>
          </w:p>
          <w:p>
            <w:pPr>
              <w:spacing w:after="20"/>
              <w:ind w:left="20"/>
              <w:jc w:val="both"/>
            </w:pPr>
            <w:r>
              <w:rPr>
                <w:rFonts w:ascii="Times New Roman"/>
                <w:b w:val="false"/>
                <w:i w:val="false"/>
                <w:color w:val="000000"/>
                <w:sz w:val="20"/>
              </w:rPr>
              <w:t xml:space="preserve">
4) Мемлекеттік органмен әзірленген мемлекеттік қызметтер стандарттарының жобалары, сондай-ақ оларды жариялау аяқталғаны туралы есептері.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ағымдағы қызметі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органның стратегиялық жоспары;</w:t>
            </w:r>
          </w:p>
          <w:p>
            <w:pPr>
              <w:spacing w:after="20"/>
              <w:ind w:left="20"/>
              <w:jc w:val="both"/>
            </w:pPr>
            <w:r>
              <w:rPr>
                <w:rFonts w:ascii="Times New Roman"/>
                <w:b w:val="false"/>
                <w:i w:val="false"/>
                <w:color w:val="000000"/>
                <w:sz w:val="20"/>
              </w:rPr>
              <w:t>
2) Стратегиялық жоспарды орындау туралы есептер;</w:t>
            </w:r>
          </w:p>
          <w:p>
            <w:pPr>
              <w:spacing w:after="20"/>
              <w:ind w:left="20"/>
              <w:jc w:val="both"/>
            </w:pPr>
            <w:r>
              <w:rPr>
                <w:rFonts w:ascii="Times New Roman"/>
                <w:b w:val="false"/>
                <w:i w:val="false"/>
                <w:color w:val="000000"/>
                <w:sz w:val="20"/>
              </w:rPr>
              <w:t>
3) Орындаушысы мемлекеттік орган болып табылатын мемлекеттік бағдарламалар (салалық бағдарламалар, аумақты дамыту бағдарламалары);</w:t>
            </w:r>
          </w:p>
          <w:p>
            <w:pPr>
              <w:spacing w:after="20"/>
              <w:ind w:left="20"/>
              <w:jc w:val="both"/>
            </w:pPr>
            <w:r>
              <w:rPr>
                <w:rFonts w:ascii="Times New Roman"/>
                <w:b w:val="false"/>
                <w:i w:val="false"/>
                <w:color w:val="000000"/>
                <w:sz w:val="20"/>
              </w:rPr>
              <w:t>
4) Мемлекеттік бағдарламаларды (құзыреті шегінде) салалық бағдарламаларды, аумақты дамыту бағдарламаларын орындау туралы есептер*;</w:t>
            </w:r>
          </w:p>
          <w:p>
            <w:pPr>
              <w:spacing w:after="20"/>
              <w:ind w:left="20"/>
              <w:jc w:val="both"/>
            </w:pPr>
            <w:r>
              <w:rPr>
                <w:rFonts w:ascii="Times New Roman"/>
                <w:b w:val="false"/>
                <w:i w:val="false"/>
                <w:color w:val="000000"/>
                <w:sz w:val="20"/>
              </w:rPr>
              <w:t>
5) Мемлекеттік органның құзыретіне жататын бөлігінде саланы дамытудың жағдайы мен серпінін сипаттайтын статистикалық деректер мен көрсеткіштер*;</w:t>
            </w:r>
          </w:p>
          <w:p>
            <w:pPr>
              <w:spacing w:after="20"/>
              <w:ind w:left="20"/>
              <w:jc w:val="both"/>
            </w:pPr>
            <w:r>
              <w:rPr>
                <w:rFonts w:ascii="Times New Roman"/>
                <w:b w:val="false"/>
                <w:i w:val="false"/>
                <w:color w:val="000000"/>
                <w:sz w:val="20"/>
              </w:rPr>
              <w:t>
6) Мемлекеттік органның қызметі туралы талдау баяндамалары және ақпараттық сипаттағы шолулар;</w:t>
            </w:r>
          </w:p>
          <w:p>
            <w:pPr>
              <w:spacing w:after="20"/>
              <w:ind w:left="20"/>
              <w:jc w:val="both"/>
            </w:pPr>
            <w:r>
              <w:rPr>
                <w:rFonts w:ascii="Times New Roman"/>
                <w:b w:val="false"/>
                <w:i w:val="false"/>
                <w:color w:val="000000"/>
                <w:sz w:val="20"/>
              </w:rPr>
              <w:t>
7) Халықаралық шарттарды, ведомствоаралық шарттарды және халықаралық ынтымақтастық бағдарламаларын (қызметіне мемлекеттік орган қатысатын халықаралық ұйымдардың тізбесі; мемлекеттік органның басшысымен жасасқан (қол қойылған) халықаралық шарттар мен келісудердің тізбесі және мәтіндері) іске асыруда мемлекеттік органның қатысуы туралы мәлімет);</w:t>
            </w:r>
          </w:p>
          <w:p>
            <w:pPr>
              <w:spacing w:after="20"/>
              <w:ind w:left="20"/>
              <w:jc w:val="both"/>
            </w:pPr>
            <w:r>
              <w:rPr>
                <w:rFonts w:ascii="Times New Roman"/>
                <w:b w:val="false"/>
                <w:i w:val="false"/>
                <w:color w:val="000000"/>
                <w:sz w:val="20"/>
              </w:rPr>
              <w:t>
8) Жұмыс тобы (бар болса) болып табылатын мемлекеттік орган консультативтiк-кеңесшi органдар қызметінің тиімділігін бағалаудың нәтижелері (кеңестері, комиссиялар);</w:t>
            </w:r>
          </w:p>
          <w:p>
            <w:pPr>
              <w:spacing w:after="20"/>
              <w:ind w:left="20"/>
              <w:jc w:val="both"/>
            </w:pPr>
            <w:r>
              <w:rPr>
                <w:rFonts w:ascii="Times New Roman"/>
                <w:b w:val="false"/>
                <w:i w:val="false"/>
                <w:color w:val="000000"/>
                <w:sz w:val="20"/>
              </w:rPr>
              <w:t>
9) Мемлекеттік саясатты іске асыру бойынша ОМО қызметінің тиімділігін бағалаудың нәтижелері;</w:t>
            </w:r>
          </w:p>
          <w:p>
            <w:pPr>
              <w:spacing w:after="20"/>
              <w:ind w:left="20"/>
              <w:jc w:val="both"/>
            </w:pPr>
            <w:r>
              <w:rPr>
                <w:rFonts w:ascii="Times New Roman"/>
                <w:b w:val="false"/>
                <w:i w:val="false"/>
                <w:color w:val="000000"/>
                <w:sz w:val="20"/>
              </w:rPr>
              <w:t>
10) Мемлекеттік орган қызметі мәселелері бойынша халықаралық ұйымдардың қорытындысы, сараптамалық бағалау, ұсынымдары және басқа да материалдары;</w:t>
            </w:r>
          </w:p>
          <w:p>
            <w:pPr>
              <w:spacing w:after="20"/>
              <w:ind w:left="20"/>
              <w:jc w:val="both"/>
            </w:pPr>
            <w:r>
              <w:rPr>
                <w:rFonts w:ascii="Times New Roman"/>
                <w:b w:val="false"/>
                <w:i w:val="false"/>
                <w:color w:val="000000"/>
                <w:sz w:val="20"/>
              </w:rPr>
              <w:t>
11) Алқалық органдардың (бар болса) стенограммалары және (немесе) ашық мәжілістерінің хаттамалары;</w:t>
            </w:r>
          </w:p>
          <w:p>
            <w:pPr>
              <w:spacing w:after="20"/>
              <w:ind w:left="20"/>
              <w:jc w:val="both"/>
            </w:pPr>
            <w:r>
              <w:rPr>
                <w:rFonts w:ascii="Times New Roman"/>
                <w:b w:val="false"/>
                <w:i w:val="false"/>
                <w:color w:val="000000"/>
                <w:sz w:val="20"/>
              </w:rPr>
              <w:t xml:space="preserve">
12) Ұлттық мұрағат қоры құжаттарының құрамы бойынша статистикалық деректерінің жиынтығы (каталогы) (Қазақстан Республикасы Мәдениет және спорт министрлігі).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органның бір жылға жұмыс істеуіне бөлінген бюджет қаражатының жалпы сомасы туралы ақпарат; </w:t>
            </w:r>
          </w:p>
          <w:p>
            <w:pPr>
              <w:spacing w:after="20"/>
              <w:ind w:left="20"/>
              <w:jc w:val="both"/>
            </w:pPr>
            <w:r>
              <w:rPr>
                <w:rFonts w:ascii="Times New Roman"/>
                <w:b w:val="false"/>
                <w:i w:val="false"/>
                <w:color w:val="000000"/>
                <w:sz w:val="20"/>
              </w:rPr>
              <w:t xml:space="preserve">
2) Бюджеттің орындалуы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Конкурстар, тендерлер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алуларды реттейтін нормативтік құқықтық актілер (не ресми Интернет-ресурста НҚА сілтемесі);</w:t>
            </w:r>
          </w:p>
          <w:p>
            <w:pPr>
              <w:spacing w:after="20"/>
              <w:ind w:left="20"/>
              <w:jc w:val="both"/>
            </w:pPr>
            <w:r>
              <w:rPr>
                <w:rFonts w:ascii="Times New Roman"/>
                <w:b w:val="false"/>
                <w:i w:val="false"/>
                <w:color w:val="000000"/>
                <w:sz w:val="20"/>
              </w:rPr>
              <w:t>
2) Мемлекеттік сатып алулардың жылдық жоспары;</w:t>
            </w:r>
          </w:p>
          <w:p>
            <w:pPr>
              <w:spacing w:after="20"/>
              <w:ind w:left="20"/>
              <w:jc w:val="both"/>
            </w:pPr>
            <w:r>
              <w:rPr>
                <w:rFonts w:ascii="Times New Roman"/>
                <w:b w:val="false"/>
                <w:i w:val="false"/>
                <w:color w:val="000000"/>
                <w:sz w:val="20"/>
              </w:rPr>
              <w:t>
3) Мемлекеттік органмен жүргізілген ашық конкурстар, аукциондар, тендерлер, сондай-ақ бағынысты ұйымдармен оларды өткізудің шарттары, оларға жеке және заңды тұлғалардың қатысу тәртібі; конкурстық комиссия отырысының хаттамалары, қабылданған шешімге қарсылығы, шағымы, конкурстың нәтижесін қосқанда;</w:t>
            </w:r>
          </w:p>
          <w:p>
            <w:pPr>
              <w:spacing w:after="20"/>
              <w:ind w:left="20"/>
              <w:jc w:val="both"/>
            </w:pPr>
            <w:r>
              <w:rPr>
                <w:rFonts w:ascii="Times New Roman"/>
                <w:b w:val="false"/>
                <w:i w:val="false"/>
                <w:color w:val="000000"/>
                <w:sz w:val="20"/>
              </w:rPr>
              <w:t>
4) Электрондық нысанда конкурс өткізілген жағдайда – мемлекеттік органмен өткізілетін, конкурс туралы порталда орналасқан хабарландырулардың электрондық мемлекеттік сатып алулардыі тиісті беттерінде сілтемелердің болуы;</w:t>
            </w:r>
          </w:p>
          <w:p>
            <w:pPr>
              <w:spacing w:after="20"/>
              <w:ind w:left="20"/>
              <w:jc w:val="both"/>
            </w:pPr>
            <w:r>
              <w:rPr>
                <w:rFonts w:ascii="Times New Roman"/>
                <w:b w:val="false"/>
                <w:i w:val="false"/>
                <w:color w:val="000000"/>
                <w:sz w:val="20"/>
              </w:rPr>
              <w:t xml:space="preserve">
5) Шетелдік мемлекетпен, халықаралық немесе шетелдік ұйыммен және (немесе) қормен (бар болса) берілген алынған және пайдаланылған гранттар туралы ақпараты.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органмен жүзеге асырылатын рұқсат беру әрекеттерінің тізбесін көрсетумен мемлекеттік орган функциясын бақылау – қадағалау туралы ақпарат; </w:t>
            </w:r>
          </w:p>
          <w:p>
            <w:pPr>
              <w:spacing w:after="20"/>
              <w:ind w:left="20"/>
              <w:jc w:val="both"/>
            </w:pPr>
            <w:r>
              <w:rPr>
                <w:rFonts w:ascii="Times New Roman"/>
                <w:b w:val="false"/>
                <w:i w:val="false"/>
                <w:color w:val="000000"/>
                <w:sz w:val="20"/>
              </w:rPr>
              <w:t xml:space="preserve">
2) Мемлекеттік органмен рұқсат беруді жүзеге асырудың тәртібі; </w:t>
            </w:r>
          </w:p>
          <w:p>
            <w:pPr>
              <w:spacing w:after="20"/>
              <w:ind w:left="20"/>
              <w:jc w:val="both"/>
            </w:pPr>
            <w:r>
              <w:rPr>
                <w:rFonts w:ascii="Times New Roman"/>
                <w:b w:val="false"/>
                <w:i w:val="false"/>
                <w:color w:val="000000"/>
                <w:sz w:val="20"/>
              </w:rPr>
              <w:t xml:space="preserve">
3) Заңмен және басқадай нормативтік актілермен сәйкес қарауға мемлекеттік органмен қабылданған мәлімдемеленген құжаттардың нысандары, оларды көшірмелеу немесе қағазға басып шығару мүмкіндігімен; </w:t>
            </w:r>
          </w:p>
          <w:p>
            <w:pPr>
              <w:spacing w:after="20"/>
              <w:ind w:left="20"/>
              <w:jc w:val="both"/>
            </w:pPr>
            <w:r>
              <w:rPr>
                <w:rFonts w:ascii="Times New Roman"/>
                <w:b w:val="false"/>
                <w:i w:val="false"/>
                <w:color w:val="000000"/>
                <w:sz w:val="20"/>
              </w:rPr>
              <w:t xml:space="preserve">
4) Мемлекеттік органмен тексерулерді жүргізудің кестесі (бар болған кезде)*; </w:t>
            </w:r>
          </w:p>
          <w:p>
            <w:pPr>
              <w:spacing w:after="20"/>
              <w:ind w:left="20"/>
              <w:jc w:val="both"/>
            </w:pPr>
            <w:r>
              <w:rPr>
                <w:rFonts w:ascii="Times New Roman"/>
                <w:b w:val="false"/>
                <w:i w:val="false"/>
                <w:color w:val="000000"/>
                <w:sz w:val="20"/>
              </w:rPr>
              <w:t xml:space="preserve">
5) Мемлекеттік органмен, олардың өкілеттігі шегінде, оның аумақтық органдарымен жүргізілген тексерулердің нәтижелері туралы ақпарат*; </w:t>
            </w:r>
          </w:p>
          <w:p>
            <w:pPr>
              <w:spacing w:after="20"/>
              <w:ind w:left="20"/>
              <w:jc w:val="both"/>
            </w:pPr>
            <w:r>
              <w:rPr>
                <w:rFonts w:ascii="Times New Roman"/>
                <w:b w:val="false"/>
                <w:i w:val="false"/>
                <w:color w:val="000000"/>
                <w:sz w:val="20"/>
              </w:rPr>
              <w:t xml:space="preserve">
6) Бизнесті мемлекеттік қолдау шаралары (кәсіпкерлік мәселелері бойынша мемлекеттік орган жанында құрылған Сараптамалық кеңес қызметі туралы мәліметтері, кәсіпкерлікті қолдауда қабылданаған нормативтік құқықтық актілер туралы ақпарат (өз құзыреті шегінде); </w:t>
            </w:r>
          </w:p>
          <w:p>
            <w:pPr>
              <w:spacing w:after="20"/>
              <w:ind w:left="20"/>
              <w:jc w:val="both"/>
            </w:pPr>
            <w:r>
              <w:rPr>
                <w:rFonts w:ascii="Times New Roman"/>
                <w:b w:val="false"/>
                <w:i w:val="false"/>
                <w:color w:val="000000"/>
                <w:sz w:val="20"/>
              </w:rPr>
              <w:t xml:space="preserve">
7) "Бизнестің жол картасы 2020" бағдарламасын іске асыру туралы (өз құзыреті шегінде).*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оның ішінде электрондық форматта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 бөлімінің бар болуы; </w:t>
            </w:r>
          </w:p>
          <w:p>
            <w:pPr>
              <w:spacing w:after="20"/>
              <w:ind w:left="20"/>
              <w:jc w:val="both"/>
            </w:pPr>
            <w:r>
              <w:rPr>
                <w:rFonts w:ascii="Times New Roman"/>
                <w:b w:val="false"/>
                <w:i w:val="false"/>
                <w:color w:val="000000"/>
                <w:sz w:val="20"/>
              </w:rPr>
              <w:t xml:space="preserve">
2) Мемлекеттік қызметті көрсету мәселелері бойынша мемлекеттік органның қызметі туралы жыл сайынғы есебі*; </w:t>
            </w:r>
          </w:p>
          <w:p>
            <w:pPr>
              <w:spacing w:after="20"/>
              <w:ind w:left="20"/>
              <w:jc w:val="both"/>
            </w:pPr>
            <w:r>
              <w:rPr>
                <w:rFonts w:ascii="Times New Roman"/>
                <w:b w:val="false"/>
                <w:i w:val="false"/>
                <w:color w:val="000000"/>
                <w:sz w:val="20"/>
              </w:rPr>
              <w:t xml:space="preserve">
3) Мемлекеттік қызметтің паспорты; </w:t>
            </w:r>
          </w:p>
          <w:p>
            <w:pPr>
              <w:spacing w:after="20"/>
              <w:ind w:left="20"/>
              <w:jc w:val="both"/>
            </w:pPr>
            <w:r>
              <w:rPr>
                <w:rFonts w:ascii="Times New Roman"/>
                <w:b w:val="false"/>
                <w:i w:val="false"/>
                <w:color w:val="000000"/>
                <w:sz w:val="20"/>
              </w:rPr>
              <w:t xml:space="preserve">
4) Мемлекеттік қызметтердің бекітілген стандарттардың бар болуы; </w:t>
            </w:r>
          </w:p>
          <w:p>
            <w:pPr>
              <w:spacing w:after="20"/>
              <w:ind w:left="20"/>
              <w:jc w:val="both"/>
            </w:pPr>
            <w:r>
              <w:rPr>
                <w:rFonts w:ascii="Times New Roman"/>
                <w:b w:val="false"/>
                <w:i w:val="false"/>
                <w:color w:val="000000"/>
                <w:sz w:val="20"/>
              </w:rPr>
              <w:t xml:space="preserve">
5) Мемлекеттік қызметтердің регламенттердің бар болуы; </w:t>
            </w:r>
          </w:p>
          <w:p>
            <w:pPr>
              <w:spacing w:after="20"/>
              <w:ind w:left="20"/>
              <w:jc w:val="both"/>
            </w:pPr>
            <w:r>
              <w:rPr>
                <w:rFonts w:ascii="Times New Roman"/>
                <w:b w:val="false"/>
                <w:i w:val="false"/>
                <w:color w:val="000000"/>
                <w:sz w:val="20"/>
              </w:rPr>
              <w:t xml:space="preserve">
6) Мемлекеттік қызметтің нәтижелерін шағымдау реті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 кадрмен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қызметке азаматтардың түсу тәртібін реттейтін НҚА (не ресми интернет-ресурста НҚА сілтемесі);</w:t>
            </w:r>
          </w:p>
          <w:p>
            <w:pPr>
              <w:spacing w:after="20"/>
              <w:ind w:left="20"/>
              <w:jc w:val="both"/>
            </w:pPr>
            <w:r>
              <w:rPr>
                <w:rFonts w:ascii="Times New Roman"/>
                <w:b w:val="false"/>
                <w:i w:val="false"/>
                <w:color w:val="000000"/>
                <w:sz w:val="20"/>
              </w:rPr>
              <w:t>
2) Мемлекеттік қызметтегі бос орындар туралы мәлімет;</w:t>
            </w:r>
          </w:p>
          <w:p>
            <w:pPr>
              <w:spacing w:after="20"/>
              <w:ind w:left="20"/>
              <w:jc w:val="both"/>
            </w:pPr>
            <w:r>
              <w:rPr>
                <w:rFonts w:ascii="Times New Roman"/>
                <w:b w:val="false"/>
                <w:i w:val="false"/>
                <w:color w:val="000000"/>
                <w:sz w:val="20"/>
              </w:rPr>
              <w:t>
3) Мемлекеттік қызметтегі бос орын үшін кандидаттарға біліктілік талаптар;</w:t>
            </w:r>
          </w:p>
          <w:p>
            <w:pPr>
              <w:spacing w:after="20"/>
              <w:ind w:left="20"/>
              <w:jc w:val="both"/>
            </w:pPr>
            <w:r>
              <w:rPr>
                <w:rFonts w:ascii="Times New Roman"/>
                <w:b w:val="false"/>
                <w:i w:val="false"/>
                <w:color w:val="000000"/>
                <w:sz w:val="20"/>
              </w:rPr>
              <w:t>
4) Бос орындарға орналасу мәселелері жөніндегі консультация беруге уәкілетті тұлғалардың Т.А.Ә.А. (бар болса) телефон нөмірлері, электрондық пошта адрестері.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Халықпен жұмыс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 қабылдау және олардың өтініштерін мемлекеттік органда қараудың тәртібін реттейтін нормативтік құқықтық актілерге сілтемесі (не ресми интернет-ресурста НҚА сілтемесі);</w:t>
            </w:r>
          </w:p>
          <w:p>
            <w:pPr>
              <w:spacing w:after="20"/>
              <w:ind w:left="20"/>
              <w:jc w:val="both"/>
            </w:pPr>
            <w:r>
              <w:rPr>
                <w:rFonts w:ascii="Times New Roman"/>
                <w:b w:val="false"/>
                <w:i w:val="false"/>
                <w:color w:val="000000"/>
                <w:sz w:val="20"/>
              </w:rPr>
              <w:t xml:space="preserve">
2) Азаматтарды қабылдау кестесі; </w:t>
            </w:r>
          </w:p>
          <w:p>
            <w:pPr>
              <w:spacing w:after="20"/>
              <w:ind w:left="20"/>
              <w:jc w:val="both"/>
            </w:pPr>
            <w:r>
              <w:rPr>
                <w:rFonts w:ascii="Times New Roman"/>
                <w:b w:val="false"/>
                <w:i w:val="false"/>
                <w:color w:val="000000"/>
                <w:sz w:val="20"/>
              </w:rPr>
              <w:t xml:space="preserve">
3) Азаматтарды қабылдау және олардың өтініштерін қарау мәселелері жөніндегі ақпаратты алу мүмкіндігі олар арқылы берілетін уәкілетті тұлғалардың байланыс телефондары; </w:t>
            </w:r>
          </w:p>
          <w:p>
            <w:pPr>
              <w:spacing w:after="20"/>
              <w:ind w:left="20"/>
              <w:jc w:val="both"/>
            </w:pPr>
            <w:r>
              <w:rPr>
                <w:rFonts w:ascii="Times New Roman"/>
                <w:b w:val="false"/>
                <w:i w:val="false"/>
                <w:color w:val="000000"/>
                <w:sz w:val="20"/>
              </w:rPr>
              <w:t xml:space="preserve">
4) Түскен өтініштер және оларды қараудың нәтижелері туралы ақпаратты қоса алғанда азаматтар мен ұйымдардың өтініштерін шолулар; </w:t>
            </w:r>
          </w:p>
          <w:p>
            <w:pPr>
              <w:spacing w:after="20"/>
              <w:ind w:left="20"/>
              <w:jc w:val="both"/>
            </w:pPr>
            <w:r>
              <w:rPr>
                <w:rFonts w:ascii="Times New Roman"/>
                <w:b w:val="false"/>
                <w:i w:val="false"/>
                <w:color w:val="000000"/>
                <w:sz w:val="20"/>
              </w:rPr>
              <w:t xml:space="preserve">
5) Жауапты тұлғалардың байланыс деректерін көрсетумен, өтініштерді қарау нәтижелері бойынша қабылданған шешімдерді шағынудың тәртібі; </w:t>
            </w:r>
          </w:p>
          <w:p>
            <w:pPr>
              <w:spacing w:after="20"/>
              <w:ind w:left="20"/>
              <w:jc w:val="both"/>
            </w:pPr>
            <w:r>
              <w:rPr>
                <w:rFonts w:ascii="Times New Roman"/>
                <w:b w:val="false"/>
                <w:i w:val="false"/>
                <w:color w:val="000000"/>
                <w:sz w:val="20"/>
              </w:rPr>
              <w:t xml:space="preserve">
6) Кері байланысының түрі ("Сұрақ-жауап", пайдаланушыларылармен ақпаратты жолдау нысаны, сауалнамалар мен дауыс беру, жиі қойылатын сұрақтарға жауап, интернет-қабылдау және басқалары); </w:t>
            </w:r>
          </w:p>
          <w:p>
            <w:pPr>
              <w:spacing w:after="20"/>
              <w:ind w:left="20"/>
              <w:jc w:val="both"/>
            </w:pPr>
            <w:r>
              <w:rPr>
                <w:rFonts w:ascii="Times New Roman"/>
                <w:b w:val="false"/>
                <w:i w:val="false"/>
                <w:color w:val="000000"/>
                <w:sz w:val="20"/>
              </w:rPr>
              <w:t xml:space="preserve">
7) Сілтемесіне өтуін орналастырумен "электрондық үкімет" порталы арқылы электрондық өтініштерін беру мүмкіндігі туралы ақпарат; </w:t>
            </w:r>
          </w:p>
          <w:p>
            <w:pPr>
              <w:spacing w:after="20"/>
              <w:ind w:left="20"/>
              <w:jc w:val="both"/>
            </w:pPr>
            <w:r>
              <w:rPr>
                <w:rFonts w:ascii="Times New Roman"/>
                <w:b w:val="false"/>
                <w:i w:val="false"/>
                <w:color w:val="000000"/>
                <w:sz w:val="20"/>
              </w:rPr>
              <w:t xml:space="preserve">
8) Халыққа сауалнамалары туралы деректері, ақпаратты алу үшін сауалнамалды жинақтау және талдау.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Жаңалықтардың өзекті тізбегі (жаңалықтар мұрағатын құрумен);</w:t>
            </w:r>
          </w:p>
          <w:p>
            <w:pPr>
              <w:spacing w:after="20"/>
              <w:ind w:left="20"/>
              <w:jc w:val="both"/>
            </w:pPr>
            <w:r>
              <w:rPr>
                <w:rFonts w:ascii="Times New Roman"/>
                <w:b w:val="false"/>
                <w:i w:val="false"/>
                <w:color w:val="000000"/>
                <w:sz w:val="20"/>
              </w:rPr>
              <w:t>
2) Мемлекеттік орган ресми оқиғаларының күнтізбесі;</w:t>
            </w:r>
          </w:p>
          <w:p>
            <w:pPr>
              <w:spacing w:after="20"/>
              <w:ind w:left="20"/>
              <w:jc w:val="both"/>
            </w:pPr>
            <w:r>
              <w:rPr>
                <w:rFonts w:ascii="Times New Roman"/>
                <w:b w:val="false"/>
                <w:i w:val="false"/>
                <w:color w:val="000000"/>
                <w:sz w:val="20"/>
              </w:rPr>
              <w:t>
3) Мемлекеттік органның, оның ведомствоға бағынысты және/немесе аумақтық бөлімшелері саласының бірі қалмастан бәріне түгел қатысты тікелей ақпараттық сипаттағы басқадай материалдар және мемлекеттік орган бірінші басшыларының ресми мәлімдемелерінің және сөз сөйлеулерінің мәтіндері;</w:t>
            </w:r>
          </w:p>
          <w:p>
            <w:pPr>
              <w:spacing w:after="20"/>
              <w:ind w:left="20"/>
              <w:jc w:val="both"/>
            </w:pPr>
            <w:r>
              <w:rPr>
                <w:rFonts w:ascii="Times New Roman"/>
                <w:b w:val="false"/>
                <w:i w:val="false"/>
                <w:color w:val="000000"/>
                <w:sz w:val="20"/>
              </w:rPr>
              <w:t>
4) Мемлекеттік орган жүргізуіндегі жалпы пайдалану, деректер қорын, тізілімдер, тіркелімдер ақпараттық жүйелерінің тізбесі. Сілтемесіне өтуін орналастырумен, оларды пайдалану тәртібі туралы және ақпараттық жүйелердің мақсаты туралы қысқаша ақпарат;</w:t>
            </w:r>
          </w:p>
          <w:p>
            <w:pPr>
              <w:spacing w:after="20"/>
              <w:ind w:left="20"/>
              <w:jc w:val="both"/>
            </w:pPr>
            <w:r>
              <w:rPr>
                <w:rFonts w:ascii="Times New Roman"/>
                <w:b w:val="false"/>
                <w:i w:val="false"/>
                <w:color w:val="000000"/>
                <w:sz w:val="20"/>
              </w:rPr>
              <w:t>
5) Пайдалы сілтемелер (үкімет интернет-ресурстары, "электрондық үкімет" веб-порталы, заңнама деректер қоры);</w:t>
            </w:r>
          </w:p>
          <w:p>
            <w:pPr>
              <w:spacing w:after="20"/>
              <w:ind w:left="20"/>
              <w:jc w:val="both"/>
            </w:pPr>
            <w:r>
              <w:rPr>
                <w:rFonts w:ascii="Times New Roman"/>
                <w:b w:val="false"/>
                <w:i w:val="false"/>
                <w:color w:val="000000"/>
                <w:sz w:val="20"/>
              </w:rPr>
              <w:t>
6) Бастапқы бетінде рұқсат беру және мемлекеттік қызмет көрсетуде, заңнамадағы өзгерту бөлігінде интернет-ресурстағы соңғы жаңартулар туралы пайдаланушыларына хабардар ететін, айдардың бар болуы;</w:t>
            </w:r>
          </w:p>
          <w:p>
            <w:pPr>
              <w:spacing w:after="20"/>
              <w:ind w:left="20"/>
              <w:jc w:val="both"/>
            </w:pPr>
            <w:r>
              <w:rPr>
                <w:rFonts w:ascii="Times New Roman"/>
                <w:b w:val="false"/>
                <w:i w:val="false"/>
                <w:color w:val="000000"/>
                <w:sz w:val="20"/>
              </w:rPr>
              <w:t>
7) Әдістемелік және консультациялық қолдау (мемлекеттің органның құзыреті шегінде);</w:t>
            </w:r>
          </w:p>
          <w:p>
            <w:pPr>
              <w:spacing w:after="20"/>
              <w:ind w:left="20"/>
              <w:jc w:val="both"/>
            </w:pPr>
            <w:r>
              <w:rPr>
                <w:rFonts w:ascii="Times New Roman"/>
                <w:b w:val="false"/>
                <w:i w:val="false"/>
                <w:color w:val="000000"/>
                <w:sz w:val="20"/>
              </w:rPr>
              <w:t>
8) белгіленген ақпаратты иеленуші, бұқаралық ақпараттық құралдары туралы мәліметтері;</w:t>
            </w:r>
          </w:p>
          <w:p>
            <w:pPr>
              <w:spacing w:after="20"/>
              <w:ind w:left="20"/>
              <w:jc w:val="both"/>
            </w:pPr>
            <w:r>
              <w:rPr>
                <w:rFonts w:ascii="Times New Roman"/>
                <w:b w:val="false"/>
                <w:i w:val="false"/>
                <w:color w:val="000000"/>
                <w:sz w:val="20"/>
              </w:rPr>
              <w:t>
9) Ведомстволық статистикалық деректор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бойынша тұжырымдамасы аясында мемлекеттік орган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"Жасыл экономикаға"" көшу мәселелері бойынша Қазақстан Республикасының заңнамалық актілері (не ресми интернет-ресурста НҚА сілтемесі);</w:t>
            </w:r>
          </w:p>
          <w:p>
            <w:pPr>
              <w:spacing w:after="20"/>
              <w:ind w:left="20"/>
              <w:jc w:val="both"/>
            </w:pPr>
            <w:r>
              <w:rPr>
                <w:rFonts w:ascii="Times New Roman"/>
                <w:b w:val="false"/>
                <w:i w:val="false"/>
                <w:color w:val="000000"/>
                <w:sz w:val="20"/>
              </w:rPr>
              <w:t xml:space="preserve">
2) "Жасыл экономикаға" Қазақстан Республикасының көшуі бойынша шараларды іске асыруы жөніндегі мемлекеттік орган қызметі туралы ақпарат (өз құзыреті шегінде).*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*мәтінде оқылатын нысандағы мәліметтер жұлдызшамен белгіленген,</w:t>
      </w:r>
    </w:p>
    <w:p>
      <w:pPr>
        <w:spacing w:after="0"/>
        <w:ind w:left="0"/>
        <w:jc w:val="both"/>
      </w:pPr>
      <w:r>
        <w:rPr>
          <w:rFonts w:ascii="Times New Roman"/>
          <w:b w:val="false"/>
          <w:i w:val="false"/>
          <w:color w:val="000000"/>
          <w:sz w:val="28"/>
        </w:rPr>
        <w:t>
      сондай ақ негіздемелері бойынша МО үшін пайдаланылады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МО "Жол картасы -2020", "Жасыл экономикаға" Қазақстан</w:t>
      </w:r>
    </w:p>
    <w:p>
      <w:pPr>
        <w:spacing w:after="0"/>
        <w:ind w:left="0"/>
        <w:jc w:val="both"/>
      </w:pPr>
      <w:r>
        <w:rPr>
          <w:rFonts w:ascii="Times New Roman"/>
          <w:b w:val="false"/>
          <w:i w:val="false"/>
          <w:color w:val="000000"/>
          <w:sz w:val="28"/>
        </w:rPr>
        <w:t>
      Республикасының көшуі мәселелері бойынша Қазақстан</w:t>
      </w:r>
    </w:p>
    <w:p>
      <w:pPr>
        <w:spacing w:after="0"/>
        <w:ind w:left="0"/>
        <w:jc w:val="both"/>
      </w:pPr>
      <w:r>
        <w:rPr>
          <w:rFonts w:ascii="Times New Roman"/>
          <w:b w:val="false"/>
          <w:i w:val="false"/>
          <w:color w:val="000000"/>
          <w:sz w:val="28"/>
        </w:rPr>
        <w:t>
      Республикасының заңнамалық актісінің" және т.б. мемлекеттік</w:t>
      </w:r>
    </w:p>
    <w:p>
      <w:pPr>
        <w:spacing w:after="0"/>
        <w:ind w:left="0"/>
        <w:jc w:val="both"/>
      </w:pPr>
      <w:r>
        <w:rPr>
          <w:rFonts w:ascii="Times New Roman"/>
          <w:b w:val="false"/>
          <w:i w:val="false"/>
          <w:color w:val="000000"/>
          <w:sz w:val="28"/>
        </w:rPr>
        <w:t>
      бағдарламалардың орындаушысы болып табылмаса</w:t>
      </w:r>
    </w:p>
    <w:p>
      <w:pPr>
        <w:spacing w:after="0"/>
        <w:ind w:left="0"/>
        <w:jc w:val="both"/>
      </w:pPr>
      <w:r>
        <w:rPr>
          <w:rFonts w:ascii="Times New Roman"/>
          <w:b w:val="false"/>
          <w:i w:val="false"/>
          <w:color w:val="000000"/>
          <w:sz w:val="28"/>
        </w:rPr>
        <w:t>
      интернет-ресурсында 1.6 тармақ "Ұлттық банкті қоспағанда"</w:t>
      </w:r>
    </w:p>
    <w:p>
      <w:pPr>
        <w:spacing w:after="0"/>
        <w:ind w:left="0"/>
        <w:jc w:val="both"/>
      </w:pPr>
      <w:r>
        <w:rPr>
          <w:rFonts w:ascii="Times New Roman"/>
          <w:b w:val="false"/>
          <w:i w:val="false"/>
          <w:color w:val="000000"/>
          <w:sz w:val="28"/>
        </w:rPr>
        <w:t>
      "Бюджеттің орындалуы" қысқаша хабарламасы орналастырылады.</w:t>
      </w:r>
    </w:p>
    <w:p>
      <w:pPr>
        <w:spacing w:after="0"/>
        <w:ind w:left="0"/>
        <w:jc w:val="both"/>
      </w:pPr>
      <w:r>
        <w:rPr>
          <w:rFonts w:ascii="Times New Roman"/>
          <w:b w:val="false"/>
          <w:i w:val="false"/>
          <w:color w:val="000000"/>
          <w:sz w:val="28"/>
        </w:rPr>
        <w:t>
      Сол немесе басқадай кемшіліктерді анықталған кезде, бөлімнің</w:t>
      </w:r>
    </w:p>
    <w:p>
      <w:pPr>
        <w:spacing w:after="0"/>
        <w:ind w:left="0"/>
        <w:jc w:val="both"/>
      </w:pPr>
      <w:r>
        <w:rPr>
          <w:rFonts w:ascii="Times New Roman"/>
          <w:b w:val="false"/>
          <w:i w:val="false"/>
          <w:color w:val="000000"/>
          <w:sz w:val="28"/>
        </w:rPr>
        <w:t>
      салмақты мәнінен төменде атап өтілген кемшіліктерді анықтаған</w:t>
      </w:r>
    </w:p>
    <w:p>
      <w:pPr>
        <w:spacing w:after="0"/>
        <w:ind w:left="0"/>
        <w:jc w:val="both"/>
      </w:pPr>
      <w:r>
        <w:rPr>
          <w:rFonts w:ascii="Times New Roman"/>
          <w:b w:val="false"/>
          <w:i w:val="false"/>
          <w:color w:val="000000"/>
          <w:sz w:val="28"/>
        </w:rPr>
        <w:t>
      кезде, әрбір анықталған кемшіліктер үшін 0,1 балл мөлшерінде</w:t>
      </w:r>
    </w:p>
    <w:p>
      <w:pPr>
        <w:spacing w:after="0"/>
        <w:ind w:left="0"/>
        <w:jc w:val="both"/>
      </w:pPr>
      <w:r>
        <w:rPr>
          <w:rFonts w:ascii="Times New Roman"/>
          <w:b w:val="false"/>
          <w:i w:val="false"/>
          <w:color w:val="000000"/>
          <w:sz w:val="28"/>
        </w:rPr>
        <w:t>
      шегеру жүргізіледі, бірақ бөлімнің салмақты мәнінен 50 (елуден)</w:t>
      </w:r>
    </w:p>
    <w:p>
      <w:pPr>
        <w:spacing w:after="0"/>
        <w:ind w:left="0"/>
        <w:jc w:val="both"/>
      </w:pPr>
      <w:r>
        <w:rPr>
          <w:rFonts w:ascii="Times New Roman"/>
          <w:b w:val="false"/>
          <w:i w:val="false"/>
          <w:color w:val="000000"/>
          <w:sz w:val="28"/>
        </w:rPr>
        <w:t>
      астам емес, интернет-ресурстың әрбір тілдік нұсқасы 50 балл ға</w:t>
      </w:r>
    </w:p>
    <w:p>
      <w:pPr>
        <w:spacing w:after="0"/>
        <w:ind w:left="0"/>
        <w:jc w:val="both"/>
      </w:pPr>
      <w:r>
        <w:rPr>
          <w:rFonts w:ascii="Times New Roman"/>
          <w:b w:val="false"/>
          <w:i w:val="false"/>
          <w:color w:val="000000"/>
          <w:sz w:val="28"/>
        </w:rPr>
        <w:t>
      тең: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толықтыру жеткіліксіз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ұсынылған ақпарат толық емес (мәтіні тақырыбына сәйкес келмейді, ақпаратты алынған көздері көрсетілмеген)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интернет-ресурста өзектілендірілмеген нормативтік-құқықтық актілері орналасуының бар болуы (күші жойылған немесе құжаттың редакциясы ескірген)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ақпараттық материалдары уақтылы өзектілендірілмеген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және орыс тілдеріндегі мәтіндерінің бірдейдестірілмеуі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материалда сілтемеленген, заңнамалық және нормативтік құқықтық актілер мәтіндеріне өту мүмкіндігін бермеуі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 2. ЖАО интернет-ресурстары үшін "Ақпараттың толықтығы мен өзектілігі" параметрі бойынша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Интернет-ресурстың атауы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Индикаторлар бар болған кезде тағайындалатын балл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рәміздері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Ту; </w:t>
            </w:r>
          </w:p>
          <w:p>
            <w:pPr>
              <w:spacing w:after="20"/>
              <w:ind w:left="20"/>
              <w:jc w:val="both"/>
            </w:pPr>
            <w:r>
              <w:rPr>
                <w:rFonts w:ascii="Times New Roman"/>
                <w:b w:val="false"/>
                <w:i w:val="false"/>
                <w:color w:val="000000"/>
                <w:sz w:val="20"/>
              </w:rPr>
              <w:t xml:space="preserve">
2) Мемлекеттік Елтаңба; </w:t>
            </w:r>
          </w:p>
          <w:p>
            <w:pPr>
              <w:spacing w:after="20"/>
              <w:ind w:left="20"/>
              <w:jc w:val="both"/>
            </w:pPr>
            <w:r>
              <w:rPr>
                <w:rFonts w:ascii="Times New Roman"/>
                <w:b w:val="false"/>
                <w:i w:val="false"/>
                <w:color w:val="000000"/>
                <w:sz w:val="20"/>
              </w:rPr>
              <w:t xml:space="preserve">
3) Мемлекеттік Әнұран.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туралы жалпы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Пошталық мекенжайы; </w:t>
            </w:r>
          </w:p>
          <w:p>
            <w:pPr>
              <w:spacing w:after="20"/>
              <w:ind w:left="20"/>
              <w:jc w:val="both"/>
            </w:pPr>
            <w:r>
              <w:rPr>
                <w:rFonts w:ascii="Times New Roman"/>
                <w:b w:val="false"/>
                <w:i w:val="false"/>
                <w:color w:val="000000"/>
                <w:sz w:val="20"/>
              </w:rPr>
              <w:t xml:space="preserve">
2) Электрондық пошта адресі; </w:t>
            </w:r>
          </w:p>
          <w:p>
            <w:pPr>
              <w:spacing w:after="20"/>
              <w:ind w:left="20"/>
              <w:jc w:val="both"/>
            </w:pPr>
            <w:r>
              <w:rPr>
                <w:rFonts w:ascii="Times New Roman"/>
                <w:b w:val="false"/>
                <w:i w:val="false"/>
                <w:color w:val="000000"/>
                <w:sz w:val="20"/>
              </w:rPr>
              <w:t xml:space="preserve">
3) Анықтамалық қызметтердің телефондары; </w:t>
            </w:r>
          </w:p>
          <w:p>
            <w:pPr>
              <w:spacing w:after="20"/>
              <w:ind w:left="20"/>
              <w:jc w:val="both"/>
            </w:pPr>
            <w:r>
              <w:rPr>
                <w:rFonts w:ascii="Times New Roman"/>
                <w:b w:val="false"/>
                <w:i w:val="false"/>
                <w:color w:val="000000"/>
                <w:sz w:val="20"/>
              </w:rPr>
              <w:t xml:space="preserve">
4) Мемлекеттік органның ережесі; </w:t>
            </w:r>
          </w:p>
          <w:p>
            <w:pPr>
              <w:spacing w:after="20"/>
              <w:ind w:left="20"/>
              <w:jc w:val="both"/>
            </w:pPr>
            <w:r>
              <w:rPr>
                <w:rFonts w:ascii="Times New Roman"/>
                <w:b w:val="false"/>
                <w:i w:val="false"/>
                <w:color w:val="000000"/>
                <w:sz w:val="20"/>
              </w:rPr>
              <w:t xml:space="preserve">
5) Өкілеттілікті, міндеттерді және функцияларды анықтайтын заңдардың, нормативтік актілердің тізбесі; </w:t>
            </w:r>
          </w:p>
          <w:p>
            <w:pPr>
              <w:spacing w:after="20"/>
              <w:ind w:left="20"/>
              <w:jc w:val="both"/>
            </w:pPr>
            <w:r>
              <w:rPr>
                <w:rFonts w:ascii="Times New Roman"/>
                <w:b w:val="false"/>
                <w:i w:val="false"/>
                <w:color w:val="000000"/>
                <w:sz w:val="20"/>
              </w:rPr>
              <w:t xml:space="preserve">
6) Басшыларының Т.А.Ә.А. (бар болса), телефондардың нөмірлерін және электрондық пошта адрестерін көрсетумен, мемлекеттік органның ұйымдастырушылық иеархиясын көрсететін графиктік нысандагі орталық аппарат құрылымы; </w:t>
            </w:r>
          </w:p>
          <w:p>
            <w:pPr>
              <w:spacing w:after="20"/>
              <w:ind w:left="20"/>
              <w:jc w:val="both"/>
            </w:pPr>
            <w:r>
              <w:rPr>
                <w:rFonts w:ascii="Times New Roman"/>
                <w:b w:val="false"/>
                <w:i w:val="false"/>
                <w:color w:val="000000"/>
                <w:sz w:val="20"/>
              </w:rPr>
              <w:t xml:space="preserve">
7) Басшыларының, Т.А.Ә.А. (бар болса), телефондардың нөмірлерін және электрондық пошта адрестерін көрсетумен ведомствоға бағынысты және мемлекеттік органның құрылымдық бөлімшелердің тізбесі (олар болған кезде)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имиджі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 басшысының жыл сайынғы жолдауы; </w:t>
            </w:r>
          </w:p>
          <w:p>
            <w:pPr>
              <w:spacing w:after="20"/>
              <w:ind w:left="20"/>
              <w:jc w:val="both"/>
            </w:pPr>
            <w:r>
              <w:rPr>
                <w:rFonts w:ascii="Times New Roman"/>
                <w:b w:val="false"/>
                <w:i w:val="false"/>
                <w:color w:val="000000"/>
                <w:sz w:val="20"/>
              </w:rPr>
              <w:t xml:space="preserve">
2) Мемлекет басшысының жыл сайынғы Жолдауын іске асыру жөніндегі іс-шаралар жоспарлары; </w:t>
            </w:r>
          </w:p>
          <w:p>
            <w:pPr>
              <w:spacing w:after="20"/>
              <w:ind w:left="20"/>
              <w:jc w:val="both"/>
            </w:pPr>
            <w:r>
              <w:rPr>
                <w:rFonts w:ascii="Times New Roman"/>
                <w:b w:val="false"/>
                <w:i w:val="false"/>
                <w:color w:val="000000"/>
                <w:sz w:val="20"/>
              </w:rPr>
              <w:t xml:space="preserve">
3) Мемлекет басшысының жыл сайынғы Жолдауын іске асыру жөніндегі іс-шаралар Жоспарын іске асыру барысы туралы ақпарат (өз құзыреті шегінде) </w:t>
            </w:r>
          </w:p>
          <w:p>
            <w:pPr>
              <w:spacing w:after="20"/>
              <w:ind w:left="20"/>
              <w:jc w:val="both"/>
            </w:pPr>
            <w:r>
              <w:rPr>
                <w:rFonts w:ascii="Times New Roman"/>
                <w:b w:val="false"/>
                <w:i w:val="false"/>
                <w:color w:val="000000"/>
                <w:sz w:val="20"/>
              </w:rPr>
              <w:t xml:space="preserve">
4) Жергілікті атқарушы органдар басшыларының дербес блогы (вебкүнделік); </w:t>
            </w:r>
          </w:p>
          <w:p>
            <w:pPr>
              <w:spacing w:after="20"/>
              <w:ind w:left="20"/>
              <w:jc w:val="both"/>
            </w:pPr>
            <w:r>
              <w:rPr>
                <w:rFonts w:ascii="Times New Roman"/>
                <w:b w:val="false"/>
                <w:i w:val="false"/>
                <w:color w:val="000000"/>
                <w:sz w:val="20"/>
              </w:rPr>
              <w:t xml:space="preserve">
5) Қазақстан Республикасы мемлекеттік қызметшілерінің ар-намыс кодексі, мемлекеттік қызметшілердің қызметтік этикасының ережелері туралы мемлекеттік қызмет позитивті имиджін қалыптастыру және нығайту туралы ақпарат; </w:t>
            </w:r>
          </w:p>
          <w:p>
            <w:pPr>
              <w:spacing w:after="20"/>
              <w:ind w:left="20"/>
              <w:jc w:val="both"/>
            </w:pPr>
            <w:r>
              <w:rPr>
                <w:rFonts w:ascii="Times New Roman"/>
                <w:b w:val="false"/>
                <w:i w:val="false"/>
                <w:color w:val="000000"/>
                <w:sz w:val="20"/>
              </w:rPr>
              <w:t xml:space="preserve">
6) Сыбайлас жемқорлық іс-қимылына қарсы қабылданатын шаралар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шығармашылық қызмет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Жергілікті атқарушы органмен қабылданған нормативтік құқықтық актілер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ағымдағы қызметі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орган қызметінің жоспарлары мен көрсеткіштері (Аумақтық даму бағдарламасы); </w:t>
            </w:r>
          </w:p>
          <w:p>
            <w:pPr>
              <w:spacing w:after="20"/>
              <w:ind w:left="20"/>
              <w:jc w:val="both"/>
            </w:pPr>
            <w:r>
              <w:rPr>
                <w:rFonts w:ascii="Times New Roman"/>
                <w:b w:val="false"/>
                <w:i w:val="false"/>
                <w:color w:val="000000"/>
                <w:sz w:val="20"/>
              </w:rPr>
              <w:t xml:space="preserve">
2) Өңірлік даму бағдарламасын орындау туралы есебі; </w:t>
            </w:r>
          </w:p>
          <w:p>
            <w:pPr>
              <w:spacing w:after="20"/>
              <w:ind w:left="20"/>
              <w:jc w:val="both"/>
            </w:pPr>
            <w:r>
              <w:rPr>
                <w:rFonts w:ascii="Times New Roman"/>
                <w:b w:val="false"/>
                <w:i w:val="false"/>
                <w:color w:val="000000"/>
                <w:sz w:val="20"/>
              </w:rPr>
              <w:t xml:space="preserve">
3) Мемлекеттік бағдарламалар (салалық бағдарламалар); </w:t>
            </w:r>
          </w:p>
          <w:p>
            <w:pPr>
              <w:spacing w:after="20"/>
              <w:ind w:left="20"/>
              <w:jc w:val="both"/>
            </w:pPr>
            <w:r>
              <w:rPr>
                <w:rFonts w:ascii="Times New Roman"/>
                <w:b w:val="false"/>
                <w:i w:val="false"/>
                <w:color w:val="000000"/>
                <w:sz w:val="20"/>
              </w:rPr>
              <w:t xml:space="preserve">
4) Мемлекеттік бағдарламаларды салалық бағдарламаларды, орындау туралы есептер (құзыреті шегінде); </w:t>
            </w:r>
          </w:p>
          <w:p>
            <w:pPr>
              <w:spacing w:after="20"/>
              <w:ind w:left="20"/>
              <w:jc w:val="both"/>
            </w:pPr>
            <w:r>
              <w:rPr>
                <w:rFonts w:ascii="Times New Roman"/>
                <w:b w:val="false"/>
                <w:i w:val="false"/>
                <w:color w:val="000000"/>
                <w:sz w:val="20"/>
              </w:rPr>
              <w:t>
5) Салалар бойынша өңірді әлеуметтк-экономикалық дамыту қорытындылары (салалар бойынша жағдайы мен серпінін сипаттайтын статистикалық деректер мен көрсеткіштер);</w:t>
            </w:r>
          </w:p>
          <w:p>
            <w:pPr>
              <w:spacing w:after="20"/>
              <w:ind w:left="20"/>
              <w:jc w:val="both"/>
            </w:pPr>
            <w:r>
              <w:rPr>
                <w:rFonts w:ascii="Times New Roman"/>
                <w:b w:val="false"/>
                <w:i w:val="false"/>
                <w:color w:val="000000"/>
                <w:sz w:val="20"/>
              </w:rPr>
              <w:t xml:space="preserve">
6) Жергілікті атқарушы органдар қызметі туралы Әкімнің есептері; </w:t>
            </w:r>
          </w:p>
          <w:p>
            <w:pPr>
              <w:spacing w:after="20"/>
              <w:ind w:left="20"/>
              <w:jc w:val="both"/>
            </w:pPr>
            <w:r>
              <w:rPr>
                <w:rFonts w:ascii="Times New Roman"/>
                <w:b w:val="false"/>
                <w:i w:val="false"/>
                <w:color w:val="000000"/>
                <w:sz w:val="20"/>
              </w:rPr>
              <w:t xml:space="preserve">
7) Жұмыс тобы болып табылатын (бар болса) мемлекеттік орган консультативтiк-кеңесшi органдар қызметінің тиімділігін бағалаудың нәтижелері (кеңестері, комиссиялар); </w:t>
            </w:r>
          </w:p>
          <w:p>
            <w:pPr>
              <w:spacing w:after="20"/>
              <w:ind w:left="20"/>
              <w:jc w:val="both"/>
            </w:pPr>
            <w:r>
              <w:rPr>
                <w:rFonts w:ascii="Times New Roman"/>
                <w:b w:val="false"/>
                <w:i w:val="false"/>
                <w:color w:val="000000"/>
                <w:sz w:val="20"/>
              </w:rPr>
              <w:t xml:space="preserve">
8) Мемлекеттік саясатты іске асыру бойынша ЖАО қызметінің тиімділігін бағалаудың нәтижелері; </w:t>
            </w:r>
          </w:p>
          <w:p>
            <w:pPr>
              <w:spacing w:after="20"/>
              <w:ind w:left="20"/>
              <w:jc w:val="both"/>
            </w:pPr>
            <w:r>
              <w:rPr>
                <w:rFonts w:ascii="Times New Roman"/>
                <w:b w:val="false"/>
                <w:i w:val="false"/>
                <w:color w:val="000000"/>
                <w:sz w:val="20"/>
              </w:rPr>
              <w:t xml:space="preserve">
9) Мемлекеттік орган қызметі мәселелері бойынша халықаралық ұйымдардың қорытындысы, сараптамалық бағалау, ұсынымдары және басқа да материалдары (бар болса); </w:t>
            </w:r>
          </w:p>
          <w:p>
            <w:pPr>
              <w:spacing w:after="20"/>
              <w:ind w:left="20"/>
              <w:jc w:val="both"/>
            </w:pPr>
            <w:r>
              <w:rPr>
                <w:rFonts w:ascii="Times New Roman"/>
                <w:b w:val="false"/>
                <w:i w:val="false"/>
                <w:color w:val="000000"/>
                <w:sz w:val="20"/>
              </w:rPr>
              <w:t xml:space="preserve">
10) Алқалық органдардың (бар болса) стенограммалары және (немесе) ашық мәжілістерінің хаттамалары;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 орындау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Жергілікті атқарушы органның жұмыс істеуіне бөлінген бюджет қаражатының жалпы сомасы туралы бір жылға арналған ақпараты; </w:t>
            </w:r>
          </w:p>
          <w:p>
            <w:pPr>
              <w:spacing w:after="20"/>
              <w:ind w:left="20"/>
              <w:jc w:val="both"/>
            </w:pPr>
            <w:r>
              <w:rPr>
                <w:rFonts w:ascii="Times New Roman"/>
                <w:b w:val="false"/>
                <w:i w:val="false"/>
                <w:color w:val="000000"/>
                <w:sz w:val="20"/>
              </w:rPr>
              <w:t xml:space="preserve">
2) Әлеуметтік маңызды жобаларға (мектептер, ауруханалар, балла-бақшалар және т.б.) бөлінген бюджеттік қаражаттарды пайдалану, оның ішінде оларды игеру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Конкурстар, тендерлер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сатып алуларды реттейтін нормативтік құқықтық актілер; </w:t>
            </w:r>
          </w:p>
          <w:p>
            <w:pPr>
              <w:spacing w:after="20"/>
              <w:ind w:left="20"/>
              <w:jc w:val="both"/>
            </w:pPr>
            <w:r>
              <w:rPr>
                <w:rFonts w:ascii="Times New Roman"/>
                <w:b w:val="false"/>
                <w:i w:val="false"/>
                <w:color w:val="000000"/>
                <w:sz w:val="20"/>
              </w:rPr>
              <w:t xml:space="preserve">
2) Мемлекеттік сатып алулардың жылдық жоспары; </w:t>
            </w:r>
          </w:p>
          <w:p>
            <w:pPr>
              <w:spacing w:after="20"/>
              <w:ind w:left="20"/>
              <w:jc w:val="both"/>
            </w:pPr>
            <w:r>
              <w:rPr>
                <w:rFonts w:ascii="Times New Roman"/>
                <w:b w:val="false"/>
                <w:i w:val="false"/>
                <w:color w:val="000000"/>
                <w:sz w:val="20"/>
              </w:rPr>
              <w:t xml:space="preserve">
3) Мемлекеттік органмен жүргізілген ашық конкурстар, аукциондар, тендерлер, сондай-ақ бағынысты ұйымдармен оларды өткізудің шарттары, оларға жеке және заңды тұлғалардың қатысу тәртібі; конкурстық комиссия отырысының хаттамалары, қабылданған шешімге қарсылығы, шағымы, конкурстың нәтижесін қосқанда; </w:t>
            </w:r>
          </w:p>
          <w:p>
            <w:pPr>
              <w:spacing w:after="20"/>
              <w:ind w:left="20"/>
              <w:jc w:val="both"/>
            </w:pPr>
            <w:r>
              <w:rPr>
                <w:rFonts w:ascii="Times New Roman"/>
                <w:b w:val="false"/>
                <w:i w:val="false"/>
                <w:color w:val="000000"/>
                <w:sz w:val="20"/>
              </w:rPr>
              <w:t xml:space="preserve">
4) Электрондық нысанда конкурс өткізілген жағдайда – мемлекеттік органмен өткізілетін, конкурс туралы порталда орналасқан хабарландырулардың электрондық мемлекеттік сатып алулардың тиісті беттерінде сілтемелердің болуы; </w:t>
            </w:r>
          </w:p>
          <w:p>
            <w:pPr>
              <w:spacing w:after="20"/>
              <w:ind w:left="20"/>
              <w:jc w:val="both"/>
            </w:pPr>
            <w:r>
              <w:rPr>
                <w:rFonts w:ascii="Times New Roman"/>
                <w:b w:val="false"/>
                <w:i w:val="false"/>
                <w:color w:val="000000"/>
                <w:sz w:val="20"/>
              </w:rPr>
              <w:t xml:space="preserve">
5) Шетелдік мемлекетпен, халықаралық немесе шетелдік ұйыммен және (немесе) қормен (бар болса) берілген алынған және пайдаланылған гранттар туралы ақпараты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қызметті мемлекеттік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Кәсіпкерлікті алғашқы бастаушыға көмек (жеке бизнесті ұйымдастырудың барлық кезеңдерінде кәсіпкерге көмек беретін ақпаратты талдау); </w:t>
            </w:r>
          </w:p>
          <w:p>
            <w:pPr>
              <w:spacing w:after="20"/>
              <w:ind w:left="20"/>
              <w:jc w:val="both"/>
            </w:pPr>
            <w:r>
              <w:rPr>
                <w:rFonts w:ascii="Times New Roman"/>
                <w:b w:val="false"/>
                <w:i w:val="false"/>
                <w:color w:val="000000"/>
                <w:sz w:val="20"/>
              </w:rPr>
              <w:t xml:space="preserve">
2) Шағын және орта бизнесті макроқаржыландыру, субсидирлеу туралы ақпарат (субсидияны алу шарттарын, талап етілетін құжаттарын көрсетумен, кәсіпкерлерге берілетін субсидиялар тізбесі; Субсидияны беретін, мемлекеттік органдардың байланыс телефондарын және мекенжайларын көрсетумен, оны алу процесін сипаттау); </w:t>
            </w:r>
          </w:p>
          <w:p>
            <w:pPr>
              <w:spacing w:after="20"/>
              <w:ind w:left="20"/>
              <w:jc w:val="both"/>
            </w:pPr>
            <w:r>
              <w:rPr>
                <w:rFonts w:ascii="Times New Roman"/>
                <w:b w:val="false"/>
                <w:i w:val="false"/>
                <w:color w:val="000000"/>
                <w:sz w:val="20"/>
              </w:rPr>
              <w:t xml:space="preserve">
3) Мамандандырылған ұйымдардың байланыс деректерін көрсетумен ауыл шаруашылығы өнімдерін сатып алу, өндіру, қайта өңдеу және іске асыру тәртібі туралы ақпарат; </w:t>
            </w:r>
          </w:p>
          <w:p>
            <w:pPr>
              <w:spacing w:after="20"/>
              <w:ind w:left="20"/>
              <w:jc w:val="both"/>
            </w:pPr>
            <w:r>
              <w:rPr>
                <w:rFonts w:ascii="Times New Roman"/>
                <w:b w:val="false"/>
                <w:i w:val="false"/>
                <w:color w:val="000000"/>
                <w:sz w:val="20"/>
              </w:rPr>
              <w:t xml:space="preserve">
4) Кәсіпкерлік мәселелері бойынша консультациялық кеңес беру (сұрақ қою мүмкіндігін беру және оған жауабын алу немесе пайдаланушылармен жиі қойылатын сұрақтарды орналастыру); </w:t>
            </w:r>
          </w:p>
          <w:p>
            <w:pPr>
              <w:spacing w:after="20"/>
              <w:ind w:left="20"/>
              <w:jc w:val="both"/>
            </w:pPr>
            <w:r>
              <w:rPr>
                <w:rFonts w:ascii="Times New Roman"/>
                <w:b w:val="false"/>
                <w:i w:val="false"/>
                <w:color w:val="000000"/>
                <w:sz w:val="20"/>
              </w:rPr>
              <w:t xml:space="preserve">
5) "Бизнестің жол картасы 2020" бағдарламасын іске асыру туралы ақпарат (өз құзыретінің шегінде)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форматта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 бөлімінің бар болуы; </w:t>
            </w:r>
          </w:p>
          <w:p>
            <w:pPr>
              <w:spacing w:after="20"/>
              <w:ind w:left="20"/>
              <w:jc w:val="both"/>
            </w:pPr>
            <w:r>
              <w:rPr>
                <w:rFonts w:ascii="Times New Roman"/>
                <w:b w:val="false"/>
                <w:i w:val="false"/>
                <w:color w:val="000000"/>
                <w:sz w:val="20"/>
              </w:rPr>
              <w:t xml:space="preserve">
2) Мемлекеттік қызметті көрсету мәселелері бойынша мемлекеттік органның қызметі туралы жыл сайынғы есебі;* </w:t>
            </w:r>
          </w:p>
          <w:p>
            <w:pPr>
              <w:spacing w:after="20"/>
              <w:ind w:left="20"/>
              <w:jc w:val="both"/>
            </w:pPr>
            <w:r>
              <w:rPr>
                <w:rFonts w:ascii="Times New Roman"/>
                <w:b w:val="false"/>
                <w:i w:val="false"/>
                <w:color w:val="000000"/>
                <w:sz w:val="20"/>
              </w:rPr>
              <w:t xml:space="preserve">
3) Мемлекеттік қызметтердің стандарттарының бар болуы; </w:t>
            </w:r>
          </w:p>
          <w:p>
            <w:pPr>
              <w:spacing w:after="20"/>
              <w:ind w:left="20"/>
              <w:jc w:val="both"/>
            </w:pPr>
            <w:r>
              <w:rPr>
                <w:rFonts w:ascii="Times New Roman"/>
                <w:b w:val="false"/>
                <w:i w:val="false"/>
                <w:color w:val="000000"/>
                <w:sz w:val="20"/>
              </w:rPr>
              <w:t xml:space="preserve">
4) Электрондық мемлекеттік қызметтердің регламенттердің бар болуы; </w:t>
            </w:r>
          </w:p>
          <w:p>
            <w:pPr>
              <w:spacing w:after="20"/>
              <w:ind w:left="20"/>
              <w:jc w:val="both"/>
            </w:pPr>
            <w:r>
              <w:rPr>
                <w:rFonts w:ascii="Times New Roman"/>
                <w:b w:val="false"/>
                <w:i w:val="false"/>
                <w:color w:val="000000"/>
                <w:sz w:val="20"/>
              </w:rPr>
              <w:t xml:space="preserve">
5) Мемлекеттік қызметтің паспорты; </w:t>
            </w:r>
          </w:p>
          <w:p>
            <w:pPr>
              <w:spacing w:after="20"/>
              <w:ind w:left="20"/>
              <w:jc w:val="both"/>
            </w:pPr>
            <w:r>
              <w:rPr>
                <w:rFonts w:ascii="Times New Roman"/>
                <w:b w:val="false"/>
                <w:i w:val="false"/>
                <w:color w:val="000000"/>
                <w:sz w:val="20"/>
              </w:rPr>
              <w:t xml:space="preserve">
6) Мемлекеттік қызметтің нәтижелерін шағымдау реті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 кадрмен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қызметке азаматтардың түсу тәртібін реттейтін, нормативтік құқықтық актілер (не ресми интернет-ресурста НҚА сілтемесі); </w:t>
            </w:r>
          </w:p>
          <w:p>
            <w:pPr>
              <w:spacing w:after="20"/>
              <w:ind w:left="20"/>
              <w:jc w:val="both"/>
            </w:pPr>
            <w:r>
              <w:rPr>
                <w:rFonts w:ascii="Times New Roman"/>
                <w:b w:val="false"/>
                <w:i w:val="false"/>
                <w:color w:val="000000"/>
                <w:sz w:val="20"/>
              </w:rPr>
              <w:t xml:space="preserve">
2) Мемлекеттік органдағы бос лауазымдық орындар туралы мәлімет; </w:t>
            </w:r>
          </w:p>
          <w:p>
            <w:pPr>
              <w:spacing w:after="20"/>
              <w:ind w:left="20"/>
              <w:jc w:val="both"/>
            </w:pPr>
            <w:r>
              <w:rPr>
                <w:rFonts w:ascii="Times New Roman"/>
                <w:b w:val="false"/>
                <w:i w:val="false"/>
                <w:color w:val="000000"/>
                <w:sz w:val="20"/>
              </w:rPr>
              <w:t xml:space="preserve">
3) Мемлекеттік қызметтегі бос орындардарға орналасуға кандидаттарға біліктілік талаптар; </w:t>
            </w:r>
          </w:p>
          <w:p>
            <w:pPr>
              <w:spacing w:after="20"/>
              <w:ind w:left="20"/>
              <w:jc w:val="both"/>
            </w:pPr>
            <w:r>
              <w:rPr>
                <w:rFonts w:ascii="Times New Roman"/>
                <w:b w:val="false"/>
                <w:i w:val="false"/>
                <w:color w:val="000000"/>
                <w:sz w:val="20"/>
              </w:rPr>
              <w:t xml:space="preserve">
4) Бос орындарға орналасу мәселелері жөніндегі консультация беруге уәкілетті тұлғалардың Т.А.Ә.А. (бар болса), телефон нөмірлері, электрондық пошта адрестері.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Халықпен жұмыс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органда азаматтарды қабылдау және олардың өтініштерін мемлекеттік органда қараудың тәртібін реттейтін нормативтік құқықтық актілер (ресми Интернет-ресурта НҚА сілтемесі); </w:t>
            </w:r>
          </w:p>
          <w:p>
            <w:pPr>
              <w:spacing w:after="20"/>
              <w:ind w:left="20"/>
              <w:jc w:val="both"/>
            </w:pPr>
            <w:r>
              <w:rPr>
                <w:rFonts w:ascii="Times New Roman"/>
                <w:b w:val="false"/>
                <w:i w:val="false"/>
                <w:color w:val="000000"/>
                <w:sz w:val="20"/>
              </w:rPr>
              <w:t xml:space="preserve">
2) Азаматтарды қабылдау кестесі; </w:t>
            </w:r>
          </w:p>
          <w:p>
            <w:pPr>
              <w:spacing w:after="20"/>
              <w:ind w:left="20"/>
              <w:jc w:val="both"/>
            </w:pPr>
            <w:r>
              <w:rPr>
                <w:rFonts w:ascii="Times New Roman"/>
                <w:b w:val="false"/>
                <w:i w:val="false"/>
                <w:color w:val="000000"/>
                <w:sz w:val="20"/>
              </w:rPr>
              <w:t xml:space="preserve">
3) Азаматтарды қабылдау және олардың өтініштерін қарау мәселелері жөніндегі уәкілетті тұлғалардан ақпаратты алу мүмкіндігі олар арқылы берілетін азаматтарға байланыс телефондары; </w:t>
            </w:r>
          </w:p>
          <w:p>
            <w:pPr>
              <w:spacing w:after="20"/>
              <w:ind w:left="20"/>
              <w:jc w:val="both"/>
            </w:pPr>
            <w:r>
              <w:rPr>
                <w:rFonts w:ascii="Times New Roman"/>
                <w:b w:val="false"/>
                <w:i w:val="false"/>
                <w:color w:val="000000"/>
                <w:sz w:val="20"/>
              </w:rPr>
              <w:t xml:space="preserve">
4) Азаматтар мен ұйымдардың өтініштерін шолулар (келіп түскен өтініштері және оларды қарау нәтижелері туралы кеңірек ақпараты); </w:t>
            </w:r>
          </w:p>
          <w:p>
            <w:pPr>
              <w:spacing w:after="20"/>
              <w:ind w:left="20"/>
              <w:jc w:val="both"/>
            </w:pPr>
            <w:r>
              <w:rPr>
                <w:rFonts w:ascii="Times New Roman"/>
                <w:b w:val="false"/>
                <w:i w:val="false"/>
                <w:color w:val="000000"/>
                <w:sz w:val="20"/>
              </w:rPr>
              <w:t xml:space="preserve">
5) Жауапты тұлғалардың байланыс деректерін көрсетумен, өтініштер қарау нәтижелері бойынша қабылданған шешімдерді шағым жасаудың тәртібі; </w:t>
            </w:r>
          </w:p>
          <w:p>
            <w:pPr>
              <w:spacing w:after="20"/>
              <w:ind w:left="20"/>
              <w:jc w:val="both"/>
            </w:pPr>
            <w:r>
              <w:rPr>
                <w:rFonts w:ascii="Times New Roman"/>
                <w:b w:val="false"/>
                <w:i w:val="false"/>
                <w:color w:val="000000"/>
                <w:sz w:val="20"/>
              </w:rPr>
              <w:t xml:space="preserve">
6) Кері байланысы пайдаланушылармен ақпаратты жолдау нысанымен ("Сұрақ-жауап", сауалнамалар мен дауыс беру, жиі қойылатын сұрақтарға жауап, интернет-қабылдау және басқалары); </w:t>
            </w:r>
          </w:p>
          <w:p>
            <w:pPr>
              <w:spacing w:after="20"/>
              <w:ind w:left="20"/>
              <w:jc w:val="both"/>
            </w:pPr>
            <w:r>
              <w:rPr>
                <w:rFonts w:ascii="Times New Roman"/>
                <w:b w:val="false"/>
                <w:i w:val="false"/>
                <w:color w:val="000000"/>
                <w:sz w:val="20"/>
              </w:rPr>
              <w:t xml:space="preserve">
7) Сілтемесіне өтуін орналастырумен, "электрондық үкімет" порталы арқылы электрондық өтініштерін беру мүмкіндігі туралы ақпарат; </w:t>
            </w:r>
          </w:p>
          <w:p>
            <w:pPr>
              <w:spacing w:after="20"/>
              <w:ind w:left="20"/>
              <w:jc w:val="both"/>
            </w:pPr>
            <w:r>
              <w:rPr>
                <w:rFonts w:ascii="Times New Roman"/>
                <w:b w:val="false"/>
                <w:i w:val="false"/>
                <w:color w:val="000000"/>
                <w:sz w:val="20"/>
              </w:rPr>
              <w:t xml:space="preserve">
8) Халыққа сауалнамалары туралы деректері, ақпаратты алу үшін сауалнамалды жинақтау және талдау.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Жаңалықтардың өзекті тізбегі (жаңалықтар мұрағатын құрумен); </w:t>
            </w:r>
          </w:p>
          <w:p>
            <w:pPr>
              <w:spacing w:after="20"/>
              <w:ind w:left="20"/>
              <w:jc w:val="both"/>
            </w:pPr>
            <w:r>
              <w:rPr>
                <w:rFonts w:ascii="Times New Roman"/>
                <w:b w:val="false"/>
                <w:i w:val="false"/>
                <w:color w:val="000000"/>
                <w:sz w:val="20"/>
              </w:rPr>
              <w:t xml:space="preserve">
2) Жергілікті атқарушы орган жүргізілуіндегі жалпы пайдаланудың, деректер қорының, тізілімдердің, тіркелімдердің ақпараттық жүйелер тізбесі; Ақпараттық жүйелердің арналуы, мақсаты, және өтуге сілтемесін орналастырумен оларды пайдалану тәртібі туралы қысқаша ақпарат; </w:t>
            </w:r>
          </w:p>
          <w:p>
            <w:pPr>
              <w:spacing w:after="20"/>
              <w:ind w:left="20"/>
              <w:jc w:val="both"/>
            </w:pPr>
            <w:r>
              <w:rPr>
                <w:rFonts w:ascii="Times New Roman"/>
                <w:b w:val="false"/>
                <w:i w:val="false"/>
                <w:color w:val="000000"/>
                <w:sz w:val="20"/>
              </w:rPr>
              <w:t xml:space="preserve">
3) Пайдалы сілтемелері (үкіметтік интернет-ресурстары, "электрондық үкімет" веб-порталы, заңнамалар деректер қоры); </w:t>
            </w:r>
          </w:p>
          <w:p>
            <w:pPr>
              <w:spacing w:after="20"/>
              <w:ind w:left="20"/>
              <w:jc w:val="both"/>
            </w:pPr>
            <w:r>
              <w:rPr>
                <w:rFonts w:ascii="Times New Roman"/>
                <w:b w:val="false"/>
                <w:i w:val="false"/>
                <w:color w:val="000000"/>
                <w:sz w:val="20"/>
              </w:rPr>
              <w:t xml:space="preserve">
4) Белгіленген ақпаратты иеленуші, бұқаралық ақпараттық құралдары туралы мәліметтері; </w:t>
            </w:r>
          </w:p>
          <w:p>
            <w:pPr>
              <w:spacing w:after="20"/>
              <w:ind w:left="20"/>
              <w:jc w:val="both"/>
            </w:pPr>
            <w:r>
              <w:rPr>
                <w:rFonts w:ascii="Times New Roman"/>
                <w:b w:val="false"/>
                <w:i w:val="false"/>
                <w:color w:val="000000"/>
                <w:sz w:val="20"/>
              </w:rPr>
              <w:t xml:space="preserve">
5) Ведомстволық статистикалық деректор қоры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туралы анықтамалық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Өңірдің әлеуметтік-экономикалық паспорты; </w:t>
            </w:r>
          </w:p>
          <w:p>
            <w:pPr>
              <w:spacing w:after="20"/>
              <w:ind w:left="20"/>
              <w:jc w:val="both"/>
            </w:pPr>
            <w:r>
              <w:rPr>
                <w:rFonts w:ascii="Times New Roman"/>
                <w:b w:val="false"/>
                <w:i w:val="false"/>
                <w:color w:val="000000"/>
                <w:sz w:val="20"/>
              </w:rPr>
              <w:t xml:space="preserve">
2) Өңірдің өнеркәсібі. Өңірдің өнеркәсіптік кәсіпорындарының тізбесі мен байланыс деректерін көрсетумен, өнеркәсібінің жағдайы туралы ағымдағы ақпараты; </w:t>
            </w:r>
          </w:p>
          <w:p>
            <w:pPr>
              <w:spacing w:after="20"/>
              <w:ind w:left="20"/>
              <w:jc w:val="both"/>
            </w:pPr>
            <w:r>
              <w:rPr>
                <w:rFonts w:ascii="Times New Roman"/>
                <w:b w:val="false"/>
                <w:i w:val="false"/>
                <w:color w:val="000000"/>
                <w:sz w:val="20"/>
              </w:rPr>
              <w:t xml:space="preserve">
3) Ауыл шаруашылығы мен ветеринария. Өңірдің өнеркәсіптік кәсіпорындарының тізбесі мен байланыс деректерін көрсетумен, саласының жағдайы туралы ағымдағы ақпараты; </w:t>
            </w:r>
          </w:p>
          <w:p>
            <w:pPr>
              <w:spacing w:after="20"/>
              <w:ind w:left="20"/>
              <w:jc w:val="both"/>
            </w:pPr>
            <w:r>
              <w:rPr>
                <w:rFonts w:ascii="Times New Roman"/>
                <w:b w:val="false"/>
                <w:i w:val="false"/>
                <w:color w:val="000000"/>
                <w:sz w:val="20"/>
              </w:rPr>
              <w:t xml:space="preserve">
4) Инфрақұрылымы (көлік, байланыс, тұрғын үй және ТКШ). ағымдағы жағдайы, байланыс деректері туралы ақпарат; </w:t>
            </w:r>
          </w:p>
          <w:p>
            <w:pPr>
              <w:spacing w:after="20"/>
              <w:ind w:left="20"/>
              <w:jc w:val="both"/>
            </w:pPr>
            <w:r>
              <w:rPr>
                <w:rFonts w:ascii="Times New Roman"/>
                <w:b w:val="false"/>
                <w:i w:val="false"/>
                <w:color w:val="000000"/>
                <w:sz w:val="20"/>
              </w:rPr>
              <w:t xml:space="preserve">
5) Денсаулық сақтау (мекемелер, медициналық қызмет көрсету, санитарлық-эпидемиологиялық қадағалау желісі); </w:t>
            </w:r>
          </w:p>
          <w:p>
            <w:pPr>
              <w:spacing w:after="20"/>
              <w:ind w:left="20"/>
              <w:jc w:val="both"/>
            </w:pPr>
            <w:r>
              <w:rPr>
                <w:rFonts w:ascii="Times New Roman"/>
                <w:b w:val="false"/>
                <w:i w:val="false"/>
                <w:color w:val="000000"/>
                <w:sz w:val="20"/>
              </w:rPr>
              <w:t xml:space="preserve">
6) Білім беру (мекемелер желісі, ауыл халқы үшін жеңілдіктер); </w:t>
            </w:r>
          </w:p>
          <w:p>
            <w:pPr>
              <w:spacing w:after="20"/>
              <w:ind w:left="20"/>
              <w:jc w:val="both"/>
            </w:pPr>
            <w:r>
              <w:rPr>
                <w:rFonts w:ascii="Times New Roman"/>
                <w:b w:val="false"/>
                <w:i w:val="false"/>
                <w:color w:val="000000"/>
                <w:sz w:val="20"/>
              </w:rPr>
              <w:t xml:space="preserve">
7) Мәдениет, дін, спорт және туризм. Ағымдағы жағдайы, байланыс деректері туралы ақпарат; </w:t>
            </w:r>
          </w:p>
          <w:p>
            <w:pPr>
              <w:spacing w:after="20"/>
              <w:ind w:left="20"/>
              <w:jc w:val="both"/>
            </w:pPr>
            <w:r>
              <w:rPr>
                <w:rFonts w:ascii="Times New Roman"/>
                <w:b w:val="false"/>
                <w:i w:val="false"/>
                <w:color w:val="000000"/>
                <w:sz w:val="20"/>
              </w:rPr>
              <w:t xml:space="preserve">
8) Өңірдің Инвестициялық мүмкіншіліктері (инвесторлық қолдау туралы ақпарат, инвестирлеуде керек жобалары туралы ақпаратымен инвесторларға арналған ақпараты.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Жұмысқа орналастыру (мемлекеттік қолдау шаралары, бос лауазымдық орындар туралы хабарлама); </w:t>
            </w:r>
          </w:p>
          <w:p>
            <w:pPr>
              <w:spacing w:after="20"/>
              <w:ind w:left="20"/>
              <w:jc w:val="both"/>
            </w:pPr>
            <w:r>
              <w:rPr>
                <w:rFonts w:ascii="Times New Roman"/>
                <w:b w:val="false"/>
                <w:i w:val="false"/>
                <w:color w:val="000000"/>
                <w:sz w:val="20"/>
              </w:rPr>
              <w:t xml:space="preserve">
2) Әлеуметтік қамтамасыз ету: </w:t>
            </w:r>
          </w:p>
          <w:p>
            <w:pPr>
              <w:spacing w:after="20"/>
              <w:ind w:left="20"/>
              <w:jc w:val="both"/>
            </w:pPr>
            <w:r>
              <w:rPr>
                <w:rFonts w:ascii="Times New Roman"/>
                <w:b w:val="false"/>
                <w:i w:val="false"/>
                <w:color w:val="000000"/>
                <w:sz w:val="20"/>
              </w:rPr>
              <w:t xml:space="preserve">
- әлеуметтік көмек (азаматтардың жеке санаттарына, атаулы әлеуметтік көмек); </w:t>
            </w:r>
          </w:p>
          <w:p>
            <w:pPr>
              <w:spacing w:after="20"/>
              <w:ind w:left="20"/>
              <w:jc w:val="both"/>
            </w:pPr>
            <w:r>
              <w:rPr>
                <w:rFonts w:ascii="Times New Roman"/>
                <w:b w:val="false"/>
                <w:i w:val="false"/>
                <w:color w:val="000000"/>
                <w:sz w:val="20"/>
              </w:rPr>
              <w:t xml:space="preserve">
- тұрғын-үй көмегі; </w:t>
            </w:r>
          </w:p>
          <w:p>
            <w:pPr>
              <w:spacing w:after="20"/>
              <w:ind w:left="20"/>
              <w:jc w:val="both"/>
            </w:pPr>
            <w:r>
              <w:rPr>
                <w:rFonts w:ascii="Times New Roman"/>
                <w:b w:val="false"/>
                <w:i w:val="false"/>
                <w:color w:val="000000"/>
                <w:sz w:val="20"/>
              </w:rPr>
              <w:t xml:space="preserve">
- ҰОС қатысқандарды, мүгедектігі бар адамдарды, баллаларды әлеуметтік қорғау; </w:t>
            </w:r>
          </w:p>
          <w:p>
            <w:pPr>
              <w:spacing w:after="20"/>
              <w:ind w:left="20"/>
              <w:jc w:val="both"/>
            </w:pPr>
            <w:r>
              <w:rPr>
                <w:rFonts w:ascii="Times New Roman"/>
                <w:b w:val="false"/>
                <w:i w:val="false"/>
                <w:color w:val="000000"/>
                <w:sz w:val="20"/>
              </w:rPr>
              <w:t xml:space="preserve">
- зейнетақының төлемі; </w:t>
            </w:r>
          </w:p>
          <w:p>
            <w:pPr>
              <w:spacing w:after="20"/>
              <w:ind w:left="20"/>
              <w:jc w:val="both"/>
            </w:pPr>
            <w:r>
              <w:rPr>
                <w:rFonts w:ascii="Times New Roman"/>
                <w:b w:val="false"/>
                <w:i w:val="false"/>
                <w:color w:val="000000"/>
                <w:sz w:val="20"/>
              </w:rPr>
              <w:t xml:space="preserve">
3) уәкілетті органның балланыс деректері мен мемлекеттік қолдауды көрсетумен, халықтың көші-қоңы туралы мәліметтері;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бойынша тұжырымдамасы аясында жергілікті атқарушы орган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"Жасыл экономикаға"" көшу мәселелері бойынша Қазақстан Республикасының заңнамалық актілері (не ресми интернет-ресурста НҚА сілтемесі); </w:t>
            </w:r>
          </w:p>
          <w:p>
            <w:pPr>
              <w:spacing w:after="20"/>
              <w:ind w:left="20"/>
              <w:jc w:val="both"/>
            </w:pPr>
            <w:r>
              <w:rPr>
                <w:rFonts w:ascii="Times New Roman"/>
                <w:b w:val="false"/>
                <w:i w:val="false"/>
                <w:color w:val="000000"/>
                <w:sz w:val="20"/>
              </w:rPr>
              <w:t xml:space="preserve">
2) "Жасыл экономикаға"" Қазақстан Республикасының көшуі бойынша шараларды іске асыруы жөніндегі жергілікті атқарушы орган қызметі туралы ақпарат (өз құзыреті шегінде)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*Мәтінде оқылатын түрде орналастырылуы тиіс, мәліметтері жұлдызшамен белгіленген.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Сол немесе басқадай кемшіліктерді анықталған жерде бөлімнің салмақты мәнінен төменде атап өтілген кемшіліктерді анықтаған кезде, әрбір анықталған кемшіліктер үшін 0,1 балл мөлшерінде шегеру жүргізіледі, бірақ бөлімнің салмақты мәнінен 50 (елуден) астам емес, интернет-ресурстың әрбір тілдік нұсқаына 50 балл ға тең: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толықтыру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ұсынылған ақпараты жеткіліксіз (мәтіндері тақырыбына сай емес, ақпарат алу көзі көрсетілмеген)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интернет-ресурста өзектілендірілмеген нормативтік-құқықтық актілері орналасуының бар болуы (күші жойылған немесе құжаттың редакциясының ескіргені)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ақпараттық материалдарды уақтылы өзектілендіру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мемлекеттік және орыс тілдеріндегі мәтіндердің бірдейлестірілмеуі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материалда сілтемеленген, заңнамалық және нормативтік құқықтық актілер мәтіндеріне өту мүмкіндігінің болмауы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технологияларды қолдану жөніндегі</w:t>
            </w:r>
            <w:r>
              <w:br/>
            </w:r>
            <w:r>
              <w:rPr>
                <w:rFonts w:ascii="Times New Roman"/>
                <w:b w:val="false"/>
                <w:i w:val="false"/>
                <w:color w:val="000000"/>
                <w:sz w:val="20"/>
              </w:rPr>
              <w:t>қызметінің тиімділігін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bl>
    <w:bookmarkStart w:name="z190" w:id="181"/>
    <w:p>
      <w:pPr>
        <w:spacing w:after="0"/>
        <w:ind w:left="0"/>
        <w:jc w:val="left"/>
      </w:pPr>
      <w:r>
        <w:rPr>
          <w:rFonts w:ascii="Times New Roman"/>
          <w:b/>
          <w:i w:val="false"/>
          <w:color w:val="000000"/>
        </w:rPr>
        <w:t xml:space="preserve"> "Интернет-ресурстың мобилді нұсқасы" көрсеткіші бойынша бағалау</w:t>
      </w:r>
    </w:p>
    <w:bookmarkEnd w:id="181"/>
    <w:p>
      <w:pPr>
        <w:spacing w:after="0"/>
        <w:ind w:left="0"/>
        <w:jc w:val="both"/>
      </w:pPr>
      <w:r>
        <w:rPr>
          <w:rFonts w:ascii="Times New Roman"/>
          <w:b w:val="false"/>
          <w:i w:val="false"/>
          <w:color w:val="000000"/>
          <w:sz w:val="28"/>
        </w:rPr>
        <w:t>
      1 кесте. "ОМО интернет-ресурсының мобилді нұсқасы" көрсеткіші бойынша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бөлімінің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Индикаторлар бар болған кезде тағайындалатын балл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туралы жалпы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Пошталық мекенжайы; </w:t>
            </w:r>
          </w:p>
          <w:p>
            <w:pPr>
              <w:spacing w:after="20"/>
              <w:ind w:left="20"/>
              <w:jc w:val="both"/>
            </w:pPr>
            <w:r>
              <w:rPr>
                <w:rFonts w:ascii="Times New Roman"/>
                <w:b w:val="false"/>
                <w:i w:val="false"/>
                <w:color w:val="000000"/>
                <w:sz w:val="20"/>
              </w:rPr>
              <w:t xml:space="preserve">
2) Электрондық пошта адресі; </w:t>
            </w:r>
          </w:p>
          <w:p>
            <w:pPr>
              <w:spacing w:after="20"/>
              <w:ind w:left="20"/>
              <w:jc w:val="both"/>
            </w:pPr>
            <w:r>
              <w:rPr>
                <w:rFonts w:ascii="Times New Roman"/>
                <w:b w:val="false"/>
                <w:i w:val="false"/>
                <w:color w:val="000000"/>
                <w:sz w:val="20"/>
              </w:rPr>
              <w:t xml:space="preserve">
3) Анықтамалық қызметтердің телефондары; </w:t>
            </w:r>
          </w:p>
          <w:p>
            <w:pPr>
              <w:spacing w:after="20"/>
              <w:ind w:left="20"/>
              <w:jc w:val="both"/>
            </w:pPr>
            <w:r>
              <w:rPr>
                <w:rFonts w:ascii="Times New Roman"/>
                <w:b w:val="false"/>
                <w:i w:val="false"/>
                <w:color w:val="000000"/>
                <w:sz w:val="20"/>
              </w:rPr>
              <w:t xml:space="preserve">
4) (Басшыларының Т.А.Ә.А. (бар болса), телефондардың нөмірлерін және электрондық пошта адрестері орталық аппарат басшыларының байланыс деректері; </w:t>
            </w:r>
          </w:p>
          <w:p>
            <w:pPr>
              <w:spacing w:after="20"/>
              <w:ind w:left="20"/>
              <w:jc w:val="both"/>
            </w:pPr>
            <w:r>
              <w:rPr>
                <w:rFonts w:ascii="Times New Roman"/>
                <w:b w:val="false"/>
                <w:i w:val="false"/>
                <w:color w:val="000000"/>
                <w:sz w:val="20"/>
              </w:rPr>
              <w:t xml:space="preserve">
5) Басшыларының, Т.А.Ә.А. (бар болса), телефондардың нөмірлерін және электрондық пошта адрестері интернет-ресурстарына сілтемелерін (олар болған кезде) көрсетумен аумақтық бөлімшелердің тізбесі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оның ішінде электрондық форматта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 бөлімінің бар болуы </w:t>
            </w:r>
          </w:p>
          <w:p>
            <w:pPr>
              <w:spacing w:after="20"/>
              <w:ind w:left="20"/>
              <w:jc w:val="both"/>
            </w:pPr>
            <w:r>
              <w:rPr>
                <w:rFonts w:ascii="Times New Roman"/>
                <w:b w:val="false"/>
                <w:i w:val="false"/>
                <w:color w:val="000000"/>
                <w:sz w:val="20"/>
              </w:rPr>
              <w:t xml:space="preserve">
2) Мемлекеттік органмен көрсетілетін мемлекеттік қызметтердің тізбесі </w:t>
            </w:r>
          </w:p>
          <w:p>
            <w:pPr>
              <w:spacing w:after="20"/>
              <w:ind w:left="20"/>
              <w:jc w:val="both"/>
            </w:pPr>
            <w:r>
              <w:rPr>
                <w:rFonts w:ascii="Times New Roman"/>
                <w:b w:val="false"/>
                <w:i w:val="false"/>
                <w:color w:val="000000"/>
                <w:sz w:val="20"/>
              </w:rPr>
              <w:t xml:space="preserve">
Мемлекеттік қызметті алу туралы жадынамасы мынадай ақпараттан тұрады: </w:t>
            </w:r>
          </w:p>
          <w:p>
            <w:pPr>
              <w:spacing w:after="20"/>
              <w:ind w:left="20"/>
              <w:jc w:val="both"/>
            </w:pPr>
            <w:r>
              <w:rPr>
                <w:rFonts w:ascii="Times New Roman"/>
                <w:b w:val="false"/>
                <w:i w:val="false"/>
                <w:color w:val="000000"/>
                <w:sz w:val="20"/>
              </w:rPr>
              <w:t>
3.1. мемлекеттік қызметті алудың нысаны;</w:t>
            </w:r>
          </w:p>
          <w:p>
            <w:pPr>
              <w:spacing w:after="20"/>
              <w:ind w:left="20"/>
              <w:jc w:val="both"/>
            </w:pPr>
            <w:r>
              <w:rPr>
                <w:rFonts w:ascii="Times New Roman"/>
                <w:b w:val="false"/>
                <w:i w:val="false"/>
                <w:color w:val="000000"/>
                <w:sz w:val="20"/>
              </w:rPr>
              <w:t>
3.2. жұмыс кестесі (egov порталы арқылы мемлекеттік кқрсетілетін қызметті алу кезінде, egov порталында сілтемені орналастыру, оның ішінде AppStore немесе PlayMarket-те egov мобилді қосымшасын көшірмелеу үшін);</w:t>
            </w:r>
          </w:p>
          <w:p>
            <w:pPr>
              <w:spacing w:after="20"/>
              <w:ind w:left="20"/>
              <w:jc w:val="both"/>
            </w:pPr>
            <w:r>
              <w:rPr>
                <w:rFonts w:ascii="Times New Roman"/>
                <w:b w:val="false"/>
                <w:i w:val="false"/>
                <w:color w:val="000000"/>
                <w:sz w:val="20"/>
              </w:rPr>
              <w:t>
3.3. қажетті құжаттар;</w:t>
            </w:r>
          </w:p>
          <w:p>
            <w:pPr>
              <w:spacing w:after="20"/>
              <w:ind w:left="20"/>
              <w:jc w:val="both"/>
            </w:pPr>
            <w:r>
              <w:rPr>
                <w:rFonts w:ascii="Times New Roman"/>
                <w:b w:val="false"/>
                <w:i w:val="false"/>
                <w:color w:val="000000"/>
                <w:sz w:val="20"/>
              </w:rPr>
              <w:t>
3.4. қызметтердің бағасы және төлем тәртібі;</w:t>
            </w:r>
          </w:p>
          <w:p>
            <w:pPr>
              <w:spacing w:after="20"/>
              <w:ind w:left="20"/>
              <w:jc w:val="both"/>
            </w:pPr>
            <w:r>
              <w:rPr>
                <w:rFonts w:ascii="Times New Roman"/>
                <w:b w:val="false"/>
                <w:i w:val="false"/>
                <w:color w:val="000000"/>
                <w:sz w:val="20"/>
              </w:rPr>
              <w:t>
3.5. мемлекеттік қызметті көрсету мерзімі;</w:t>
            </w:r>
          </w:p>
          <w:p>
            <w:pPr>
              <w:spacing w:after="20"/>
              <w:ind w:left="20"/>
              <w:jc w:val="both"/>
            </w:pPr>
            <w:r>
              <w:rPr>
                <w:rFonts w:ascii="Times New Roman"/>
                <w:b w:val="false"/>
                <w:i w:val="false"/>
                <w:color w:val="000000"/>
                <w:sz w:val="20"/>
              </w:rPr>
              <w:t>
3.6. мемлекеттік қызмет көрсетудің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 кадрмен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органдағы бос лауазымдық орындар туралы мәлімет;</w:t>
            </w:r>
          </w:p>
          <w:p>
            <w:pPr>
              <w:spacing w:after="20"/>
              <w:ind w:left="20"/>
              <w:jc w:val="both"/>
            </w:pPr>
            <w:r>
              <w:rPr>
                <w:rFonts w:ascii="Times New Roman"/>
                <w:b w:val="false"/>
                <w:i w:val="false"/>
                <w:color w:val="000000"/>
                <w:sz w:val="20"/>
              </w:rPr>
              <w:t xml:space="preserve">
2) Мемлекеттік қызметтегі бос орындардарға орналасуға кандидаттарға біліктілік талаптар; </w:t>
            </w:r>
          </w:p>
          <w:p>
            <w:pPr>
              <w:spacing w:after="20"/>
              <w:ind w:left="20"/>
              <w:jc w:val="both"/>
            </w:pPr>
            <w:r>
              <w:rPr>
                <w:rFonts w:ascii="Times New Roman"/>
                <w:b w:val="false"/>
                <w:i w:val="false"/>
                <w:color w:val="000000"/>
                <w:sz w:val="20"/>
              </w:rPr>
              <w:t xml:space="preserve">
3) Бос орындарға орналасу мәселелері жөніндегі консультация беруге уәкілетті тұлғалардың Т.А.Ә.А. (бар болса) телефон нөмірлері, электрондық пошта адрестері.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Халықпен жұмыс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Азаматтарды қабылдау кестесі; </w:t>
            </w:r>
          </w:p>
          <w:p>
            <w:pPr>
              <w:spacing w:after="20"/>
              <w:ind w:left="20"/>
              <w:jc w:val="both"/>
            </w:pPr>
            <w:r>
              <w:rPr>
                <w:rFonts w:ascii="Times New Roman"/>
                <w:b w:val="false"/>
                <w:i w:val="false"/>
                <w:color w:val="000000"/>
                <w:sz w:val="20"/>
              </w:rPr>
              <w:t xml:space="preserve">
2) Азаматтарды қабылдау және олардың өтініштерін қарау мәселелері жөніндегі уәкілетті тұлғалардан ақпаратты алу мүмкіндігі олар арқылы берілетін азаматтарға байланыс телефондары; </w:t>
            </w:r>
          </w:p>
          <w:p>
            <w:pPr>
              <w:spacing w:after="20"/>
              <w:ind w:left="20"/>
              <w:jc w:val="both"/>
            </w:pPr>
            <w:r>
              <w:rPr>
                <w:rFonts w:ascii="Times New Roman"/>
                <w:b w:val="false"/>
                <w:i w:val="false"/>
                <w:color w:val="000000"/>
                <w:sz w:val="20"/>
              </w:rPr>
              <w:t xml:space="preserve">
3) Жауапты тұлғалардың байланыс деректерін көрсетумен, өтініштер қарау нәтижелері бойынша қабылданған шешімдерді шағым жасаудың тәртібі; </w:t>
            </w:r>
          </w:p>
          <w:p>
            <w:pPr>
              <w:spacing w:after="20"/>
              <w:ind w:left="20"/>
              <w:jc w:val="both"/>
            </w:pPr>
            <w:r>
              <w:rPr>
                <w:rFonts w:ascii="Times New Roman"/>
                <w:b w:val="false"/>
                <w:i w:val="false"/>
                <w:color w:val="000000"/>
                <w:sz w:val="20"/>
              </w:rPr>
              <w:t xml:space="preserve">
4) Кері байланыс түрі (пайдаланушыларылармен ақпаратты жолдау нысанымен "Сұрақ-жауап", сауалнамалар мен дауыс беру, жиі қойылатын сұрақтарға жауап, интернет-қабылдау және басқалары); </w:t>
            </w:r>
          </w:p>
          <w:p>
            <w:pPr>
              <w:spacing w:after="20"/>
              <w:ind w:left="20"/>
              <w:jc w:val="both"/>
            </w:pPr>
            <w:r>
              <w:rPr>
                <w:rFonts w:ascii="Times New Roman"/>
                <w:b w:val="false"/>
                <w:i w:val="false"/>
                <w:color w:val="000000"/>
                <w:sz w:val="20"/>
              </w:rPr>
              <w:t xml:space="preserve">
5) оның ішінде AppStore немесе PlayMarket-те egov мобилді қосымшасын көшірмелеу үшін egov порталында сілтемені орналастырумен, электрондық үкімет порталы арқылы электрондық өтініштерін беру мүмкіндігі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Жаңалықтардың өзекті тізбегі (жаңалықтар мұрағатын құрумен);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 немесе басқадай кемшіліктерді анықталған жерде бөлімнің</w:t>
      </w:r>
    </w:p>
    <w:p>
      <w:pPr>
        <w:spacing w:after="0"/>
        <w:ind w:left="0"/>
        <w:jc w:val="both"/>
      </w:pPr>
      <w:r>
        <w:rPr>
          <w:rFonts w:ascii="Times New Roman"/>
          <w:b w:val="false"/>
          <w:i w:val="false"/>
          <w:color w:val="000000"/>
          <w:sz w:val="28"/>
        </w:rPr>
        <w:t>
      салмақты мәнінен төменде атап өтілген кемшіліктерді анықтаған</w:t>
      </w:r>
    </w:p>
    <w:p>
      <w:pPr>
        <w:spacing w:after="0"/>
        <w:ind w:left="0"/>
        <w:jc w:val="both"/>
      </w:pPr>
      <w:r>
        <w:rPr>
          <w:rFonts w:ascii="Times New Roman"/>
          <w:b w:val="false"/>
          <w:i w:val="false"/>
          <w:color w:val="000000"/>
          <w:sz w:val="28"/>
        </w:rPr>
        <w:t>
      кезде, әрбір анықталған кемшіліктер үшін 0,1 балл мөлшерінде</w:t>
      </w:r>
    </w:p>
    <w:p>
      <w:pPr>
        <w:spacing w:after="0"/>
        <w:ind w:left="0"/>
        <w:jc w:val="both"/>
      </w:pPr>
      <w:r>
        <w:rPr>
          <w:rFonts w:ascii="Times New Roman"/>
          <w:b w:val="false"/>
          <w:i w:val="false"/>
          <w:color w:val="000000"/>
          <w:sz w:val="28"/>
        </w:rPr>
        <w:t>
      шегеру жүргізіледі, бірақ бөлімнің салмақты мәнінен 50 (елуден)</w:t>
      </w:r>
    </w:p>
    <w:p>
      <w:pPr>
        <w:spacing w:after="0"/>
        <w:ind w:left="0"/>
        <w:jc w:val="both"/>
      </w:pPr>
      <w:r>
        <w:rPr>
          <w:rFonts w:ascii="Times New Roman"/>
          <w:b w:val="false"/>
          <w:i w:val="false"/>
          <w:color w:val="000000"/>
          <w:sz w:val="28"/>
        </w:rPr>
        <w:t>
      астам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толықтыру жеткіліксіздігі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ақпараты жеткіліксіз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уақытылы өзектіленбеген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тілдеріндегі мәтіндердің бірдейлестірілмеуі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кесте. </w:t>
      </w:r>
      <w:r>
        <w:rPr>
          <w:rFonts w:ascii="Times New Roman"/>
          <w:b/>
          <w:i w:val="false"/>
          <w:color w:val="000000"/>
          <w:sz w:val="28"/>
        </w:rPr>
        <w:t>"ЖАО интернет-ресурстарының мобилді нұсқасы" көрсеткіші бойынша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бөлімінің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Индикаторлар бар болған кезде тағайындалатын балл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туралы жалпы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Пошталық мекенжайы; </w:t>
            </w:r>
          </w:p>
          <w:p>
            <w:pPr>
              <w:spacing w:after="20"/>
              <w:ind w:left="20"/>
              <w:jc w:val="both"/>
            </w:pPr>
            <w:r>
              <w:rPr>
                <w:rFonts w:ascii="Times New Roman"/>
                <w:b w:val="false"/>
                <w:i w:val="false"/>
                <w:color w:val="000000"/>
                <w:sz w:val="20"/>
              </w:rPr>
              <w:t xml:space="preserve">
2) Электрондық пошта адресі; </w:t>
            </w:r>
          </w:p>
          <w:p>
            <w:pPr>
              <w:spacing w:after="20"/>
              <w:ind w:left="20"/>
              <w:jc w:val="both"/>
            </w:pPr>
            <w:r>
              <w:rPr>
                <w:rFonts w:ascii="Times New Roman"/>
                <w:b w:val="false"/>
                <w:i w:val="false"/>
                <w:color w:val="000000"/>
                <w:sz w:val="20"/>
              </w:rPr>
              <w:t xml:space="preserve">
3) Анықтамалық қызметтердің телефондары; </w:t>
            </w:r>
          </w:p>
          <w:p>
            <w:pPr>
              <w:spacing w:after="20"/>
              <w:ind w:left="20"/>
              <w:jc w:val="both"/>
            </w:pPr>
            <w:r>
              <w:rPr>
                <w:rFonts w:ascii="Times New Roman"/>
                <w:b w:val="false"/>
                <w:i w:val="false"/>
                <w:color w:val="000000"/>
                <w:sz w:val="20"/>
              </w:rPr>
              <w:t>
4) Орталық аппарат басшыларының құрылымы байланыс деректері (басшыларының Т.А.Ә.А. (бар болса), телефондардың нөмірлерін және электрондық пошта адрестерін көрсетумен,);</w:t>
            </w:r>
          </w:p>
          <w:p>
            <w:pPr>
              <w:spacing w:after="20"/>
              <w:ind w:left="20"/>
              <w:jc w:val="both"/>
            </w:pPr>
            <w:r>
              <w:rPr>
                <w:rFonts w:ascii="Times New Roman"/>
                <w:b w:val="false"/>
                <w:i w:val="false"/>
                <w:color w:val="000000"/>
                <w:sz w:val="20"/>
              </w:rPr>
              <w:t xml:space="preserve">
5) Басшыларының, Т.А.Ә.А. (бар болса), телефондардың нөмірлерін және электрондық пошта адрестерін, интернет-ресурстарына сілтемелерін (олар болған кезде) көрсетумен мемлекеттік орган құрылымдық бөлімшелерінің және оған бағынысты ведомстволық ұйымның тізбесі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қызметті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Кәсіпкерлікті алғашқы бастаушыға көмек (жеке бизнесті ұйымдастырудың барлық кезеңдерінде кәсіпкерге көмек беретін ақпарат); </w:t>
            </w:r>
          </w:p>
          <w:p>
            <w:pPr>
              <w:spacing w:after="20"/>
              <w:ind w:left="20"/>
              <w:jc w:val="both"/>
            </w:pPr>
            <w:r>
              <w:rPr>
                <w:rFonts w:ascii="Times New Roman"/>
                <w:b w:val="false"/>
                <w:i w:val="false"/>
                <w:color w:val="000000"/>
                <w:sz w:val="20"/>
              </w:rPr>
              <w:t xml:space="preserve">
2) Шағын және орта бизнесті макроқаржыландыру, субсидирлеу туралы ақпарат (субсидияны алу шарттарын, талап етілетін құжаттарын көрсетумен, кәсіпкерлерге берілетін субсидиялар тізбесі; Субсидияны беретін, мемлекеттік органдардың байланыс телефондарын және мекенжайларын көрсетумен, оны алу процесін сипаттау); </w:t>
            </w:r>
          </w:p>
          <w:p>
            <w:pPr>
              <w:spacing w:after="20"/>
              <w:ind w:left="20"/>
              <w:jc w:val="both"/>
            </w:pPr>
            <w:r>
              <w:rPr>
                <w:rFonts w:ascii="Times New Roman"/>
                <w:b w:val="false"/>
                <w:i w:val="false"/>
                <w:color w:val="000000"/>
                <w:sz w:val="20"/>
              </w:rPr>
              <w:t xml:space="preserve">
3) Мамандандырылған ұйымдардың байланыс деректерін көрсетумен ауыл шаруашылығы өнімдерін сатып алу, өндіру, қайта өңдеу және іске асыру тәртібі туралы ақпарат; </w:t>
            </w:r>
          </w:p>
          <w:p>
            <w:pPr>
              <w:spacing w:after="20"/>
              <w:ind w:left="20"/>
              <w:jc w:val="both"/>
            </w:pPr>
            <w:r>
              <w:rPr>
                <w:rFonts w:ascii="Times New Roman"/>
                <w:b w:val="false"/>
                <w:i w:val="false"/>
                <w:color w:val="000000"/>
                <w:sz w:val="20"/>
              </w:rPr>
              <w:t xml:space="preserve">
4) Кәсіпкерлік мәселелері бойынша консультациялық кеңес беру (сұрақ қою мүмкіндігін беру және оған жауабын алу немесе пайдаланушылармен жиі қойылатын сұрақтарды орналастыру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оның ішінде электрондық форматта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 бөлімінің бар болуы </w:t>
            </w:r>
          </w:p>
          <w:p>
            <w:pPr>
              <w:spacing w:after="20"/>
              <w:ind w:left="20"/>
              <w:jc w:val="both"/>
            </w:pPr>
            <w:r>
              <w:rPr>
                <w:rFonts w:ascii="Times New Roman"/>
                <w:b w:val="false"/>
                <w:i w:val="false"/>
                <w:color w:val="000000"/>
                <w:sz w:val="20"/>
              </w:rPr>
              <w:t xml:space="preserve">
2) Мемлекеттік органмен көрсетілетін мемлекеттік қызметтердің тізбесі </w:t>
            </w:r>
          </w:p>
          <w:p>
            <w:pPr>
              <w:spacing w:after="20"/>
              <w:ind w:left="20"/>
              <w:jc w:val="both"/>
            </w:pPr>
            <w:r>
              <w:rPr>
                <w:rFonts w:ascii="Times New Roman"/>
                <w:b w:val="false"/>
                <w:i w:val="false"/>
                <w:color w:val="000000"/>
                <w:sz w:val="20"/>
              </w:rPr>
              <w:t xml:space="preserve">
3) Мемлекеттік қызметты алу туралы жадынамасы мынадай ақпараттан тұрады: </w:t>
            </w:r>
          </w:p>
          <w:p>
            <w:pPr>
              <w:spacing w:after="20"/>
              <w:ind w:left="20"/>
              <w:jc w:val="both"/>
            </w:pPr>
            <w:r>
              <w:rPr>
                <w:rFonts w:ascii="Times New Roman"/>
                <w:b w:val="false"/>
                <w:i w:val="false"/>
                <w:color w:val="000000"/>
                <w:sz w:val="20"/>
              </w:rPr>
              <w:t>
3.1. мемлекеттік қызметті алудың нысаны;</w:t>
            </w:r>
          </w:p>
          <w:p>
            <w:pPr>
              <w:spacing w:after="20"/>
              <w:ind w:left="20"/>
              <w:jc w:val="both"/>
            </w:pPr>
            <w:r>
              <w:rPr>
                <w:rFonts w:ascii="Times New Roman"/>
                <w:b w:val="false"/>
                <w:i w:val="false"/>
                <w:color w:val="000000"/>
                <w:sz w:val="20"/>
              </w:rPr>
              <w:t>
3.2. жұмыс кестесі (egov порталы арқылы мемлекеттік кқрсетілетін қызметті алу кезінде, egov порталында сілтемені орналастыру, оның ішінде AppStore немесе PlayMarket-те egov мобилді қосымшасын көшірмелеу үшін);</w:t>
            </w:r>
          </w:p>
          <w:p>
            <w:pPr>
              <w:spacing w:after="20"/>
              <w:ind w:left="20"/>
              <w:jc w:val="both"/>
            </w:pPr>
            <w:r>
              <w:rPr>
                <w:rFonts w:ascii="Times New Roman"/>
                <w:b w:val="false"/>
                <w:i w:val="false"/>
                <w:color w:val="000000"/>
                <w:sz w:val="20"/>
              </w:rPr>
              <w:t>
3.3. қажетті құжаттар;</w:t>
            </w:r>
          </w:p>
          <w:p>
            <w:pPr>
              <w:spacing w:after="20"/>
              <w:ind w:left="20"/>
              <w:jc w:val="both"/>
            </w:pPr>
            <w:r>
              <w:rPr>
                <w:rFonts w:ascii="Times New Roman"/>
                <w:b w:val="false"/>
                <w:i w:val="false"/>
                <w:color w:val="000000"/>
                <w:sz w:val="20"/>
              </w:rPr>
              <w:t>
3.4. қызметтердің бағасы және төлем тәртібі;</w:t>
            </w:r>
          </w:p>
          <w:p>
            <w:pPr>
              <w:spacing w:after="20"/>
              <w:ind w:left="20"/>
              <w:jc w:val="both"/>
            </w:pPr>
            <w:r>
              <w:rPr>
                <w:rFonts w:ascii="Times New Roman"/>
                <w:b w:val="false"/>
                <w:i w:val="false"/>
                <w:color w:val="000000"/>
                <w:sz w:val="20"/>
              </w:rPr>
              <w:t>
3.5. мемлекеттік қызметті көрсету мерзімі;</w:t>
            </w:r>
          </w:p>
          <w:p>
            <w:pPr>
              <w:spacing w:after="20"/>
              <w:ind w:left="20"/>
              <w:jc w:val="both"/>
            </w:pPr>
            <w:r>
              <w:rPr>
                <w:rFonts w:ascii="Times New Roman"/>
                <w:b w:val="false"/>
                <w:i w:val="false"/>
                <w:color w:val="000000"/>
                <w:sz w:val="20"/>
              </w:rPr>
              <w:t xml:space="preserve">
3.6. мемлекеттік қызмет көрсетудің нәтижелері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 кадрмен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органдағы бос лауазымдық орындар туралы мәлімет </w:t>
            </w:r>
          </w:p>
          <w:p>
            <w:pPr>
              <w:spacing w:after="20"/>
              <w:ind w:left="20"/>
              <w:jc w:val="both"/>
            </w:pPr>
            <w:r>
              <w:rPr>
                <w:rFonts w:ascii="Times New Roman"/>
                <w:b w:val="false"/>
                <w:i w:val="false"/>
                <w:color w:val="000000"/>
                <w:sz w:val="20"/>
              </w:rPr>
              <w:t xml:space="preserve">
2) Мемлекеттік қызметтегі бос орындардарға орналасуға кандидаттарға біліктілік талаптар; </w:t>
            </w:r>
          </w:p>
          <w:p>
            <w:pPr>
              <w:spacing w:after="20"/>
              <w:ind w:left="20"/>
              <w:jc w:val="both"/>
            </w:pPr>
            <w:r>
              <w:rPr>
                <w:rFonts w:ascii="Times New Roman"/>
                <w:b w:val="false"/>
                <w:i w:val="false"/>
                <w:color w:val="000000"/>
                <w:sz w:val="20"/>
              </w:rPr>
              <w:t xml:space="preserve">
3) Бос орындарға орналасу мәселелері жөніндегі консультация беруге уәкілетті тұлғалардың Т.А.Ә.А.;(бар болса) телефон нөмірлері, электрондық пошта адрестері.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Халықпен жұмыс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Азаматтарды қабылдау кестесі; </w:t>
            </w:r>
          </w:p>
          <w:p>
            <w:pPr>
              <w:spacing w:after="20"/>
              <w:ind w:left="20"/>
              <w:jc w:val="both"/>
            </w:pPr>
            <w:r>
              <w:rPr>
                <w:rFonts w:ascii="Times New Roman"/>
                <w:b w:val="false"/>
                <w:i w:val="false"/>
                <w:color w:val="000000"/>
                <w:sz w:val="20"/>
              </w:rPr>
              <w:t xml:space="preserve">
2) Азаматтарды қабылдау және олардың өтініштерін қарау мәселелері жөніндегі уәкілетті тұлғалардан ақпаратты алу мүмкіндігі олар арқылы берілетін азаматтарға байланыс телефондары; </w:t>
            </w:r>
          </w:p>
          <w:p>
            <w:pPr>
              <w:spacing w:after="20"/>
              <w:ind w:left="20"/>
              <w:jc w:val="both"/>
            </w:pPr>
            <w:r>
              <w:rPr>
                <w:rFonts w:ascii="Times New Roman"/>
                <w:b w:val="false"/>
                <w:i w:val="false"/>
                <w:color w:val="000000"/>
                <w:sz w:val="20"/>
              </w:rPr>
              <w:t xml:space="preserve">
3) Жауапты тұлғалардың байланыс деректерін көрсетумен, өтініштер қарау нәтижелері бойынша қабылданған шешімдерді шағым жасаудың тәртібі; </w:t>
            </w:r>
          </w:p>
          <w:p>
            <w:pPr>
              <w:spacing w:after="20"/>
              <w:ind w:left="20"/>
              <w:jc w:val="both"/>
            </w:pPr>
            <w:r>
              <w:rPr>
                <w:rFonts w:ascii="Times New Roman"/>
                <w:b w:val="false"/>
                <w:i w:val="false"/>
                <w:color w:val="000000"/>
                <w:sz w:val="20"/>
              </w:rPr>
              <w:t xml:space="preserve">
4) Кері байланысының түрі пайдаланушыларылармен ақпаратты жолдау нысанымен ("Сұрақ-жауап", сауалнамалар мен дауыс беру, жиі қойылатын сұрақтарға жауап, интернет-қабылдау және басқалары); </w:t>
            </w:r>
          </w:p>
          <w:p>
            <w:pPr>
              <w:spacing w:after="20"/>
              <w:ind w:left="20"/>
              <w:jc w:val="both"/>
            </w:pPr>
            <w:r>
              <w:rPr>
                <w:rFonts w:ascii="Times New Roman"/>
                <w:b w:val="false"/>
                <w:i w:val="false"/>
                <w:color w:val="000000"/>
                <w:sz w:val="20"/>
              </w:rPr>
              <w:t xml:space="preserve">
5) оның ішінде AppStore немесе PlayMarket-те egov мобилді қосымшасын көшірмелеу үшін egov порталында сілтемені орналастырумен, электрондық үкімет порталы арқылы электрондық өтініштерін беру мүмкіндігі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Жаңалықтардың өзекті тізбегі (жаңалықтар мұрағатын құрумен);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Жұмысқа орналастыру (мемлекеттік қолдау шаралары, бос лауазымдық орындар туралы хабарлама);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 немесе басқадай кемшіліктерді анықталған жерде бөлімнің</w:t>
      </w:r>
    </w:p>
    <w:p>
      <w:pPr>
        <w:spacing w:after="0"/>
        <w:ind w:left="0"/>
        <w:jc w:val="both"/>
      </w:pPr>
      <w:r>
        <w:rPr>
          <w:rFonts w:ascii="Times New Roman"/>
          <w:b w:val="false"/>
          <w:i w:val="false"/>
          <w:color w:val="000000"/>
          <w:sz w:val="28"/>
        </w:rPr>
        <w:t>
      салмақты мәнінен төменде атап өтілген кемшіліктерді анықтаған</w:t>
      </w:r>
    </w:p>
    <w:p>
      <w:pPr>
        <w:spacing w:after="0"/>
        <w:ind w:left="0"/>
        <w:jc w:val="both"/>
      </w:pPr>
      <w:r>
        <w:rPr>
          <w:rFonts w:ascii="Times New Roman"/>
          <w:b w:val="false"/>
          <w:i w:val="false"/>
          <w:color w:val="000000"/>
          <w:sz w:val="28"/>
        </w:rPr>
        <w:t>
      кезде, әрбір анықталған кемшіліктер үшін 0,1 балл мөлшерінде</w:t>
      </w:r>
    </w:p>
    <w:p>
      <w:pPr>
        <w:spacing w:after="0"/>
        <w:ind w:left="0"/>
        <w:jc w:val="both"/>
      </w:pPr>
      <w:r>
        <w:rPr>
          <w:rFonts w:ascii="Times New Roman"/>
          <w:b w:val="false"/>
          <w:i w:val="false"/>
          <w:color w:val="000000"/>
          <w:sz w:val="28"/>
        </w:rPr>
        <w:t>
      шегеру жүргізіледі, бірақ бөлімнің салмақты мәнінен 50 (елуден)</w:t>
      </w:r>
    </w:p>
    <w:p>
      <w:pPr>
        <w:spacing w:after="0"/>
        <w:ind w:left="0"/>
        <w:jc w:val="both"/>
      </w:pPr>
      <w:r>
        <w:rPr>
          <w:rFonts w:ascii="Times New Roman"/>
          <w:b w:val="false"/>
          <w:i w:val="false"/>
          <w:color w:val="000000"/>
          <w:sz w:val="28"/>
        </w:rPr>
        <w:t xml:space="preserve">
      астам емес: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толықтыру жеткіліксіздігі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ақпараты жеткіліксіз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уақтылы жаңғырту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орыс тілдеріндегі мәтіндердің бірдейлестірілмеуі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технологияларды қолдану жөніндегі</w:t>
            </w:r>
            <w:r>
              <w:br/>
            </w:r>
            <w:r>
              <w:rPr>
                <w:rFonts w:ascii="Times New Roman"/>
                <w:b w:val="false"/>
                <w:i w:val="false"/>
                <w:color w:val="000000"/>
                <w:sz w:val="20"/>
              </w:rPr>
              <w:t>қызметінің тиімділігін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bl>
    <w:bookmarkStart w:name="z192" w:id="182"/>
    <w:p>
      <w:pPr>
        <w:spacing w:after="0"/>
        <w:ind w:left="0"/>
        <w:jc w:val="left"/>
      </w:pPr>
      <w:r>
        <w:rPr>
          <w:rFonts w:ascii="Times New Roman"/>
          <w:b/>
          <w:i w:val="false"/>
          <w:color w:val="000000"/>
        </w:rPr>
        <w:t xml:space="preserve"> "Ақпараттандыру саласындағы Архитектуралық порталына енгізілген</w:t>
      </w:r>
      <w:r>
        <w:br/>
      </w:r>
      <w:r>
        <w:rPr>
          <w:rFonts w:ascii="Times New Roman"/>
          <w:b/>
          <w:i w:val="false"/>
          <w:color w:val="000000"/>
        </w:rPr>
        <w:t>деректердің толықтығы" көрсеткішінің параметрлері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2013 жылғы 18 қыркүйектегі № 983 </w:t>
            </w:r>
            <w:r>
              <w:rPr>
                <w:rFonts w:ascii="Times New Roman"/>
                <w:b w:val="false"/>
                <w:i w:val="false"/>
                <w:color w:val="000000"/>
                <w:sz w:val="20"/>
              </w:rPr>
              <w:t>қаулысымен</w:t>
            </w:r>
            <w:r>
              <w:rPr>
                <w:rFonts w:ascii="Times New Roman"/>
                <w:b w:val="false"/>
                <w:i w:val="false"/>
                <w:color w:val="000000"/>
                <w:sz w:val="20"/>
              </w:rPr>
              <w:t xml:space="preserve"> бекітілген, Жеке және заңды тұлғаларға көрсетілетін мемлекеттік қызметтердің тізізіліміне сәйкес, мемлекеттік органдарға бекітілген, қызметтердәің жалпы санына қатысты, ақпараттандыру объектілерін жіктеу қызметі бағыттары бойынша мамандандырылған, мемлекеттік қызметтердің өзектіленген тізбесінің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сипаттамасының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қызметтер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көрсететін, мемлекеттік органның құрылымдық бөлімшелерінің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 / қызметтер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алушылар тобы (жеке, заңды тұлғалар,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алушылардың мақсатты тобы (жер қойнауын пайдаланушылар, өндірістік ұйымдар, күзет агенттіктері, жетімдер,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төлемінің қажеттігі;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Түрлеріне қарай бөлумен, ақылы қызмет көрсеткені үшін құны (тіркеу, көшірмесін алу, есептен алып тастау және т.с.с.)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кіріс, аралық, шығыс құжаттар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қызметін регламенттейтін, нормативтік құқықтық актілер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автоматтандыруға жатады/жатпайды;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автоматтандырылған/автоматтандырылмаған/ішінара автоматтандырылған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жүйелерімен байланыс қызметі арқылы, қызметін автоматтандыру (егер бағалау кезінде автоматтандырылса)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жүйелерімен байланыс қызметі арқылы, қызметін автоматтандыру жоспарланса (егер автоматтандыруға жататын бірақ бағалау кезінде автоматтандырылмаған, оны автоматтандыру жоспарланып жатқан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функцияларының бекітілген тізбесі бойынша ақпараттандыру объектілерінің жіктеуіштерінің бағыттары бойынша жіктелген мемлекеттік функцияларының өзектіленген тізімі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 сипаттамасының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және\немесе оның құрылымдық бөлімшесінің қосымшаға сәйкес мемлекеттік функцияларының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Функцияның орындалуына жауапты мемлекеттік органның және\немесе оның құрылымдық құрылымдық бөлімшелерінің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Қызметтер/функциялар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автоматтандыруға жатады/жатпайды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автоматтандырудың ағымдағы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тіркелімде тіркелген ақпараттық жүйелерінің өзектілендірілген тізімінің бар болуы – параметрі Мемлекеттік тіркелім мен Архитектуралық порталн салыстырумен, сондай-ақ ақпараттық жүйелерді әзірлеуге, жаңғыртуға және сүйемелдеуге ағымдағы шарттардыы тексеру жолымен бағаланады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ақпараттық жүйесіне сипаттамасы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иеленушісі;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мәртебесі (жүйенің өмірлік циклінің ағымдағы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қосымшасы архитектурасының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 архитектурасының типіне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клиентінің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құрауыштарының өзектілендірілген тізбесі бар болуы - параметрі Архитектуралық порталының мәліметтерін ақпараттық жүйеге өзектіленген техникалық тапсырмасының бекітілген нұсқасымен салыстыру жолымен бағаланады.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құрауыштарымен берілетін сервистеріне (функционалдық міндеттері) сипаттамасының бар болуы - параметрі Архитектуралық порталының мәліметтерін және ақпараттық жүйеге өзектіленген техникалық тапсырмасының бекітілген нұсқасымен салыстыру жолымен бағаланады.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бекітілген мемлекеттік органдардың ақпараттық жүйелерін интеграциялау жоспарына сәйкес қолданыстағы және жоспарланатын ақпараттық жүйелерді интеграциялауының өзектіленген тізбесінің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Нұсқасын көрсетумен пайдаланыстағы ақпараттық жүйелер технологияларының өзектіленген тізбесінің бар болуы – параметрі Архитектуралық портал мәліметтерін және ақпараттық жүйелерді әзірлеуге, жаңғыртуға және сүйемелдеуге жасасқан ағымдағы шарттарымен салыстырумен бағаланады.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технологияларды қолдану жөніндегі</w:t>
            </w:r>
            <w:r>
              <w:br/>
            </w:r>
            <w:r>
              <w:rPr>
                <w:rFonts w:ascii="Times New Roman"/>
                <w:b w:val="false"/>
                <w:i w:val="false"/>
                <w:color w:val="000000"/>
                <w:sz w:val="20"/>
              </w:rPr>
              <w:t>қызметінің тиімділігін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bl>
    <w:bookmarkStart w:name="z194" w:id="183"/>
    <w:p>
      <w:pPr>
        <w:spacing w:after="0"/>
        <w:ind w:left="0"/>
        <w:jc w:val="left"/>
      </w:pPr>
      <w:r>
        <w:rPr>
          <w:rFonts w:ascii="Times New Roman"/>
          <w:b/>
          <w:i w:val="false"/>
          <w:color w:val="000000"/>
        </w:rPr>
        <w:t xml:space="preserve"> ОМО құзыретіне жататын ЖАО функциялары</w:t>
      </w:r>
    </w:p>
    <w:bookmarkEnd w:id="183"/>
    <w:p>
      <w:pPr>
        <w:spacing w:after="0"/>
        <w:ind w:left="0"/>
        <w:jc w:val="both"/>
      </w:pPr>
      <w:r>
        <w:rPr>
          <w:rFonts w:ascii="Times New Roman"/>
          <w:b w:val="false"/>
          <w:i w:val="false"/>
          <w:color w:val="ff0000"/>
          <w:sz w:val="28"/>
        </w:rPr>
        <w:t xml:space="preserve">
      Ескерту. 8-қосымшаға өзгеріс енгізілді – ҚР Цифрлық даму, инновациялар және аэроғарыш өнеркәсібі министрінің 15.06.2021 </w:t>
      </w:r>
      <w:r>
        <w:rPr>
          <w:rFonts w:ascii="Times New Roman"/>
          <w:b w:val="false"/>
          <w:i w:val="false"/>
          <w:color w:val="ff0000"/>
          <w:sz w:val="28"/>
        </w:rPr>
        <w:t>№ 210/НҚ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27.08.2022 </w:t>
      </w:r>
      <w:r>
        <w:rPr>
          <w:rFonts w:ascii="Times New Roman"/>
          <w:b w:val="false"/>
          <w:i w:val="false"/>
          <w:color w:val="ff0000"/>
          <w:sz w:val="28"/>
        </w:rPr>
        <w:t>№ 297/НҚ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МО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Функциялардың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Денсаулық сақтау министрлігі. Еңбек </w:t>
            </w:r>
            <w:r>
              <w:rPr>
                <w:rFonts w:ascii="Times New Roman"/>
                <w:b/>
                <w:i w:val="false"/>
                <w:color w:val="000000"/>
                <w:sz w:val="20"/>
              </w:rPr>
              <w:t>және халықты әлеуметтік қорғау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әкiмшiлiк-аумақтық бiрлiктiң аумағында еңбек қызметiн жүзеге асыру үшiн орталық атқарушы орган бөлген квота шегiнде шетелдiк қызметкерлерге жұмысқа орналасуға және жұмыс берушiлерге шетелдiк жұмыс күшiн тартуға рұқсаттар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 өспірімдердің психикалық денсаулығын тексеруді және халыққа психологиялық-медициналық-педагогикалық консультациялық көмек көрсетуді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көрсететін субъектілерді кадрмен қамтамасыз етуді, әлеуметтік қызметкерлерді кәсіптік даярлау, қайта даярлауды және олардың біліктілігін арттыруды ұйымдастыру;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тұлғалармен және мемлекеттік органдармен арнаулы әлеуметтік қызметтер көрсету мәселелері бойынша өзара іс-қимылды жүзеге асыру;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бірыңғай ақпараттық базасын құру негізінде жұмыс күшіне деген сұраныспен ұсынысты талдау, және болжау. Халықты және Қазақстан Республикасы Үкіметін жұмыс нарығының жай-күйі туралы хабардар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қызметіне бақылау және мониторингін ұйымдастыру және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әдіснамасы талаптарын сақтай отырып, тиісті әкімшілік-аумақтық бірліктер шегінде денсаулық сақтау саласындағы ведомстволық статистикалық бақылауларды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мемлекеттік органмен бірлесіп, халықтың денсаулығын жануарларға және адамға ортақ аурулардан қорғауды ұйымдастыру және өзара ақпарат алмасуды іске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заңнамасының, қауіпсіздік және еңбекті қорғау талаптарының ұсталуына мемлекеттік бақылауды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ұсынылған ұжымдық келісім-шарттың мониторингін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бекітілген тәртіпте өндірістегі жазатайым жағдайларға тергеулер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мәселелері бойынша жұмысшылардың, жұмыс берушілердің және олардың өкілдерінің өтініштерін қарастыру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уәкілетті мемлекеттік органға еңбек қатынастары бойынша тиісті ақпараттарды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кемiстiктерi бар балаларға күтiм жасау жөнiндегi әлеуметтiк көмектi ұйымдастыру мен көрсету жөнiндегi қызметтi үйлестiру;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және қандастарды медициналық көмекпен және дәрі дәрмекпен, тегін медициналық көмекпен кепілдемелік көлем шеңберінде медициналық белгіленген заттармен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травматизм, кәсіби сырқаттардың, кәсіби улану себептеріне талдау жүргізу және олардың алдын алу бойынша ұсыныстар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бойынша өндірістік объектілердің аттестатталуына мониторингті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уәкілетті мемлекеттік органға еңбекті қорғау және қауіпсіздік бойынша ақпараттық жүйенің негізінде қауіпсіздік және еңбекті қорғау мониторингінің кезеңдік есебін, сондай-ақ нәтижесін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Ата-аналарының және өзгеде заңды өкілдерінің келісімімен "қауіпті" скрининг нәтижесінде анықталған балалар тобын психологиялық-медициналық-педагогтық кеңеске жолдауды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мемлекеттік қамтамасыз ету, оларды міндетті жұмысқа орналастыру және тұрғын-үймен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Индустрия және инфрақұрылымдық даму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металл сынықтары мен қалдықтарын жинау (дайындау), сақтау, қайта өңдеу және өткізу" қызметінің түріне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(республикалық маңызы бар қалалар, астана) таратылатын шетелдік бұқаралық ақпарат құралдарын есепке алуды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мен багажды автомобильмен тұрақты ауданаралық (қалааралық облысішілік) тасымалдау маршруттарының тізімін енгізу;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мен багажды автомобильмен тұрақты қалааралық облысішілік, ауданаралық (қалааралық облысішілік) тасымалдауды және ауданаралық(қалааралық) темір жол көлігімен тасымалдау, оларға қызмет көрсетуге құқығына конкурстарды өткізуді ұйымдастыру;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 тіркелімі" ақпараттық жүйесін толықтайтыруды және жүргізуді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және аудандық маңызы бар автомобиль жолдарын салу, реконструкциялау және жөндеу бойынша жұмыстары кезінде мемлекеттік бақылауды жүзеге асыру;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аясында мемлекеттік ақпараттық саясатты жүзеге асыру үшін отандық және шетелдік газет-журналдық, аудио-визуалдық өнімнің талдауы мен мониторингін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кең таралған пайдалы қазбаларды барлауға немесе өндіруге келісім-шарттың орындалуын және әрекетін тоқтатуды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барлаудың, табудың, біріктіре барлаумен табуды жүргізу үшін контрактілік құжаттардың жобаларына экономикалық сараптаманы ұйымдастыру және жүргізу не оларға қосымша, барлау және (немесе) табуға байланысты емес, жер асты құрылысының құрылысын пайдалану және (немесе) құрылысы, сондай-ақ қатты және көпшілікке таралған пайдалы қазбалар мен жерасты сулары бойынша техникалық-экономикалық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техникалық құрылғыларды есепке қоюды және есептен шығаруды жүзеге асыру;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Туроператорлық қызметті лицензиялау.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және спорт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шеберлігіне кандидат, бірінші спорттық разряд, біліктілігі жоғары және орта деңгейдегі бірінші санатты жаттықтырушы, біліктілігі жоғары деңгейдегі бірінші санатты спортшы-нұсқаушы, біліктіліг жоғары және орта деңгейдегі бірінші санатты әдіскер, бірінші санатты спорт төрешісі спорттық санаттар мен разрядтарын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асыратын тұлғаларға тіркеу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Ұлттық мұрағаттық қорының құжаттарын сақтауды, толықтыруды және пайдалануды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анықтау, есепке алу, қорғау бойынша жұмыстар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анықтады, есепке алуды, қорғауды қамтамасыз ету және тарих және мәдениет ескерткіштеріне ғылыми-реставрациялық жұмыстарды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жағдайларда, мүдделі мемлекеттік органдармен келісудеу бойынша тарихи және мәдени ескерткіштерге байланысты, тариғи және мәдени ескерткіштерді және қоршаған ортаны қорғау объектілерін қорғауды және пайдалануды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аумақтарды эконмикалық және әлеуметтік дамыту жоспарларында жергілікті маңызы бар тарихи және мәдени ескерткіштерді есепке алу, қорғау және ғылыми-жөндеу жұмыстарын ұйымдастыру жөнінде іс-шараларды жоспарлау;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жергілікті маңызы бар тарихи және мәдени ескерткіштерді пайдалануға беру туралы мәселені шешу;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Ұлттық мұрағаттық қорының құжаттары бойынша мәліметтер базасын қалыптастыру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музыка және кино өнері, мәдени-демалыс қызметі, кітапхана және мұражай ісі саласында облыстың (республикалық маңызы бар қаланың және астананың) мемлекеттік мәдениет ұйымдарын құру, қайта ұйымдастыру, тарату, сондай-ақ олардың қызметін үйлестіруді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аумақтарда жергілікті маңызы бар тарих және мәдениет ескерткіштерінің пайдаланылу және күтіп-ұстау тәртібін, сондай-ақ оларда археологиялық және ғылыми-реставрациялау жұмыстарының орындалуын мемлекеттік бақылауды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қалаларда, астанада) есепкеалу, қорғау, консервация және реставрация, сондай-ақ тарихи ескерткіштерді материалдық және рухани мәдениетті пайдалану, сондай-ақ елдің атақты мәдени қайраткерлерін мәңгі еске алу бойынша жұмыстарды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жұмыстары үшін жер учаскілерін пайдалануға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құзыретінің шегінде, мемлекет арқылы жеке меншікке сатылатын нақты жер учаскелерінің кадастрлық (бағалау) құнын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деңгейіндегі мемлекеттік қала құрылысы кадастрын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учаскелерінің меншік иелері мен жерді пайдаланушылардың жерлердің бар екені, жай-күйі мен пайдаланылуы туралы мәліметтерді мемлекеттік органдарға уақтылы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не Қазақстан Республикасының заңнамасын бұза отырып пайдаланылатын жерлерді анықтау және мемлекеттік меншікке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қызметті лицензиялау мен аттестаттау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және жоғары білім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жүзеге асырылатын балаларға қосымша білім беруді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және арнайы жалпы білім беру оқыту бағдарламаларын іске асыратын беру ұйымдарында экстернат нысанында оқуға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бекітілген тәртіпте қиын өмірлік жағдайға тап болған кәмелетке толмағандарға еңбектік және тұрмыстық құрылыс, басқа да көмек көрсету бойынша шаралар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арнайы жалпы білім беретін оқу бағдарламалары бойынша оқытуды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баллаларды мамандандырылған білім беру ұйымдарында оқытуды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Өмiрде қиын жағдайға душар болған кәмелетке толмағандардың және жайсыз отбасылардың өңiрлiк есепке алуды жүргiзу;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кадрлық қамтамасыз етілуін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ветеринария саласындағы қызметін лицензиялауды және лицензиялық бақылауды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малдарын сәйкестендіру бойынша деректер қорын жүргізуді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аумағында ветеринарлық-санитарлық қауіпсіздікті қамтамасыз ету жөнінде ветеринарлық іс-шаралар жүргізуді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бекітілген жануарлардың аса қауіпті ауруларының, сондай-ақ жануарлардың энзоотиялық ауруларының тізбесі бойынша алдын алу жөнінде ветеринарлық іс-шаралардың орындалуын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өндірісіне мониторинг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учаскелеріндегі ұзақ мерзімді орман пайдалану шартын мемлекеттік тіркеуді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органдарының аудандық коммуналдық мүлікті басқару саласындағы, құзыретіне кіретін мәселелер бойынша жұмыстарын үйлестіру;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орындалуын ұйымдастыру және бюджеттің орындалуы бойынша бюджеттік бағдарламалар әкімшілерінің қызметін үйлестіру;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мониторингі;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шарттарының сақталуына бақылауды және жекешелендіру объектілерін сатып алу-сату шарттарын әзірлеуді және жасауды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оның ішінде, өзінің басқаруындағы мемлекеттік заңды тұлғалардың және оларға қатысты мемлекеттің акционер (қатысушы) ретінде басқаруға қатысу құқығын өзі жүзеге асыратын мемлекет қатысатын заңды тұлғалардың атаулы тізбесін, бұл деректерді мемлекеттік мүліктің тізбесінде көрсету үшін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Міндеттермен төлемдер бойынша қаржыландырудың барлық жеке жоспарларының жалпы сомасының, айлар бойынша төлемдер бойынша түсімдермен қаржыландырудың жинақ жоспарының, Қазақстан Республикасының Бірыңғай бюджеттік классификатордың әрбір бюджеттік бағдарламасы бойынша міндеттер бойынша жинақ жоспарының сомасына сәйкестігіне тексеру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Энергетика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құзыретінің шеңберінде шаруашылық қызметінің объектілеріне мемлекеттік экологиялық сараптаманы ұйымдастыру және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Әділет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Нормативтік-әдістемелік қамтамасыз ету, азаматтық хал актілерін тіркеуді бақылау және тиісті дерекқорлардың жұмыс істеуін қамтамасыз ету жөніндегі функцияларды қоспағанда, азаматтық хал актілерін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куәліктерді беру кезінде жеке сәйкестендіру нөмірлерін қалыптастыру.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технологияларды қолдану жөніндегі</w:t>
            </w:r>
            <w:r>
              <w:br/>
            </w:r>
            <w:r>
              <w:rPr>
                <w:rFonts w:ascii="Times New Roman"/>
                <w:b w:val="false"/>
                <w:i w:val="false"/>
                <w:color w:val="000000"/>
                <w:sz w:val="20"/>
              </w:rPr>
              <w:t>қызметінің тиімділігін</w:t>
            </w:r>
            <w:r>
              <w:br/>
            </w:r>
            <w:r>
              <w:rPr>
                <w:rFonts w:ascii="Times New Roman"/>
                <w:b w:val="false"/>
                <w:i w:val="false"/>
                <w:color w:val="000000"/>
                <w:sz w:val="20"/>
              </w:rPr>
              <w:t>бағалау 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Нысаны                </w:t>
      </w:r>
    </w:p>
    <w:bookmarkStart w:name="z196" w:id="184"/>
    <w:p>
      <w:pPr>
        <w:spacing w:after="0"/>
        <w:ind w:left="0"/>
        <w:jc w:val="both"/>
      </w:pPr>
      <w:r>
        <w:rPr>
          <w:rFonts w:ascii="Times New Roman"/>
          <w:b w:val="false"/>
          <w:i w:val="false"/>
          <w:color w:val="000000"/>
          <w:sz w:val="28"/>
        </w:rPr>
        <w:t>
      Есептік ақпаратта мазмұндалған деректерді қайта қарау қорытындысы бойынша</w:t>
      </w:r>
    </w:p>
    <w:bookmarkEnd w:id="184"/>
    <w:p>
      <w:pPr>
        <w:spacing w:after="0"/>
        <w:ind w:left="0"/>
        <w:jc w:val="left"/>
      </w:pPr>
      <w:r>
        <w:rPr>
          <w:rFonts w:ascii="Times New Roman"/>
          <w:b/>
          <w:i w:val="false"/>
          <w:color w:val="000000"/>
        </w:rPr>
        <w:t xml:space="preserve"> САЛЫСТЫРУ АКТІСІ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(орталық мемлекеттік/жергілікті атқарушы органның атауы)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Шегерілетін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 уақтылы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1.Бағалау кестесіне сәйкес мемлекеттік орган мен есептілік ақпаратты ұсыну мерзімі:</w:t>
      </w:r>
    </w:p>
    <w:p>
      <w:pPr>
        <w:spacing w:after="0"/>
        <w:ind w:left="0"/>
        <w:jc w:val="both"/>
      </w:pPr>
      <w:r>
        <w:rPr>
          <w:rFonts w:ascii="Times New Roman"/>
          <w:b w:val="false"/>
          <w:i w:val="false"/>
          <w:color w:val="000000"/>
          <w:sz w:val="28"/>
        </w:rPr>
        <w:t>
      201 __ жылдың "____" ____________.</w:t>
      </w:r>
    </w:p>
    <w:p>
      <w:pPr>
        <w:spacing w:after="0"/>
        <w:ind w:left="0"/>
        <w:jc w:val="both"/>
      </w:pPr>
      <w:r>
        <w:rPr>
          <w:rFonts w:ascii="Times New Roman"/>
          <w:b w:val="false"/>
          <w:i w:val="false"/>
          <w:color w:val="000000"/>
          <w:sz w:val="28"/>
        </w:rPr>
        <w:t>
      Есептілік ақпаратының нақты берілген күні: 201__жылдың "__"_________.</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2. Толық емес ақпарат ұсынылды, оның ішінде есептілік ақпараты құрылымына белгіленген талаптармен көзделген келесі элементтері (қосымшалары, бөлімдері, кестелері, көрсеткіштерінің мәні және басқалары) жоқ.</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3. Дұрыс емес ақпарат ұсынылды. Қайтадан қарау барысында келесі фактілерінің сәйкес келмейтіндігі анықталды: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БАРЛЫҚ ШЕГЕРУ: ______ балды құрайды.</w:t>
      </w:r>
    </w:p>
    <w:p>
      <w:pPr>
        <w:spacing w:after="0"/>
        <w:ind w:left="0"/>
        <w:jc w:val="both"/>
      </w:pPr>
      <w:r>
        <w:rPr>
          <w:rFonts w:ascii="Times New Roman"/>
          <w:b w:val="false"/>
          <w:i w:val="false"/>
          <w:color w:val="000000"/>
          <w:sz w:val="28"/>
        </w:rPr>
        <w:t>
      Сервистік интегратордың өкілі, лауазымы</w:t>
      </w:r>
    </w:p>
    <w:p>
      <w:pPr>
        <w:spacing w:after="0"/>
        <w:ind w:left="0"/>
        <w:jc w:val="both"/>
      </w:pPr>
      <w:r>
        <w:rPr>
          <w:rFonts w:ascii="Times New Roman"/>
          <w:b w:val="false"/>
          <w:i w:val="false"/>
          <w:color w:val="000000"/>
          <w:sz w:val="28"/>
        </w:rPr>
        <w:t>
      ________________   _______________   ________________________________</w:t>
      </w:r>
    </w:p>
    <w:p>
      <w:pPr>
        <w:spacing w:after="0"/>
        <w:ind w:left="0"/>
        <w:jc w:val="both"/>
      </w:pPr>
      <w:r>
        <w:rPr>
          <w:rFonts w:ascii="Times New Roman"/>
          <w:b w:val="false"/>
          <w:i w:val="false"/>
          <w:color w:val="000000"/>
          <w:sz w:val="28"/>
        </w:rPr>
        <w:t>
           (күні)           (қолы)            (қолтаңбаның толық жазылуы)</w:t>
      </w:r>
    </w:p>
    <w:p>
      <w:pPr>
        <w:spacing w:after="0"/>
        <w:ind w:left="0"/>
        <w:jc w:val="both"/>
      </w:pPr>
      <w:r>
        <w:rPr>
          <w:rFonts w:ascii="Times New Roman"/>
          <w:b w:val="false"/>
          <w:i w:val="false"/>
          <w:color w:val="000000"/>
          <w:sz w:val="28"/>
        </w:rPr>
        <w:t>
      Бағаланатын уәкілетті органның өкілі, лауазымы</w:t>
      </w:r>
    </w:p>
    <w:p>
      <w:pPr>
        <w:spacing w:after="0"/>
        <w:ind w:left="0"/>
        <w:jc w:val="both"/>
      </w:pPr>
      <w:r>
        <w:rPr>
          <w:rFonts w:ascii="Times New Roman"/>
          <w:b w:val="false"/>
          <w:i w:val="false"/>
          <w:color w:val="000000"/>
          <w:sz w:val="28"/>
        </w:rPr>
        <w:t>
      ________________   _______________   ________________________________</w:t>
      </w:r>
    </w:p>
    <w:p>
      <w:pPr>
        <w:spacing w:after="0"/>
        <w:ind w:left="0"/>
        <w:jc w:val="both"/>
      </w:pPr>
      <w:r>
        <w:rPr>
          <w:rFonts w:ascii="Times New Roman"/>
          <w:b w:val="false"/>
          <w:i w:val="false"/>
          <w:color w:val="000000"/>
          <w:sz w:val="28"/>
        </w:rPr>
        <w:t>
           (күні)           (қолы)            (қолтаңбаның толық жазылуы)</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технологияларды қолдану жөніндегі</w:t>
            </w:r>
            <w:r>
              <w:br/>
            </w:r>
            <w:r>
              <w:rPr>
                <w:rFonts w:ascii="Times New Roman"/>
                <w:b w:val="false"/>
                <w:i w:val="false"/>
                <w:color w:val="000000"/>
                <w:sz w:val="20"/>
              </w:rPr>
              <w:t>қызметінің тиімділігін</w:t>
            </w:r>
            <w:r>
              <w:br/>
            </w:r>
            <w:r>
              <w:rPr>
                <w:rFonts w:ascii="Times New Roman"/>
                <w:b w:val="false"/>
                <w:i w:val="false"/>
                <w:color w:val="000000"/>
                <w:sz w:val="20"/>
              </w:rPr>
              <w:t>бағалау әдістемесіне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Нысаны                </w:t>
      </w:r>
    </w:p>
    <w:bookmarkStart w:name="z198" w:id="185"/>
    <w:p>
      <w:pPr>
        <w:spacing w:after="0"/>
        <w:ind w:left="0"/>
        <w:jc w:val="left"/>
      </w:pPr>
      <w:r>
        <w:rPr>
          <w:rFonts w:ascii="Times New Roman"/>
          <w:b/>
          <w:i w:val="false"/>
          <w:color w:val="000000"/>
        </w:rPr>
        <w:t xml:space="preserve"> _____________________бағыты бойынша бағалау нәтижелері туралы</w:t>
      </w:r>
      <w:r>
        <w:br/>
      </w:r>
      <w:r>
        <w:rPr>
          <w:rFonts w:ascii="Times New Roman"/>
          <w:b/>
          <w:i w:val="false"/>
          <w:color w:val="000000"/>
        </w:rPr>
        <w:t>келіспеушілік кестесі</w:t>
      </w:r>
    </w:p>
    <w:bookmarkEnd w:id="185"/>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(бағаланатын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органды бағалауға уәкілетті мемлекеттік органның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мемлекеттiк органның қарсылығы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қорытындылары бойынша шешiм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Шағым жасау қорытындылары есебімен жалпы бағасы _____.</w:t>
      </w:r>
    </w:p>
    <w:p>
      <w:pPr>
        <w:spacing w:after="0"/>
        <w:ind w:left="0"/>
        <w:jc w:val="both"/>
      </w:pPr>
      <w:r>
        <w:rPr>
          <w:rFonts w:ascii="Times New Roman"/>
          <w:b w:val="false"/>
          <w:i w:val="false"/>
          <w:color w:val="000000"/>
          <w:sz w:val="28"/>
        </w:rPr>
        <w:t>
      Комиссияның төрағасы, лауазымы</w:t>
      </w:r>
    </w:p>
    <w:p>
      <w:pPr>
        <w:spacing w:after="0"/>
        <w:ind w:left="0"/>
        <w:jc w:val="both"/>
      </w:pPr>
      <w:r>
        <w:rPr>
          <w:rFonts w:ascii="Times New Roman"/>
          <w:b w:val="false"/>
          <w:i w:val="false"/>
          <w:color w:val="000000"/>
          <w:sz w:val="28"/>
        </w:rPr>
        <w:t>
                                             (күні) (қолы) (ТАӘ) (бар болса)</w:t>
      </w:r>
    </w:p>
    <w:p>
      <w:pPr>
        <w:spacing w:after="0"/>
        <w:ind w:left="0"/>
        <w:jc w:val="both"/>
      </w:pPr>
      <w:r>
        <w:rPr>
          <w:rFonts w:ascii="Times New Roman"/>
          <w:b w:val="false"/>
          <w:i w:val="false"/>
          <w:color w:val="000000"/>
          <w:sz w:val="28"/>
        </w:rPr>
        <w:t>
      Шағымның қорытындыларымен танысқан:</w:t>
      </w:r>
    </w:p>
    <w:p>
      <w:pPr>
        <w:spacing w:after="0"/>
        <w:ind w:left="0"/>
        <w:jc w:val="both"/>
      </w:pPr>
      <w:r>
        <w:rPr>
          <w:rFonts w:ascii="Times New Roman"/>
          <w:b w:val="false"/>
          <w:i w:val="false"/>
          <w:color w:val="000000"/>
          <w:sz w:val="28"/>
        </w:rPr>
        <w:t>
      Мемлекеттік органның төрағасы, лауазымы</w:t>
      </w:r>
    </w:p>
    <w:p>
      <w:pPr>
        <w:spacing w:after="0"/>
        <w:ind w:left="0"/>
        <w:jc w:val="both"/>
      </w:pPr>
      <w:r>
        <w:rPr>
          <w:rFonts w:ascii="Times New Roman"/>
          <w:b w:val="false"/>
          <w:i w:val="false"/>
          <w:color w:val="000000"/>
          <w:sz w:val="28"/>
        </w:rPr>
        <w:t>
      (күні)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