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591127" w14:textId="a59112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Өңірлерді дамытудың салалық бағдарламасының қатысушысы болып табылатын жеке тұлғаға тұрғынжайды ұзақ мерзімді жалға беру шарттары бойынша осы бағдарламаны іске асыру шеңберінде берілген салық салу объектілері бойынша салықты жеке тұлғалардың мөлшерлемелері бойынша есептейтін заңды тұлғалардың тізбесін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экономика министрінің 2015 жылғы 25 желтоқсандағы № 793 бұйрығы. Қазақстан Республикасының Әділет министрлігінде 2016 жылы 26 қаңтарда № 12922 болып тіркелді. Күші жойылды - Қазақстан Республикасы Инвестициялар және даму министрінің 2018 жылғы 20 ақпандағы № 122 бұйрығымен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Күші жойылды – ҚР Инвестициялар және даму министрінің 20.02.2018 </w:t>
      </w:r>
      <w:r>
        <w:rPr>
          <w:rFonts w:ascii="Times New Roman"/>
          <w:b w:val="false"/>
          <w:i w:val="false"/>
          <w:color w:val="000000"/>
          <w:sz w:val="28"/>
        </w:rPr>
        <w:t>№ 122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Бұйрық 01.01.2016 ж. бастап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Ескерту. Бұйрықтың тақырыбы жаңа редакцияда - ҚР Ұлттық экономика министрінің 12.11.2016 </w:t>
      </w:r>
      <w:r>
        <w:rPr>
          <w:rFonts w:ascii="Times New Roman"/>
          <w:b w:val="false"/>
          <w:i w:val="false"/>
          <w:color w:val="000000"/>
          <w:sz w:val="28"/>
        </w:rPr>
        <w:t>№ 475</w:t>
      </w:r>
      <w:r>
        <w:rPr>
          <w:rFonts w:ascii="Times New Roman"/>
          <w:b w:val="false"/>
          <w:i w:val="false"/>
          <w:color w:val="ff0000"/>
          <w:sz w:val="28"/>
        </w:rPr>
        <w:t xml:space="preserve"> (01.01.2017 бастап қолданысқа енгізіледі) бұйрығымен.</w:t>
      </w:r>
    </w:p>
    <w:bookmarkStart w:name="z1" w:id="0"/>
    <w:p>
      <w:pPr>
        <w:spacing w:after="0"/>
        <w:ind w:left="0"/>
        <w:jc w:val="both"/>
      </w:pPr>
      <w:r>
        <w:rPr>
          <w:rFonts w:ascii="Times New Roman"/>
          <w:b w:val="false"/>
          <w:i w:val="false"/>
          <w:color w:val="000000"/>
          <w:sz w:val="28"/>
        </w:rPr>
        <w:t xml:space="preserve">
       "Салық және бюджетке төленетін басқа да міндетті төлемдер туралы" Қазақстан Республикасының 2008 жылғы 10 желтоқсандағы Кодексінің 398-бабының </w:t>
      </w:r>
      <w:r>
        <w:rPr>
          <w:rFonts w:ascii="Times New Roman"/>
          <w:b w:val="false"/>
          <w:i w:val="false"/>
          <w:color w:val="000000"/>
          <w:sz w:val="28"/>
        </w:rPr>
        <w:t>9-тармағына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Қоса беріліп отырған Өңірлерді дамытудың салалық бағдарламасының қатысушысы болып табылатын жеке тұлғаға тұрғынжайды ұзақ мерзімді жалға беру шарттары бойынша осы бағдарламаны іске асыру шеңберінде берілген салық салу объектілері бойынша салықтарды жеке тұлғалардың мөлшерлемелері бойынша есептейтін заңды тұлғалардың </w:t>
      </w:r>
      <w:r>
        <w:rPr>
          <w:rFonts w:ascii="Times New Roman"/>
          <w:b w:val="false"/>
          <w:i w:val="false"/>
          <w:color w:val="000000"/>
          <w:sz w:val="28"/>
        </w:rPr>
        <w:t>тізбесі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Құрылыс, тұрғын үй-коммуналдық шаруашылық істері және жер ресурстарын басқару комитеті заңнамада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3"/>
    <w:bookmarkStart w:name="z5" w:id="4"/>
    <w:p>
      <w:pPr>
        <w:spacing w:after="0"/>
        <w:ind w:left="0"/>
        <w:jc w:val="both"/>
      </w:pPr>
      <w:r>
        <w:rPr>
          <w:rFonts w:ascii="Times New Roman"/>
          <w:b w:val="false"/>
          <w:i w:val="false"/>
          <w:color w:val="000000"/>
          <w:sz w:val="28"/>
        </w:rPr>
        <w:t>
      2) осы бұйрық Қазақстан Республикасы Әділет министрлігінде мемлекеттік тіркелгеннен кейін күнтізбелік он күн ішінде оның көшірмесінің мерзімді баспасөз басылымдарында және "Әділет" ақпараттық-құқықтық жүйесінде ресми жариялауға, сондай-ақ Қазақстан Республикасы нормативтік құқықтық актілерінің эталондық бақылау банкіне енгізу үшін Құқықтық ақпараттың республикалық орталығына баспа және электрондық түрде оның көшірмесінің жіберілуін;</w:t>
      </w:r>
    </w:p>
    <w:bookmarkEnd w:id="4"/>
    <w:bookmarkStart w:name="z6" w:id="5"/>
    <w:p>
      <w:pPr>
        <w:spacing w:after="0"/>
        <w:ind w:left="0"/>
        <w:jc w:val="both"/>
      </w:pPr>
      <w:r>
        <w:rPr>
          <w:rFonts w:ascii="Times New Roman"/>
          <w:b w:val="false"/>
          <w:i w:val="false"/>
          <w:color w:val="000000"/>
          <w:sz w:val="28"/>
        </w:rPr>
        <w:t>
      3) осы бұйрықтың Қазақстан Республикасы Ұлттық экономика министрлігінің интернет-ресурсында орналастырылуын қамтамасыз етсін.</w:t>
      </w:r>
    </w:p>
    <w:bookmarkEnd w:id="5"/>
    <w:bookmarkStart w:name="z7" w:id="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 Ұлттық экономика вице-министріне жүктелсін.</w:t>
      </w:r>
    </w:p>
    <w:bookmarkEnd w:id="6"/>
    <w:bookmarkStart w:name="z8" w:id="7"/>
    <w:p>
      <w:pPr>
        <w:spacing w:after="0"/>
        <w:ind w:left="0"/>
        <w:jc w:val="both"/>
      </w:pPr>
      <w:r>
        <w:rPr>
          <w:rFonts w:ascii="Times New Roman"/>
          <w:b w:val="false"/>
          <w:i w:val="false"/>
          <w:color w:val="000000"/>
          <w:sz w:val="28"/>
        </w:rPr>
        <w:t>
      4. Осы бұйрық 2016 жылғы 1 қаңтардан бастап қолданысқа енгізіледі және ресми жариялауға жатады.</w:t>
      </w:r>
    </w:p>
    <w:bookmarkEnd w:id="7"/>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экономика министрі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Досаев</w:t>
            </w:r>
          </w:p>
        </w:tc>
      </w:tr>
    </w:tbl>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Қаржы министрі   </w:t>
      </w:r>
    </w:p>
    <w:p>
      <w:pPr>
        <w:spacing w:after="0"/>
        <w:ind w:left="0"/>
        <w:jc w:val="both"/>
      </w:pPr>
      <w:r>
        <w:rPr>
          <w:rFonts w:ascii="Times New Roman"/>
          <w:b w:val="false"/>
          <w:i w:val="false"/>
          <w:color w:val="000000"/>
          <w:sz w:val="28"/>
        </w:rPr>
        <w:t xml:space="preserve">
      _________ Б. Сұлтанов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2015 жылғы 25 желтоқсандағы</w:t>
            </w:r>
            <w:r>
              <w:br/>
            </w:r>
            <w:r>
              <w:rPr>
                <w:rFonts w:ascii="Times New Roman"/>
                <w:b w:val="false"/>
                <w:i w:val="false"/>
                <w:color w:val="000000"/>
                <w:sz w:val="20"/>
              </w:rPr>
              <w:t>№ 793 бұйрығымен бекітілген</w:t>
            </w:r>
          </w:p>
        </w:tc>
      </w:tr>
    </w:tbl>
    <w:bookmarkStart w:name="z10" w:id="8"/>
    <w:p>
      <w:pPr>
        <w:spacing w:after="0"/>
        <w:ind w:left="0"/>
        <w:jc w:val="left"/>
      </w:pPr>
      <w:r>
        <w:rPr>
          <w:rFonts w:ascii="Times New Roman"/>
          <w:b/>
          <w:i w:val="false"/>
          <w:color w:val="000000"/>
        </w:rPr>
        <w:t xml:space="preserve"> Өңірлерді дамытудың салалық бағдарламасының қатысушысы болып табылатын жеке тұлғаға тұрғынжайды ұзақ мерзімді жалға беру шарттары бойынша осы бағдарламаны іске асыру шеңберінде берілген салық салу объектілері бойынша салықтарды жеке тұлғалардың мөлшерлемелері бойынша есептейтін заңды тұлғалардың тізбесі</w:t>
      </w:r>
    </w:p>
    <w:bookmarkEnd w:id="8"/>
    <w:p>
      <w:pPr>
        <w:spacing w:after="0"/>
        <w:ind w:left="0"/>
        <w:jc w:val="both"/>
      </w:pPr>
      <w:r>
        <w:rPr>
          <w:rFonts w:ascii="Times New Roman"/>
          <w:b w:val="false"/>
          <w:i w:val="false"/>
          <w:color w:val="ff0000"/>
          <w:sz w:val="28"/>
        </w:rPr>
        <w:t xml:space="preserve">
      Ескерту. Тізбенің тақырыбы жаңа редакцияда - ҚР Ұлттық экономика министрінің 12.11.2016 </w:t>
      </w:r>
      <w:r>
        <w:rPr>
          <w:rFonts w:ascii="Times New Roman"/>
          <w:b w:val="false"/>
          <w:i w:val="false"/>
          <w:color w:val="ff0000"/>
          <w:sz w:val="28"/>
        </w:rPr>
        <w:t>№ 475</w:t>
      </w:r>
      <w:r>
        <w:rPr>
          <w:rFonts w:ascii="Times New Roman"/>
          <w:b w:val="false"/>
          <w:i w:val="false"/>
          <w:color w:val="ff0000"/>
          <w:sz w:val="28"/>
        </w:rPr>
        <w:t xml:space="preserve"> (01.01.2017 бастап қолданысқа енгізіледі) бұйрығымен.</w:t>
      </w:r>
      <w:r>
        <w:br/>
      </w:r>
      <w:r>
        <w:rPr>
          <w:rFonts w:ascii="Times New Roman"/>
          <w:b w:val="false"/>
          <w:i w:val="false"/>
          <w:color w:val="ff0000"/>
          <w:sz w:val="28"/>
        </w:rPr>
        <w:t xml:space="preserve">
      Ескерту. Тізбеге өзгеріс енгізілді - ҚР Ұлттық экономика министрінің 12.11.2016 </w:t>
      </w:r>
      <w:r>
        <w:rPr>
          <w:rFonts w:ascii="Times New Roman"/>
          <w:b w:val="false"/>
          <w:i w:val="false"/>
          <w:color w:val="ff0000"/>
          <w:sz w:val="28"/>
        </w:rPr>
        <w:t>№ 475</w:t>
      </w:r>
      <w:r>
        <w:rPr>
          <w:rFonts w:ascii="Times New Roman"/>
          <w:b w:val="false"/>
          <w:i w:val="false"/>
          <w:color w:val="ff0000"/>
          <w:sz w:val="28"/>
        </w:rPr>
        <w:t xml:space="preserve"> (01.01.2017 бастап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97"/>
        <w:gridCol w:w="9603"/>
      </w:tblGrid>
      <w:tr>
        <w:trPr>
          <w:trHeight w:val="30" w:hRule="atLeast"/>
        </w:trPr>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атауы</w:t>
            </w:r>
          </w:p>
        </w:tc>
      </w:tr>
      <w:tr>
        <w:trPr>
          <w:trHeight w:val="30" w:hRule="atLeast"/>
        </w:trPr>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ипотекалық компаниясы" ипотекалық ұйымы" акционерлік қоғамы</w:t>
            </w:r>
          </w:p>
        </w:tc>
      </w:tr>
      <w:tr>
        <w:trPr>
          <w:trHeight w:val="30" w:hRule="atLeast"/>
        </w:trPr>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"Самұрық-Қазына" жылжымайтын мүлік қоры" акционерлік қоғамы</w:t>
            </w:r>
          </w:p>
        </w:tc>
      </w:tr>
      <w:tr>
        <w:trPr>
          <w:trHeight w:val="30" w:hRule="atLeast"/>
        </w:trPr>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"Бәйтерек девелопмент" акционерлік қоғамы</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