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ea974" w14:textId="7aea9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 Қазақстан Республикасы Әділет Министрінің 2015 жылғы 28 сәуірдегі № 246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8 желтоқсандағы № 618 бұйрығы. Қазақстан Республикасының Әділет министрлігінде 2016 жылы 15 қаңтарда № 12870 болып тіркелді. Күші жойылды - Қазақстан Республикасы Әділет министрінің м.а. 2020 жылғы 29 мамырдағы № 67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м.а.29.05.2020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 Қазақстан Республикасы Әділет Министрінің 2015 жылғы 28 сәуірдегі № 246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11408 болып тіркелген, "Әділет" құқықтық–ақпараттық жүйесінде 2015 жылғы 9 шілдеде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"Жылжымайтын мүлiк объектiлерi жоспарын (схемасын) қоса алғанда, тiркеу органы куәландырған тiркеу iсi құжаттарының көшiрмелерiн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Мемлекеттік қызметті аумақтық әділет органдары (бұдан әрі – қызмет беруші) көрсетеді:</w:t>
      </w:r>
    </w:p>
    <w:bookmarkEnd w:id="3"/>
    <w:bookmarkStart w:name="z6" w:id="4"/>
    <w:p>
      <w:pPr>
        <w:spacing w:after="0"/>
        <w:ind w:left="0"/>
        <w:jc w:val="both"/>
      </w:pPr>
      <w:r>
        <w:rPr>
          <w:rFonts w:ascii="Times New Roman"/>
          <w:b w:val="false"/>
          <w:i w:val="false"/>
          <w:color w:val="000000"/>
          <w:sz w:val="28"/>
        </w:rPr>
        <w:t>
      1) Қазақстан Республикасының Инвестициялар және даму министрлігінің Байланыс, ақпараттандыру және ақпарат комитетінің шаруашылық жүргізу құқығындағы "Халыққа қызмет көрсету орталығы" республикалық мемлекеттік кәсіпорны (бұдан әрі – орталық) арқылы көрсетілетін қызметті алушының жылжымайтын мүлік объектісінің орналасу орны арқылы;</w:t>
      </w:r>
    </w:p>
    <w:bookmarkEnd w:id="4"/>
    <w:bookmarkStart w:name="z7" w:id="5"/>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"6. Мемлекеттiк қызмет көрсету нәтижесі – жылжымайтын мүлiк объектiлерi жоспарын (схемасын) қоса алғанда, қызмет беруші куәландырған тiркеу iсi құжаттарының көшiрмелерiн беру.</w:t>
      </w:r>
    </w:p>
    <w:bookmarkEnd w:id="7"/>
    <w:p>
      <w:pPr>
        <w:spacing w:after="0"/>
        <w:ind w:left="0"/>
        <w:jc w:val="both"/>
      </w:pPr>
      <w:r>
        <w:rPr>
          <w:rFonts w:ascii="Times New Roman"/>
          <w:b w:val="false"/>
          <w:i w:val="false"/>
          <w:color w:val="000000"/>
          <w:sz w:val="28"/>
        </w:rPr>
        <w:t>
      Құқықтық кадастрдың тiркеу iсiндегi құжаттардың көшiрмелерi Қазақстан Республикасының заңнамасында белгiленген құзыреттеріне сәйкес сот, құқық қорғау және басқа да мемлекеттiк органдардың дәлелдi сұрау салулары бойынша беріледі. Өзге адамдарға көрсетiлген ақпарат құқық иеленушінің келiсуi бойынша берiледi.</w:t>
      </w:r>
    </w:p>
    <w:p>
      <w:pPr>
        <w:spacing w:after="0"/>
        <w:ind w:left="0"/>
        <w:jc w:val="both"/>
      </w:pPr>
      <w:r>
        <w:rPr>
          <w:rFonts w:ascii="Times New Roman"/>
          <w:b w:val="false"/>
          <w:i w:val="false"/>
          <w:color w:val="000000"/>
          <w:sz w:val="28"/>
        </w:rPr>
        <w:t>
      Мемлекеттік қызмет көрсету нәтижесінің нысаны - қағаз жүзінде.</w:t>
      </w:r>
    </w:p>
    <w:p>
      <w:pPr>
        <w:spacing w:after="0"/>
        <w:ind w:left="0"/>
        <w:jc w:val="both"/>
      </w:pPr>
      <w:r>
        <w:rPr>
          <w:rFonts w:ascii="Times New Roman"/>
          <w:b w:val="false"/>
          <w:i w:val="false"/>
          <w:color w:val="000000"/>
          <w:sz w:val="28"/>
        </w:rPr>
        <w:t xml:space="preserve">
      Порталға жүгінген кезде көрсетілетін қызметті алушының "жеке кабинетіне" мемлекеттік көрсетілетін қызметтің орны мен алған күнін көрсете отырып, мемлекеттік қызмет көрсету нәтижесінің дайындығы туралы хабарлама жіберіледі.";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"8. Жұмыс кестесі:</w:t>
      </w:r>
    </w:p>
    <w:bookmarkEnd w:id="8"/>
    <w:bookmarkStart w:name="z14" w:id="9"/>
    <w:p>
      <w:pPr>
        <w:spacing w:after="0"/>
        <w:ind w:left="0"/>
        <w:jc w:val="both"/>
      </w:pPr>
      <w:r>
        <w:rPr>
          <w:rFonts w:ascii="Times New Roman"/>
          <w:b w:val="false"/>
          <w:i w:val="false"/>
          <w:color w:val="000000"/>
          <w:sz w:val="28"/>
        </w:rPr>
        <w:t>
      1) орталықта – Қазақстан Республикасының еңбек заңнамасына сәйкес, орталықтың белгiленген жұмыс кестесiне сәйкес дүйсенбiден бастап сенбiнi қоса алғанда, жексенбі және мереке күндерiн қоспағанда, күн сайын түскі үзiлiссiз сағат 9.00-ден сағат 20.00-ге дейiн.</w:t>
      </w:r>
    </w:p>
    <w:bookmarkEnd w:id="9"/>
    <w:p>
      <w:pPr>
        <w:spacing w:after="0"/>
        <w:ind w:left="0"/>
        <w:jc w:val="both"/>
      </w:pPr>
      <w:r>
        <w:rPr>
          <w:rFonts w:ascii="Times New Roman"/>
          <w:b w:val="false"/>
          <w:i w:val="false"/>
          <w:color w:val="000000"/>
          <w:sz w:val="28"/>
        </w:rPr>
        <w:t>
      Мемлекеттік көрсетілетін қызмет жеделдетiлген қызмет көрсетусiз, "электрондық" кезек тәртiбiмен көрсетіледі, портал арқылы электрондық кезекті бронға қоюға болады, сондай–ақ құжаттарды қабылдау "кедергісіз" қызмет көрсету арқылы операциялық бөлмеде жүзеге асырылады.</w:t>
      </w:r>
    </w:p>
    <w:bookmarkStart w:name="z15" w:id="10"/>
    <w:p>
      <w:pPr>
        <w:spacing w:after="0"/>
        <w:ind w:left="0"/>
        <w:jc w:val="both"/>
      </w:pPr>
      <w:r>
        <w:rPr>
          <w:rFonts w:ascii="Times New Roman"/>
          <w:b w:val="false"/>
          <w:i w:val="false"/>
          <w:color w:val="000000"/>
          <w:sz w:val="28"/>
        </w:rPr>
        <w:t>
      2) порталда – жөндеу жұмыстарына байланысты техникалық үзілістерді қоспағанда тәулік бойы, (өтініштер жұмыс уақытынан кейін және Қазақстан Республикасының еңбек заңнамасына сәйкес демалыс және мереке күндерi түскен жағдайда, өтініштер мен қызмет нәтижелерін беру келесі жұмыс күнінде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"9. Мемлекеттік қызметті алу көрсету үшін қажетті құжаттар тізбесі:</w:t>
      </w:r>
    </w:p>
    <w:bookmarkEnd w:id="11"/>
    <w:bookmarkStart w:name="z18" w:id="12"/>
    <w:p>
      <w:pPr>
        <w:spacing w:after="0"/>
        <w:ind w:left="0"/>
        <w:jc w:val="both"/>
      </w:pPr>
      <w:r>
        <w:rPr>
          <w:rFonts w:ascii="Times New Roman"/>
          <w:b w:val="false"/>
          <w:i w:val="false"/>
          <w:color w:val="000000"/>
          <w:sz w:val="28"/>
        </w:rPr>
        <w:t>
      орталыққа:</w:t>
      </w:r>
    </w:p>
    <w:bookmarkEnd w:id="12"/>
    <w:bookmarkStart w:name="z19" w:id="13"/>
    <w:p>
      <w:pPr>
        <w:spacing w:after="0"/>
        <w:ind w:left="0"/>
        <w:jc w:val="both"/>
      </w:pPr>
      <w:r>
        <w:rPr>
          <w:rFonts w:ascii="Times New Roman"/>
          <w:b w:val="false"/>
          <w:i w:val="false"/>
          <w:color w:val="000000"/>
          <w:sz w:val="28"/>
        </w:rPr>
        <w:t xml:space="preserve">
      1)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құқықтық кадастрдан жылжымайтын мүлiкке құқықтарды (құқықтық ауыртпалықтарды) мемлекеттiк тiркеу туралы ақпарат алуға сұрау салу;</w:t>
      </w:r>
    </w:p>
    <w:bookmarkEnd w:id="13"/>
    <w:bookmarkStart w:name="z20" w:id="14"/>
    <w:p>
      <w:pPr>
        <w:spacing w:after="0"/>
        <w:ind w:left="0"/>
        <w:jc w:val="both"/>
      </w:pPr>
      <w:r>
        <w:rPr>
          <w:rFonts w:ascii="Times New Roman"/>
          <w:b w:val="false"/>
          <w:i w:val="false"/>
          <w:color w:val="000000"/>
          <w:sz w:val="28"/>
        </w:rPr>
        <w:t>
      2) көрсетілетін қызметті алушының жеке басын куәландыратын құжат (түпнұсқа көрсетілетін қызметті алушының жеке басын сәйкестендіру үшін беріледі);</w:t>
      </w:r>
    </w:p>
    <w:bookmarkEnd w:id="14"/>
    <w:bookmarkStart w:name="z21" w:id="15"/>
    <w:p>
      <w:pPr>
        <w:spacing w:after="0"/>
        <w:ind w:left="0"/>
        <w:jc w:val="both"/>
      </w:pPr>
      <w:r>
        <w:rPr>
          <w:rFonts w:ascii="Times New Roman"/>
          <w:b w:val="false"/>
          <w:i w:val="false"/>
          <w:color w:val="000000"/>
          <w:sz w:val="28"/>
        </w:rPr>
        <w:t>
      3) заңнамада белгіленген жағдайларда көрсетілетін қызметті алушы өкiлінің өкілеттігін куәландыратын құжат.</w:t>
      </w:r>
    </w:p>
    <w:bookmarkEnd w:id="15"/>
    <w:p>
      <w:pPr>
        <w:spacing w:after="0"/>
        <w:ind w:left="0"/>
        <w:jc w:val="both"/>
      </w:pPr>
      <w:r>
        <w:rPr>
          <w:rFonts w:ascii="Times New Roman"/>
          <w:b w:val="false"/>
          <w:i w:val="false"/>
          <w:color w:val="000000"/>
          <w:sz w:val="28"/>
        </w:rPr>
        <w:t>
      Порталда электрондық цифрлық қолтаңбасымен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Уақытша, банкроттықты және оңалтуды басқарушылар тиісінше соттың шешімдерін ұсынады.</w:t>
      </w:r>
    </w:p>
    <w:p>
      <w:pPr>
        <w:spacing w:after="0"/>
        <w:ind w:left="0"/>
        <w:jc w:val="both"/>
      </w:pPr>
      <w:r>
        <w:rPr>
          <w:rFonts w:ascii="Times New Roman"/>
          <w:b w:val="false"/>
          <w:i w:val="false"/>
          <w:color w:val="000000"/>
          <w:sz w:val="28"/>
        </w:rPr>
        <w:t>
      Жою комиссиясы тиісті бұйрықты ұсынады.</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мәліметтерді орталықтың қызметкері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Құжаттарды қабылдаған кезде орталықтың қызметкері көрсетілетін қызметті алушының жеке басын куәландыратын құжатты мемлекеттік органның мемлекеттік ақпараттық жүйесінен берілген мәліметтермен салыстырып тексереді, содан кейін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алушы барлық қажетті құжаттарды ұсынған кезде:</w:t>
      </w:r>
    </w:p>
    <w:p>
      <w:pPr>
        <w:spacing w:after="0"/>
        <w:ind w:left="0"/>
        <w:jc w:val="both"/>
      </w:pPr>
      <w:r>
        <w:rPr>
          <w:rFonts w:ascii="Times New Roman"/>
          <w:b w:val="false"/>
          <w:i w:val="false"/>
          <w:color w:val="000000"/>
          <w:sz w:val="28"/>
        </w:rPr>
        <w:t>
      орталықта көрсетілетін қызметті алушыға тиісті құжаттардың қабылдағандығы туралы қолхат беріледі:</w:t>
      </w:r>
    </w:p>
    <w:p>
      <w:pPr>
        <w:spacing w:after="0"/>
        <w:ind w:left="0"/>
        <w:jc w:val="both"/>
      </w:pPr>
      <w:r>
        <w:rPr>
          <w:rFonts w:ascii="Times New Roman"/>
          <w:b w:val="false"/>
          <w:i w:val="false"/>
          <w:color w:val="000000"/>
          <w:sz w:val="28"/>
        </w:rPr>
        <w:t xml:space="preserve">
      портал арқылы – қызметті алушының "жеке кабинетінде" мемлекеттік қызмет көрсетуге сұрау салудың қабылданғаны туралы мәртебесі көрсетіле отырып, мемлекеттік көрсетілетін қызметтің нәтижесін алатын күні және орны көрсетіледі. </w:t>
      </w:r>
    </w:p>
    <w:p>
      <w:pPr>
        <w:spacing w:after="0"/>
        <w:ind w:left="0"/>
        <w:jc w:val="both"/>
      </w:pPr>
      <w:r>
        <w:rPr>
          <w:rFonts w:ascii="Times New Roman"/>
          <w:b w:val="false"/>
          <w:i w:val="false"/>
          <w:color w:val="000000"/>
          <w:sz w:val="28"/>
        </w:rPr>
        <w:t>
      Орталықта көрсетілетін қызметті алушыға құжаттарды беру қызметті алушының немесе өкілінің жеке басын куәландыратын құжатты көрсеткен кезде, заңды тұлға үшін – өкілеттігін растайтын құжат негізінде, жеке тұлға үшін – нотариалды куәландырылған сенімхат арқылы беріледі.</w:t>
      </w:r>
    </w:p>
    <w:p>
      <w:pPr>
        <w:spacing w:after="0"/>
        <w:ind w:left="0"/>
        <w:jc w:val="both"/>
      </w:pPr>
      <w:r>
        <w:rPr>
          <w:rFonts w:ascii="Times New Roman"/>
          <w:b w:val="false"/>
          <w:i w:val="false"/>
          <w:color w:val="000000"/>
          <w:sz w:val="28"/>
        </w:rPr>
        <w:t>
      Егер көрсетілетін қызметті алушы мемлекеттік көрсетілетін қызмет нәтижесі үшін көрсетілген мерзімде жүгінбеген жағдайда, орталық бір ай бойы олардың сақталуын қамтамасыз етеді, одан кейін оларды одан әрі сақтау үшін көрсетілетін қызметті берушіге тапсырады.</w:t>
      </w:r>
    </w:p>
    <w:p>
      <w:pPr>
        <w:spacing w:after="0"/>
        <w:ind w:left="0"/>
        <w:jc w:val="both"/>
      </w:pPr>
      <w:r>
        <w:rPr>
          <w:rFonts w:ascii="Times New Roman"/>
          <w:b w:val="false"/>
          <w:i w:val="false"/>
          <w:color w:val="000000"/>
          <w:sz w:val="28"/>
        </w:rPr>
        <w:t>
      Көрсетілетін қызметті алушы бір ай өткеннен кейін дайын құжаттарды алу үшін орталыққа жүгінген кезде, орталық бір жұмыс күні ішінде көрсетілетін қызметті берушіге сұрау салады. Көрсетілетін қызметті беруші бір жұмыс күні ішінде дайын құжаттарды орталыққа жібереді, содан кейін орталық дайын құжаттарды көрсетілетін қызметті алушыға береді.".</w:t>
      </w:r>
    </w:p>
    <w:bookmarkStart w:name="z22" w:id="16"/>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w:t>
      </w:r>
      <w:r>
        <w:rPr>
          <w:rFonts w:ascii="Times New Roman"/>
          <w:b w:val="false"/>
          <w:i w:val="false"/>
          <w:color w:val="000000"/>
          <w:sz w:val="28"/>
        </w:rPr>
        <w:t xml:space="preserve">, осы бұйрықтын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 </w:t>
      </w:r>
    </w:p>
    <w:bookmarkEnd w:id="16"/>
    <w:bookmarkStart w:name="z23" w:id="17"/>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(В.Қ. Калимова) заңнамада белгіленген тәртіпте:</w:t>
      </w:r>
    </w:p>
    <w:bookmarkEnd w:id="17"/>
    <w:bookmarkStart w:name="z24" w:id="1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8"/>
    <w:bookmarkStart w:name="z25" w:id="19"/>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19"/>
    <w:bookmarkStart w:name="z26" w:id="20"/>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20"/>
    <w:bookmarkStart w:name="z27" w:id="21"/>
    <w:p>
      <w:pPr>
        <w:spacing w:after="0"/>
        <w:ind w:left="0"/>
        <w:jc w:val="both"/>
      </w:pPr>
      <w:r>
        <w:rPr>
          <w:rFonts w:ascii="Times New Roman"/>
          <w:b w:val="false"/>
          <w:i w:val="false"/>
          <w:color w:val="000000"/>
          <w:sz w:val="28"/>
        </w:rPr>
        <w:t>
      4) осы бұйрықты Қазақстан Республикасы Әділет министрінің интернет-ресурсында орналастыруды қамтамасыз етсін.</w:t>
      </w:r>
    </w:p>
    <w:bookmarkEnd w:id="21"/>
    <w:bookmarkStart w:name="z28" w:id="22"/>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орынбасары Б. Ж. Әбдірайымға жүктелсін.</w:t>
      </w:r>
    </w:p>
    <w:bookmarkEnd w:id="22"/>
    <w:bookmarkStart w:name="z29" w:id="23"/>
    <w:p>
      <w:pPr>
        <w:spacing w:after="0"/>
        <w:ind w:left="0"/>
        <w:jc w:val="both"/>
      </w:pPr>
      <w:r>
        <w:rPr>
          <w:rFonts w:ascii="Times New Roman"/>
          <w:b w:val="false"/>
          <w:i w:val="false"/>
          <w:color w:val="000000"/>
          <w:sz w:val="28"/>
        </w:rPr>
        <w:t>
      4. Осы бұйрық оның ресми жарияланған күнінен бастап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 және даму министрі   </w:t>
      </w:r>
    </w:p>
    <w:p>
      <w:pPr>
        <w:spacing w:after="0"/>
        <w:ind w:left="0"/>
        <w:jc w:val="both"/>
      </w:pPr>
      <w:r>
        <w:rPr>
          <w:rFonts w:ascii="Times New Roman"/>
          <w:b w:val="false"/>
          <w:i w:val="false"/>
          <w:color w:val="000000"/>
          <w:sz w:val="28"/>
        </w:rPr>
        <w:t xml:space="preserve">
      А. Исекешев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2015 жылғы "__" 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Е. Досаев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2016 жылғы "__"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618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мүлiк</w:t>
            </w:r>
            <w:r>
              <w:br/>
            </w:r>
            <w:r>
              <w:rPr>
                <w:rFonts w:ascii="Times New Roman"/>
                <w:b w:val="false"/>
                <w:i w:val="false"/>
                <w:color w:val="000000"/>
                <w:sz w:val="20"/>
              </w:rPr>
              <w:t>объектiлерi жоспарын (схемасын)</w:t>
            </w:r>
            <w:r>
              <w:br/>
            </w:r>
            <w:r>
              <w:rPr>
                <w:rFonts w:ascii="Times New Roman"/>
                <w:b w:val="false"/>
                <w:i w:val="false"/>
                <w:color w:val="000000"/>
                <w:sz w:val="20"/>
              </w:rPr>
              <w:t>қоса алғанда, тiркеу органы</w:t>
            </w:r>
            <w:r>
              <w:br/>
            </w:r>
            <w:r>
              <w:rPr>
                <w:rFonts w:ascii="Times New Roman"/>
                <w:b w:val="false"/>
                <w:i w:val="false"/>
                <w:color w:val="000000"/>
                <w:sz w:val="20"/>
              </w:rPr>
              <w:t>куәландырған тiркеу iсi</w:t>
            </w:r>
            <w:r>
              <w:br/>
            </w:r>
            <w:r>
              <w:rPr>
                <w:rFonts w:ascii="Times New Roman"/>
                <w:b w:val="false"/>
                <w:i w:val="false"/>
                <w:color w:val="000000"/>
                <w:sz w:val="20"/>
              </w:rPr>
              <w:t>құжаттарының көшiрмелерiн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(Қазақстан Республикасы Әдiлет министрлiгiнiң аумақтық органы)</w:t>
      </w:r>
    </w:p>
    <w:bookmarkStart w:name="z32" w:id="24"/>
    <w:p>
      <w:pPr>
        <w:spacing w:after="0"/>
        <w:ind w:left="0"/>
        <w:jc w:val="left"/>
      </w:pPr>
      <w:r>
        <w:rPr>
          <w:rFonts w:ascii="Times New Roman"/>
          <w:b/>
          <w:i w:val="false"/>
          <w:color w:val="000000"/>
        </w:rPr>
        <w:t xml:space="preserve"> Құқықтық кадастрдан жылжымайтын мүлiкке құқықтарды (құқықтық</w:t>
      </w:r>
      <w:r>
        <w:br/>
      </w:r>
      <w:r>
        <w:rPr>
          <w:rFonts w:ascii="Times New Roman"/>
          <w:b/>
          <w:i w:val="false"/>
          <w:color w:val="000000"/>
        </w:rPr>
        <w:t>ауыртпалықтарды) мемлекеттiк тiркеу туралы ақпарат алуға</w:t>
      </w:r>
      <w:r>
        <w:br/>
      </w:r>
      <w:r>
        <w:rPr>
          <w:rFonts w:ascii="Times New Roman"/>
          <w:b/>
          <w:i w:val="false"/>
          <w:color w:val="000000"/>
        </w:rPr>
        <w:t>№ ________ сұрау салу</w:t>
      </w:r>
    </w:p>
    <w:bookmarkEnd w:id="24"/>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тегі, аты, болса - әкесінің аты (бұдан әрі – Т.А.Ә),</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паспорт деректерi (жеке куәлiк деректерi) және</w:t>
      </w:r>
    </w:p>
    <w:p>
      <w:pPr>
        <w:spacing w:after="0"/>
        <w:ind w:left="0"/>
        <w:jc w:val="both"/>
      </w:pPr>
      <w:r>
        <w:rPr>
          <w:rFonts w:ascii="Times New Roman"/>
          <w:b w:val="false"/>
          <w:i w:val="false"/>
          <w:color w:val="000000"/>
          <w:sz w:val="28"/>
        </w:rPr>
        <w:t>
      тұрғылықты жерi)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атауы және деректемелері)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____________________________________________________________негiзiнде</w:t>
      </w:r>
    </w:p>
    <w:p>
      <w:pPr>
        <w:spacing w:after="0"/>
        <w:ind w:left="0"/>
        <w:jc w:val="both"/>
      </w:pPr>
      <w:r>
        <w:rPr>
          <w:rFonts w:ascii="Times New Roman"/>
          <w:b w:val="false"/>
          <w:i w:val="false"/>
          <w:color w:val="000000"/>
          <w:sz w:val="28"/>
        </w:rPr>
        <w:t>
      (өкiлеттiгiн куәландыратын құжат деректері)</w:t>
      </w:r>
    </w:p>
    <w:p>
      <w:pPr>
        <w:spacing w:after="0"/>
        <w:ind w:left="0"/>
        <w:jc w:val="both"/>
      </w:pPr>
      <w:r>
        <w:rPr>
          <w:rFonts w:ascii="Times New Roman"/>
          <w:b w:val="false"/>
          <w:i w:val="false"/>
          <w:color w:val="000000"/>
          <w:sz w:val="28"/>
        </w:rPr>
        <w:t>
      ________________________________________________ атынан әрекет ететін</w:t>
      </w:r>
    </w:p>
    <w:p>
      <w:pPr>
        <w:spacing w:after="0"/>
        <w:ind w:left="0"/>
        <w:jc w:val="both"/>
      </w:pPr>
      <w:r>
        <w:rPr>
          <w:rFonts w:ascii="Times New Roman"/>
          <w:b w:val="false"/>
          <w:i w:val="false"/>
          <w:color w:val="000000"/>
          <w:sz w:val="28"/>
        </w:rPr>
        <w:t>
      (уәкiлеттi өкiл толтырады)</w:t>
      </w:r>
    </w:p>
    <w:p>
      <w:pPr>
        <w:spacing w:after="0"/>
        <w:ind w:left="0"/>
        <w:jc w:val="both"/>
      </w:pPr>
      <w:r>
        <w:rPr>
          <w:rFonts w:ascii="Times New Roman"/>
          <w:b w:val="false"/>
          <w:i w:val="false"/>
          <w:color w:val="000000"/>
          <w:sz w:val="28"/>
        </w:rPr>
        <w:t>
      Маған мыналарды беруді сұраймын: керегiн белгiлеу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9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жылжымайтын мүлiкке тiркелген құқықтар (ауыртпалықтар) және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оның техникалық сипаттамалары туралы анықтаманы;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9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жылжымайтын мүлкiнiң жоқ (бар) екендiгi туралы анықтаманы;</w:t>
      </w:r>
      <w:r>
        <w:br/>
      </w:r>
      <w:r>
        <w:rPr>
          <w:rFonts w:ascii="Times New Roman"/>
          <w:b w:val="false"/>
          <w:i w:val="false"/>
          <w:color w:val="000000"/>
          <w:sz w:val="28"/>
        </w:rPr>
        <w:t>
</w:t>
      </w:r>
      <w:r>
        <w:br/>
      </w:r>
    </w:p>
    <w:p>
      <w:pPr>
        <w:spacing w:after="0"/>
        <w:ind w:left="0"/>
        <w:jc w:val="both"/>
      </w:pPr>
      <w:r>
        <w:drawing>
          <wp:inline distT="0" distB="0" distL="0" distR="0">
            <wp:extent cx="46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9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жылжымайтын мүлiктiң меншiк иесi (құқық иеленушi) туралы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мәлiмет қамтылған техникалық паспортқа қосымшалар;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9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жылжымайтын мүлiк объектiлерiнiң жоспарын (сызбасын) қоса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алғанда, тiркеу органы растаған тiркеу iсi құжаттарының</w:t>
      </w:r>
    </w:p>
    <w:p>
      <w:pPr>
        <w:spacing w:after="0"/>
        <w:ind w:left="0"/>
        <w:jc w:val="both"/>
      </w:pPr>
      <w:r>
        <w:rPr>
          <w:rFonts w:ascii="Times New Roman"/>
          <w:b w:val="false"/>
          <w:i w:val="false"/>
          <w:color w:val="000000"/>
          <w:sz w:val="28"/>
        </w:rPr>
        <w:t>
      көшiрмелерi;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69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жылжымалы мүлік кепілінің тізілімінен үзінді.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Жылжымайтын мүлiк объектiсiнiң түрi _________________________________</w:t>
      </w:r>
    </w:p>
    <w:p>
      <w:pPr>
        <w:spacing w:after="0"/>
        <w:ind w:left="0"/>
        <w:jc w:val="both"/>
      </w:pPr>
      <w:r>
        <w:rPr>
          <w:rFonts w:ascii="Times New Roman"/>
          <w:b w:val="false"/>
          <w:i w:val="false"/>
          <w:color w:val="000000"/>
          <w:sz w:val="28"/>
        </w:rPr>
        <w:t>
      Объектiнiң орналасқан жерi __________________________________________</w:t>
      </w:r>
    </w:p>
    <w:p>
      <w:pPr>
        <w:spacing w:after="0"/>
        <w:ind w:left="0"/>
        <w:jc w:val="both"/>
      </w:pPr>
      <w:r>
        <w:rPr>
          <w:rFonts w:ascii="Times New Roman"/>
          <w:b w:val="false"/>
          <w:i w:val="false"/>
          <w:color w:val="000000"/>
          <w:sz w:val="28"/>
        </w:rPr>
        <w:t>
      Мынадай құжаттарды қоса беремiн: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Күнi________/________________________________________________/_______</w:t>
      </w:r>
    </w:p>
    <w:p>
      <w:pPr>
        <w:spacing w:after="0"/>
        <w:ind w:left="0"/>
        <w:jc w:val="both"/>
      </w:pPr>
      <w:r>
        <w:rPr>
          <w:rFonts w:ascii="Times New Roman"/>
          <w:b w:val="false"/>
          <w:i w:val="false"/>
          <w:color w:val="000000"/>
          <w:sz w:val="28"/>
        </w:rPr>
        <w:t>
                    (өтiнiш берушiнiң / уәкiлеттi өкiлдiң Т.А.Ә.)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(сұрау салуды қабылдаған маманның Т.А.Ә. және қолы)</w:t>
      </w:r>
    </w:p>
    <w:p>
      <w:pPr>
        <w:spacing w:after="0"/>
        <w:ind w:left="0"/>
        <w:jc w:val="both"/>
      </w:pPr>
      <w:r>
        <w:rPr>
          <w:rFonts w:ascii="Times New Roman"/>
          <w:b w:val="false"/>
          <w:i w:val="false"/>
          <w:color w:val="000000"/>
          <w:sz w:val="28"/>
        </w:rPr>
        <w:t>
      Сұрау салуды орындау /қарау/ нәтижесi: ______________________________</w:t>
      </w:r>
    </w:p>
    <w:p>
      <w:pPr>
        <w:spacing w:after="0"/>
        <w:ind w:left="0"/>
        <w:jc w:val="both"/>
      </w:pPr>
      <w:r>
        <w:rPr>
          <w:rFonts w:ascii="Times New Roman"/>
          <w:b w:val="false"/>
          <w:i w:val="false"/>
          <w:color w:val="000000"/>
          <w:sz w:val="28"/>
        </w:rPr>
        <w:t>
      тексерiлдi: күнi 20_____ ж._________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(маманның Т.А.Ә. және қолы)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w:t>
      </w:r>
    </w:p>
    <w:p>
      <w:pPr>
        <w:spacing w:after="0"/>
        <w:ind w:left="0"/>
        <w:jc w:val="both"/>
      </w:pPr>
      <w:r>
        <w:rPr>
          <w:rFonts w:ascii="Times New Roman"/>
          <w:b w:val="false"/>
          <w:i w:val="false"/>
          <w:color w:val="000000"/>
          <w:sz w:val="28"/>
        </w:rPr>
        <w:t>
      ақпараттық жүйелердегі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жазбаша келісім беремін.</w:t>
      </w:r>
    </w:p>
    <w:p>
      <w:pPr>
        <w:spacing w:after="0"/>
        <w:ind w:left="0"/>
        <w:jc w:val="both"/>
      </w:pPr>
      <w:r>
        <w:rPr>
          <w:rFonts w:ascii="Times New Roman"/>
          <w:b w:val="false"/>
          <w:i w:val="false"/>
          <w:color w:val="000000"/>
          <w:sz w:val="28"/>
        </w:rPr>
        <w:t>
      20__ жылғы _______________ "___"________</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