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685d" w14:textId="81f6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Төтенше жағдайлар комитетінің әскери қызметшілерін заттай мүлікпен жабдықтаудың бейбіт уақытқа арналған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 желтоқсандағы № 983 бұйрығы. Қазақстан Республикасының Әділет министрлігінде 2016 жылы 15 қаңтарда № 12868 болып тіркелді. Күші жойылды - Қазақстан Республикасы Төтенше жағдайлар министрінің 2021 жылғы 27 тамыздағы № 421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27.08.2021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 Төтенше жағдайлар комитетінің (бұдан әрі - Комитет) әскери қызметшілерін заттай мүлікпен жабдықтаудың бейбіт уақытқа арналған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заңнамада белгіленген тәртіппен </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мерзiмдi баспа басылымдарында және "Әдiлет" ақпараттық-құқықтық жүйесiнде ресми жариялауға жолдауды;</w:t>
      </w:r>
    </w:p>
    <w:bookmarkEnd w:id="4"/>
    <w:bookmarkStart w:name="z15" w:id="5"/>
    <w:p>
      <w:pPr>
        <w:spacing w:after="0"/>
        <w:ind w:left="0"/>
        <w:jc w:val="both"/>
      </w:pPr>
      <w:r>
        <w:rPr>
          <w:rFonts w:ascii="Times New Roman"/>
          <w:b w:val="false"/>
          <w:i w:val="false"/>
          <w:color w:val="000000"/>
          <w:sz w:val="28"/>
        </w:rPr>
        <w:t>
      3) осы бұйрықты мемлекеттiк тiркегеннен кейін күнтiзбелiк он күн iшiнде Қазақстан Республикасы нормативті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16" w:id="6"/>
    <w:p>
      <w:pPr>
        <w:spacing w:after="0"/>
        <w:ind w:left="0"/>
        <w:jc w:val="both"/>
      </w:pPr>
      <w:r>
        <w:rPr>
          <w:rFonts w:ascii="Times New Roman"/>
          <w:b w:val="false"/>
          <w:i w:val="false"/>
          <w:color w:val="000000"/>
          <w:sz w:val="28"/>
        </w:rPr>
        <w:t>
      4) осы бұйрықты Қазақстан Республикасы Iшкi iстер министрлiгiнiң интернет-ресурсында орналастыруды;</w:t>
      </w:r>
    </w:p>
    <w:bookmarkEnd w:id="6"/>
    <w:bookmarkStart w:name="z17" w:id="7"/>
    <w:p>
      <w:pPr>
        <w:spacing w:after="0"/>
        <w:ind w:left="0"/>
        <w:jc w:val="both"/>
      </w:pPr>
      <w:r>
        <w:rPr>
          <w:rFonts w:ascii="Times New Roman"/>
          <w:b w:val="false"/>
          <w:i w:val="false"/>
          <w:color w:val="000000"/>
          <w:sz w:val="28"/>
        </w:rPr>
        <w:t>
      5) осы бұйрықты мемлекеттiк тiркегеннен кейін күнтiзбелiк он күн iшiнде Қазақстан Республикасы Ішкі істер министрлігінің Заң департаментіне осы тармақтың 1), 2), 3) және 4) тармақшаларына көзделген іс-шаралардың орындалғаны туралы мәліметтерді ұсынуды қамтамасыз етсін.</w:t>
      </w:r>
    </w:p>
    <w:bookmarkEnd w:id="7"/>
    <w:bookmarkStart w:name="z18"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8"/>
    <w:bookmarkStart w:name="z1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Б.Т. Сұлтанов   </w:t>
      </w:r>
    </w:p>
    <w:p>
      <w:pPr>
        <w:spacing w:after="0"/>
        <w:ind w:left="0"/>
        <w:jc w:val="both"/>
      </w:pPr>
      <w:r>
        <w:rPr>
          <w:rFonts w:ascii="Times New Roman"/>
          <w:b w:val="false"/>
          <w:i w:val="false"/>
          <w:color w:val="000000"/>
          <w:sz w:val="28"/>
        </w:rPr>
        <w:t>
      2015 жылғы " "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983 бұйрығымен бекітілді</w:t>
            </w:r>
          </w:p>
        </w:tc>
      </w:tr>
    </w:tbl>
    <w:bookmarkStart w:name="z5" w:id="10"/>
    <w:p>
      <w:pPr>
        <w:spacing w:after="0"/>
        <w:ind w:left="0"/>
        <w:jc w:val="left"/>
      </w:pPr>
      <w:r>
        <w:rPr>
          <w:rFonts w:ascii="Times New Roman"/>
          <w:b/>
          <w:i w:val="false"/>
          <w:color w:val="000000"/>
        </w:rPr>
        <w:t xml:space="preserve"> Қазақстан Республикасы Ішкі істер министрлігі Төтенше жағдайлар</w:t>
      </w:r>
      <w:r>
        <w:br/>
      </w:r>
      <w:r>
        <w:rPr>
          <w:rFonts w:ascii="Times New Roman"/>
          <w:b/>
          <w:i w:val="false"/>
          <w:color w:val="000000"/>
        </w:rPr>
        <w:t>комитетінің әскери қызметшілерін заттай мүлікпен жабдықтаудың</w:t>
      </w:r>
      <w:r>
        <w:br/>
      </w:r>
      <w:r>
        <w:rPr>
          <w:rFonts w:ascii="Times New Roman"/>
          <w:b/>
          <w:i w:val="false"/>
          <w:color w:val="000000"/>
        </w:rPr>
        <w:t>бейбіт уақытқа арналған нормалары</w:t>
      </w:r>
      <w:r>
        <w:br/>
      </w:r>
      <w:r>
        <w:rPr>
          <w:rFonts w:ascii="Times New Roman"/>
          <w:b/>
          <w:i w:val="false"/>
          <w:color w:val="000000"/>
        </w:rPr>
        <w:t>1-бөлім. Қазақстан Республикасының Ішкі істер министрлігі Төтенше жағдайлар комитетінің әскери қызметшілерін заттай мүлікпен жабдықтаудың бейбіт уақытқа арналған нормалары</w:t>
      </w:r>
    </w:p>
    <w:bookmarkEnd w:id="10"/>
    <w:p>
      <w:pPr>
        <w:spacing w:after="0"/>
        <w:ind w:left="0"/>
        <w:jc w:val="both"/>
      </w:pPr>
      <w:r>
        <w:rPr>
          <w:rFonts w:ascii="Times New Roman"/>
          <w:b w:val="false"/>
          <w:i w:val="false"/>
          <w:color w:val="ff0000"/>
          <w:sz w:val="28"/>
        </w:rPr>
        <w:t xml:space="preserve">
      Ескерту. 1-бөлімнің тақырыбы жаңа редакцияда – ҚР Республикасы Ішкі істер министрінің 26.06.2018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1"/>
    <w:p>
      <w:pPr>
        <w:spacing w:after="0"/>
        <w:ind w:left="0"/>
        <w:jc w:val="left"/>
      </w:pPr>
      <w:r>
        <w:rPr>
          <w:rFonts w:ascii="Times New Roman"/>
          <w:b/>
          <w:i w:val="false"/>
          <w:color w:val="000000"/>
        </w:rPr>
        <w:t xml:space="preserve"> 1-кіші бөлім. Қазақстан Республикасы Ішкі істер министрлігі Төтенше жағдайлар комитетінің жоғары офицерлер құрамын заттай мүлікпен жабдықтау нормалары</w:t>
      </w:r>
    </w:p>
    <w:bookmarkEnd w:id="11"/>
    <w:p>
      <w:pPr>
        <w:spacing w:after="0"/>
        <w:ind w:left="0"/>
        <w:jc w:val="both"/>
      </w:pPr>
      <w:r>
        <w:rPr>
          <w:rFonts w:ascii="Times New Roman"/>
          <w:b w:val="false"/>
          <w:i w:val="false"/>
          <w:color w:val="ff0000"/>
          <w:sz w:val="28"/>
        </w:rPr>
        <w:t xml:space="preserve">
      Ескерту. Норманың тақырыбы жаңа редакцияда – ҚР Республикасы Ішкі істер министрінің 26.06.2018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1-кіші бөлімге өзгеріс енгізілді – ҚР Республикасы Ішкі істер министрінің 26.06.2018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5500"/>
        <w:gridCol w:w="1425"/>
        <w:gridCol w:w="1170"/>
        <w:gridCol w:w="1936"/>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ескертпенің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қара жусан түстес фуражка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Күнқағары бар сұр түсті қаракөлден тігілген малақай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кепи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берет</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және погондары бар астары жылы сұрғылт түсті пальто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және көк барқын түсті погондары бар мундир мен жиектер салынған және лампастары бар балағы түсіңкі шалбар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погондары бар ашық сұр түсті мундир мен жиектер салынған және лампастары бар көк барқын түсті балағы түсіңкі шалбар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китель мен лампастары бар және жиектер салынған балағы түсіңкі шалбар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көк барқың түсті балағы түсіңкі шалбар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свитер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жағасы және погондары бар қара жусан түстес қысқы күртеше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маусымдық плащ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белбеуі бар плащ-жамылғы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астары жылы далалық күртеше мен тік пішілген шалбар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погондары бар ұзын жеңді күртеше және шалбар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лакталған былғары бәтеңке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ашық жусан түстес жейде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қысқа жеңді ашық жусан түстес жейде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 мен әскери құралымдардың нышаны бар эмблема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бар ақ қызғылт сары көлденең кезектескен жолағы бар тельняшка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жоқ ақ қызғылт сары көлденең кезектескен жолағы бар тельняшка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(былғары) қолғап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қолғап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салтанатты белдік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Галстукке арналған қыстырма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сөмке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және жылу-оқшаулау кілемшесі бар ұйықтауға арналған (каримат) қап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нысанды киім-кешек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нысанды киім-кешек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нысанды киім-кешек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9" w:id="12"/>
    <w:p>
      <w:pPr>
        <w:spacing w:after="0"/>
        <w:ind w:left="0"/>
        <w:jc w:val="left"/>
      </w:pPr>
      <w:r>
        <w:rPr>
          <w:rFonts w:ascii="Times New Roman"/>
          <w:b/>
          <w:i w:val="false"/>
          <w:color w:val="000000"/>
        </w:rPr>
        <w:t xml:space="preserve"> 2-кіші бөлім. Қазақстан Республикасы Ішкі істер министрлігі Төтенше жағдайлар комитетінің аға және кіші офицерлер құрамын заттай мүлікпен жабдықтау нормалары</w:t>
      </w:r>
    </w:p>
    <w:bookmarkEnd w:id="12"/>
    <w:p>
      <w:pPr>
        <w:spacing w:after="0"/>
        <w:ind w:left="0"/>
        <w:jc w:val="both"/>
      </w:pPr>
      <w:r>
        <w:rPr>
          <w:rFonts w:ascii="Times New Roman"/>
          <w:b w:val="false"/>
          <w:i w:val="false"/>
          <w:color w:val="ff0000"/>
          <w:sz w:val="28"/>
        </w:rPr>
        <w:t xml:space="preserve">
      Ескерту. Норманың тақырыбы жаңа редакцияда – ҚР Республикасы Ішкі істер министрінің 26.06.2018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2-кіші бөлімге өзгеріс енгізілді – ҚР Республикасы Ішкі істер министрінің 26.06.2018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5341"/>
        <w:gridCol w:w="1155"/>
        <w:gridCol w:w="1654"/>
        <w:gridCol w:w="1911"/>
      </w:tblGrid>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ескертпенің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қара жусан түстес фуражка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теріден тігілген құлақшын (полковниктерде – күнқағары бар белгіленген түсті қаракөлден тігілген малақай)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астары жылы қара жусан түстес пальто (полковниктер үшін – сұр түсті қаракөлден тігілген жаға)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қара жусан түстес пальтоға арналған сұр түсті қаракөлден тігілген алмалы-салмалы жаға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кепи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берет (полковниктер үшін – жиек салынған қара жусан түстес күнделікті фуражка)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мундир мен жиектер салынған балағы түсіңкі шалбар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мундир (тек полковниктер үшін)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китель мен жиектер салынған қара жусан түстес балағы түсіңкі шалбар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қара жусан түстес балағы түсіңкі шалбар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свитер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қысқы күртеше (полковниктер үшін – сұр түсті қаракөлден тігілген жаға)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күртешеге арналған сұр түсті қаракөлден тігілген алмалы-салмалы жаға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маусымдық плащ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белбеуі бар плащ-жамылғы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астары жылы далалық күртеше мен тік пішілген шалбар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погондары бар ұзын жеңді күртеше және шалбар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іші жылы былғары бәтеңке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ашық жусан түстес жейде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қысқа жеңді ашық жусан түстес жейде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 мен әскери құралымдардың нышаны бар эмблема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бар ақ қызғылт сары көлденең кезектескен жолағы бар тельняшка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жоқ ақ қызғылт сары көлденең кезектескен жолағы бар тельняшка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салтанатты белдік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 ұстайтын кілемшесі бар ұйықтауға арналған (каримат) қап</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салатын нессесері бар сөмке (рюкзак)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нысанды киім-кешек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нысанды киім-кешек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нысанды киім-кешек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 w:id="13"/>
    <w:p>
      <w:pPr>
        <w:spacing w:after="0"/>
        <w:ind w:left="0"/>
        <w:jc w:val="left"/>
      </w:pPr>
      <w:r>
        <w:rPr>
          <w:rFonts w:ascii="Times New Roman"/>
          <w:b/>
          <w:i w:val="false"/>
          <w:color w:val="000000"/>
        </w:rPr>
        <w:t xml:space="preserve"> 3-кіші бөлім. Қазақстан Республикасы Ішкі істер министрлігі Төтенше жағдайлар комитетінің әйел әскери қызметшілерін заттай мүлікпен жабдықтау нормалары</w:t>
      </w:r>
    </w:p>
    <w:bookmarkEnd w:id="13"/>
    <w:p>
      <w:pPr>
        <w:spacing w:after="0"/>
        <w:ind w:left="0"/>
        <w:jc w:val="both"/>
      </w:pPr>
      <w:r>
        <w:rPr>
          <w:rFonts w:ascii="Times New Roman"/>
          <w:b w:val="false"/>
          <w:i w:val="false"/>
          <w:color w:val="ff0000"/>
          <w:sz w:val="28"/>
        </w:rPr>
        <w:t xml:space="preserve">
      Ескерту. Норманың тақырыбы жаңа редакцияда – ҚР Республикасы Ішкі істер министрінің 26.06.2018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3-кіші бөлімге өзгеріс енгізілді – ҚР Республикасы Ішкі істер министрінің 26.06.2018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5257"/>
        <w:gridCol w:w="1137"/>
        <w:gridCol w:w="1628"/>
        <w:gridCol w:w="1879"/>
        <w:gridCol w:w="196"/>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ескертпенің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қара жусан түстес пилотка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әйелдер шляпасы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түстес әйелдер шляпасы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берет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сұрғылт түсті астары жылы пальто</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теріден тігілген құлақшын (полковниктер үшін сұр түсті күнқағары бар қаракөлден тігілген малақай)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астары жылы пальто (полковниктер үшін – сұр түсті қаракөлден тігілген жаға)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қара жусан түстес пальтоға арналған сұр түсті қаракөлден тігілген жаға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қысқы күртеше (полковниктер үшін – сұр түсті қаракөлден тігілген жаға)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күртешеге арналған сұр түсті қаракөлден тігілген алмалы-салмалы жаға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мундир мен юбка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балағы түсіңкі шалбар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мундир мен жиектер салынған балағы түсіңкі шалбар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мундир (тек полковниктер үшін)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китель мен балағы түсіңкі шалбар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юбка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свитер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қара жусан түстес балағы түсіңкі шалбар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маусымдық плащ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астары жылы далалық күртеше мен тік пішілген шалбар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погондары бар ұзын жеңді күртеше және шалбар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етік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туфли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былғары етік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жусан түстес жейде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ашық түстес қысқа жеңді жейде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әйелдер галстугы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әйелдер галстугы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 мен әскери құралымдардың нышаны бар эмблема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бар ақ қызғылт сары көлденең кезектескен жолағы бар тельняшка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жоқ ақ қызғылт сары көлденең кезектескен жолағы бар тельняшка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нысанды киім-кешек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нысанды киім-кешек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нысанды киім-кешек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4"/>
    <w:p>
      <w:pPr>
        <w:spacing w:after="0"/>
        <w:ind w:left="0"/>
        <w:jc w:val="left"/>
      </w:pPr>
      <w:r>
        <w:rPr>
          <w:rFonts w:ascii="Times New Roman"/>
          <w:b/>
          <w:i w:val="false"/>
          <w:color w:val="000000"/>
        </w:rPr>
        <w:t xml:space="preserve"> 4-кіші бөлім. Қазақстан Республикасы Ішкі істер министрлігі Төтенше жағдайлар комитетінің білім беру ұйымдарының әскери қызметші-курсанттарын заттай мүлікпен жабдықтау нормасы</w:t>
      </w:r>
    </w:p>
    <w:bookmarkEnd w:id="14"/>
    <w:p>
      <w:pPr>
        <w:spacing w:after="0"/>
        <w:ind w:left="0"/>
        <w:jc w:val="both"/>
      </w:pPr>
      <w:r>
        <w:rPr>
          <w:rFonts w:ascii="Times New Roman"/>
          <w:b w:val="false"/>
          <w:i w:val="false"/>
          <w:color w:val="ff0000"/>
          <w:sz w:val="28"/>
        </w:rPr>
        <w:t xml:space="preserve">
      Ескерту. Бұйрық 4-кіші бөліммен толықтырылды – ҚР Республикасы Ішкі істер министрінің 26.06.2018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2396"/>
        <w:gridCol w:w="1160"/>
        <w:gridCol w:w="810"/>
        <w:gridCol w:w="6774"/>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ескертпенің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теріден тігілген құлақшын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тері жағалы астары жылы қара жусан түстес пальто</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китель мен қара жусан түстес балағы түсіңкі шалбар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қара жусан түстес фуражка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 және кепи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астары жылы далалық күртеше мен тік пішілген шалбар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қорғаныш түстi кепиі бар жұмыс күртешесі және шалбар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қорғаныш түстi жылы жұмыс күртешесі және шалбар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мойны жабық свитер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былғары бәтеңке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жылы былғары бәтеңке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туфли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жусан түстес жейде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іш киiм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түстi м/м футболка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түстi м/м труси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жасалған </w:t>
            </w:r>
            <w:r>
              <w:br/>
            </w:r>
            <w:r>
              <w:rPr>
                <w:rFonts w:ascii="Times New Roman"/>
                <w:b w:val="false"/>
                <w:i w:val="false"/>
                <w:color w:val="000000"/>
                <w:sz w:val="20"/>
              </w:rPr>
              <w:t>
сүлгі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жасалған монша сүлгісі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аяқ сүртетін сүлгі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орамал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астарлары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костюмi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тоқыма қолғап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киімдер</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iш киiм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қолғап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түстi белбеу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былғары қоңыр түстi белбеу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тағылатын белдiк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Галстукке арналған </w:t>
            </w:r>
            <w:r>
              <w:br/>
            </w:r>
            <w:r>
              <w:rPr>
                <w:rFonts w:ascii="Times New Roman"/>
                <w:b w:val="false"/>
                <w:i w:val="false"/>
                <w:color w:val="000000"/>
                <w:sz w:val="20"/>
              </w:rPr>
              <w:t>
қыстырма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Сержанттық далалық сөмке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қабы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нысанды киім</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нысанды киім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түстi футболка, күләпарасы бар сыдырмалы жылы күртеше және қою көк түстi тiк пiшiлген жылы шалбар, қою көк түстi кашне, қою көк түстi мойны жабық свитер</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нысанды киім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түстi кокардасы бар далалық кепи, қою көк түстi футболка, погондары бар қою көк түсті сыдырмалы далалық күртеше мен тік пішілген шалбар</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