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f6fd" w14:textId="bf5f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қаржыландыру жөніндегі субсидиялау шартының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8 желтоқсандағы № 756 бұйрығы. Қазақстан Республикасының Әділет министрлігінде 2016 жылы 8 қаңтарда № 12821 болып тіркелді. Күші жойылды - Қазақстан Республикасы Ұлттық экономика министрінің 2019 жылғы 29 сәуірдегі № 32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29.04.2019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іске асыру жөніндегі шаралар туралы" Қазақстан Республикасы Үкiметiнiң 2015 жылғы 31 шілдедегі № 599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Исламдық қаржыландыру жөніндегі субсидиялау шартының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көшірмелерінің мерзімді баспасөз басылымдарына және "Әділет" ақпараттық-құқықтық жүйесіне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756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7" w:id="5"/>
    <w:p>
      <w:pPr>
        <w:spacing w:after="0"/>
        <w:ind w:left="0"/>
        <w:jc w:val="left"/>
      </w:pPr>
      <w:r>
        <w:rPr>
          <w:rFonts w:ascii="Times New Roman"/>
          <w:b/>
          <w:i w:val="false"/>
          <w:color w:val="000000"/>
        </w:rPr>
        <w:t xml:space="preserve">  № ___ Исламдық қаржыландыру жөніндегі субсидиялау шарты</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 </w:t>
      </w:r>
      <w:r>
        <w:rPr>
          <w:rFonts w:ascii="Times New Roman"/>
          <w:b w:val="false"/>
          <w:i w:val="false"/>
          <w:color w:val="000000"/>
          <w:sz w:val="28"/>
        </w:rPr>
        <w:t>қ.                                 20___ жылғы "___" __________</w:t>
      </w:r>
    </w:p>
    <w:p>
      <w:pPr>
        <w:spacing w:after="0"/>
        <w:ind w:left="0"/>
        <w:jc w:val="both"/>
      </w:pPr>
      <w:r>
        <w:rPr>
          <w:rFonts w:ascii="Times New Roman"/>
          <w:b w:val="false"/>
          <w:i w:val="false"/>
          <w:color w:val="000000"/>
          <w:sz w:val="28"/>
        </w:rPr>
        <w:t>
      Бұдан әрі "қаржы агенттігі" деп аталатын "Даму" кәсіпкерлікті</w:t>
      </w:r>
    </w:p>
    <w:p>
      <w:pPr>
        <w:spacing w:after="0"/>
        <w:ind w:left="0"/>
        <w:jc w:val="both"/>
      </w:pPr>
      <w:r>
        <w:rPr>
          <w:rFonts w:ascii="Times New Roman"/>
          <w:b w:val="false"/>
          <w:i w:val="false"/>
          <w:color w:val="000000"/>
          <w:sz w:val="28"/>
        </w:rPr>
        <w:t>
      дамыту қоры" акционерлік қоғамының атынан _____________ негізінде</w:t>
      </w:r>
    </w:p>
    <w:p>
      <w:pPr>
        <w:spacing w:after="0"/>
        <w:ind w:left="0"/>
        <w:jc w:val="both"/>
      </w:pPr>
      <w:r>
        <w:rPr>
          <w:rFonts w:ascii="Times New Roman"/>
          <w:b w:val="false"/>
          <w:i w:val="false"/>
          <w:color w:val="000000"/>
          <w:sz w:val="28"/>
        </w:rPr>
        <w:t>
      әрекет ететін ______________________________________ бір тараптан және</w:t>
      </w:r>
    </w:p>
    <w:p>
      <w:pPr>
        <w:spacing w:after="0"/>
        <w:ind w:left="0"/>
        <w:jc w:val="both"/>
      </w:pPr>
      <w:r>
        <w:rPr>
          <w:rFonts w:ascii="Times New Roman"/>
          <w:b w:val="false"/>
          <w:i w:val="false"/>
          <w:color w:val="000000"/>
          <w:sz w:val="28"/>
        </w:rPr>
        <w:t>
      бұдан әрі "исламдық банк (исламдық лизингтік компания)" деп</w:t>
      </w:r>
    </w:p>
    <w:p>
      <w:pPr>
        <w:spacing w:after="0"/>
        <w:ind w:left="0"/>
        <w:jc w:val="both"/>
      </w:pPr>
      <w:r>
        <w:rPr>
          <w:rFonts w:ascii="Times New Roman"/>
          <w:b w:val="false"/>
          <w:i w:val="false"/>
          <w:color w:val="000000"/>
          <w:sz w:val="28"/>
        </w:rPr>
        <w:t>
      аталатын "исламдық банк (исламдық лизингтік компания_________)"</w:t>
      </w:r>
    </w:p>
    <w:p>
      <w:pPr>
        <w:spacing w:after="0"/>
        <w:ind w:left="0"/>
        <w:jc w:val="both"/>
      </w:pPr>
      <w:r>
        <w:rPr>
          <w:rFonts w:ascii="Times New Roman"/>
          <w:b w:val="false"/>
          <w:i w:val="false"/>
          <w:color w:val="000000"/>
          <w:sz w:val="28"/>
        </w:rPr>
        <w:t>
      акционерлік қоғамының атынан _____________ негізінде әрекет ететін</w:t>
      </w:r>
    </w:p>
    <w:p>
      <w:pPr>
        <w:spacing w:after="0"/>
        <w:ind w:left="0"/>
        <w:jc w:val="both"/>
      </w:pPr>
      <w:r>
        <w:rPr>
          <w:rFonts w:ascii="Times New Roman"/>
          <w:b w:val="false"/>
          <w:i w:val="false"/>
          <w:color w:val="000000"/>
          <w:sz w:val="28"/>
        </w:rPr>
        <w:t>
      ______________________________________ екінші тараптан</w:t>
      </w:r>
    </w:p>
    <w:p>
      <w:pPr>
        <w:spacing w:after="0"/>
        <w:ind w:left="0"/>
        <w:jc w:val="both"/>
      </w:pPr>
      <w:r>
        <w:rPr>
          <w:rFonts w:ascii="Times New Roman"/>
          <w:b w:val="false"/>
          <w:i w:val="false"/>
          <w:color w:val="000000"/>
          <w:sz w:val="28"/>
        </w:rPr>
        <w:t>
      және бұдан әрі "Алушы" деп аталатын ____________________ атынан</w:t>
      </w:r>
    </w:p>
    <w:p>
      <w:pPr>
        <w:spacing w:after="0"/>
        <w:ind w:left="0"/>
        <w:jc w:val="both"/>
      </w:pPr>
      <w:r>
        <w:rPr>
          <w:rFonts w:ascii="Times New Roman"/>
          <w:b w:val="false"/>
          <w:i w:val="false"/>
          <w:color w:val="000000"/>
          <w:sz w:val="28"/>
        </w:rPr>
        <w:t>
      _____________ негізінде әрекет ететін_______________________________,</w:t>
      </w:r>
    </w:p>
    <w:p>
      <w:pPr>
        <w:spacing w:after="0"/>
        <w:ind w:left="0"/>
        <w:jc w:val="both"/>
      </w:pPr>
      <w:r>
        <w:rPr>
          <w:rFonts w:ascii="Times New Roman"/>
          <w:b w:val="false"/>
          <w:i w:val="false"/>
          <w:color w:val="000000"/>
          <w:sz w:val="28"/>
        </w:rPr>
        <w:t>
      бірлесіп "Тараптар", ал жеке алғанда "Тарап" немесе жоғарыда</w:t>
      </w:r>
    </w:p>
    <w:p>
      <w:pPr>
        <w:spacing w:after="0"/>
        <w:ind w:left="0"/>
        <w:jc w:val="both"/>
      </w:pPr>
      <w:r>
        <w:rPr>
          <w:rFonts w:ascii="Times New Roman"/>
          <w:b w:val="false"/>
          <w:i w:val="false"/>
          <w:color w:val="000000"/>
          <w:sz w:val="28"/>
        </w:rPr>
        <w:t>
      көрсетілгендей аталатындар, төмендегілер туралы осы Исламдық</w:t>
      </w:r>
    </w:p>
    <w:p>
      <w:pPr>
        <w:spacing w:after="0"/>
        <w:ind w:left="0"/>
        <w:jc w:val="both"/>
      </w:pPr>
      <w:r>
        <w:rPr>
          <w:rFonts w:ascii="Times New Roman"/>
          <w:b w:val="false"/>
          <w:i w:val="false"/>
          <w:color w:val="000000"/>
          <w:sz w:val="28"/>
        </w:rPr>
        <w:t>
      қаржыландыру жөніндегі субсидиялау шартын (бұдан әрі – Шарт)</w:t>
      </w:r>
    </w:p>
    <w:p>
      <w:pPr>
        <w:spacing w:after="0"/>
        <w:ind w:left="0"/>
        <w:jc w:val="both"/>
      </w:pPr>
      <w:r>
        <w:rPr>
          <w:rFonts w:ascii="Times New Roman"/>
          <w:b w:val="false"/>
          <w:i w:val="false"/>
          <w:color w:val="000000"/>
          <w:sz w:val="28"/>
        </w:rPr>
        <w:t>
      жасасты:</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Шартты жасасу үшін:</w:t>
      </w:r>
    </w:p>
    <w:bookmarkEnd w:id="7"/>
    <w:bookmarkStart w:name="z10" w:id="8"/>
    <w:p>
      <w:pPr>
        <w:spacing w:after="0"/>
        <w:ind w:left="0"/>
        <w:jc w:val="both"/>
      </w:pPr>
      <w:r>
        <w:rPr>
          <w:rFonts w:ascii="Times New Roman"/>
          <w:b w:val="false"/>
          <w:i w:val="false"/>
          <w:color w:val="000000"/>
          <w:sz w:val="28"/>
        </w:rPr>
        <w:t xml:space="preserve">
      1) Қазақстан Республикасы Үкіметінің 2015 жылғы 31 наурыздағы № 168 қаулысымен бекітілген "Бизнестің жол картасы 2020" бизнесті қолдау мен дамытудың бірыңғай бағдарламасы (бұдан әрі – Бағдарлама); </w:t>
      </w:r>
    </w:p>
    <w:bookmarkEnd w:id="8"/>
    <w:bookmarkStart w:name="z11" w:id="9"/>
    <w:p>
      <w:pPr>
        <w:spacing w:after="0"/>
        <w:ind w:left="0"/>
        <w:jc w:val="both"/>
      </w:pPr>
      <w:r>
        <w:rPr>
          <w:rFonts w:ascii="Times New Roman"/>
          <w:b w:val="false"/>
          <w:i w:val="false"/>
          <w:color w:val="000000"/>
          <w:sz w:val="28"/>
        </w:rPr>
        <w:t xml:space="preserve">
      2) Қазақстан Республикасы Үкіметінің 2015 жылғы 31 шілдедегі № 599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бағдарламасының шеңберінде жеке кәсіпкерлік субъектілерін ислам банктері қаржыландырған кезде ислам банктерінің табысын құрайтын тауарларға үстеме бағаның бір бөлігін және жалгерлік төлемнің бір бөлігін субсидиялау қағидалары (бұдан әрі – Исламдық қаржыландыру жөніндегі қағидалар); </w:t>
      </w:r>
    </w:p>
    <w:bookmarkEnd w:id="9"/>
    <w:bookmarkStart w:name="z12" w:id="10"/>
    <w:p>
      <w:pPr>
        <w:spacing w:after="0"/>
        <w:ind w:left="0"/>
        <w:jc w:val="both"/>
      </w:pPr>
      <w:r>
        <w:rPr>
          <w:rFonts w:ascii="Times New Roman"/>
          <w:b w:val="false"/>
          <w:i w:val="false"/>
          <w:color w:val="000000"/>
          <w:sz w:val="28"/>
        </w:rPr>
        <w:t>
      3) ________________ жөніндегі өңірлік үйлестіру кеңесі отырысының 20___ жылғы ___________ № ____ хаттамасы негіз болып табылады.</w:t>
      </w:r>
    </w:p>
    <w:bookmarkEnd w:id="10"/>
    <w:bookmarkStart w:name="z13" w:id="11"/>
    <w:p>
      <w:pPr>
        <w:spacing w:after="0"/>
        <w:ind w:left="0"/>
        <w:jc w:val="left"/>
      </w:pPr>
      <w:r>
        <w:rPr>
          <w:rFonts w:ascii="Times New Roman"/>
          <w:b/>
          <w:i w:val="false"/>
          <w:color w:val="000000"/>
        </w:rPr>
        <w:t xml:space="preserve"> 2. Терминдер мен анықтамалар</w:t>
      </w:r>
    </w:p>
    <w:bookmarkEnd w:id="11"/>
    <w:bookmarkStart w:name="z14" w:id="12"/>
    <w:p>
      <w:pPr>
        <w:spacing w:after="0"/>
        <w:ind w:left="0"/>
        <w:jc w:val="both"/>
      </w:pPr>
      <w:r>
        <w:rPr>
          <w:rFonts w:ascii="Times New Roman"/>
          <w:b w:val="false"/>
          <w:i w:val="false"/>
          <w:color w:val="000000"/>
          <w:sz w:val="28"/>
        </w:rPr>
        <w:t>
      2. Осы Шартта мынадай негізгі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Бағдарламаның өңірлік үйлестірушісі – облыс (астана, республикалық маңызы бар қала) әкімі айқындайтын облыстық (астана, республикалық маңызы бар қала) деңгейде Бағдарламаның іске асырылуына жауапты жергілікті атқарушы органның құрылымдық бөлімшесі;</w:t>
      </w:r>
    </w:p>
    <w:bookmarkEnd w:id="13"/>
    <w:bookmarkStart w:name="z16" w:id="14"/>
    <w:p>
      <w:pPr>
        <w:spacing w:after="0"/>
        <w:ind w:left="0"/>
        <w:jc w:val="both"/>
      </w:pPr>
      <w:r>
        <w:rPr>
          <w:rFonts w:ascii="Times New Roman"/>
          <w:b w:val="false"/>
          <w:i w:val="false"/>
          <w:color w:val="000000"/>
          <w:sz w:val="28"/>
        </w:rPr>
        <w:t>
      2) банк (лизингтік компания) беретін қаржыландыру (бұдан әрі – қаржыландыру) – банктің Алушыға тауар үшін төленетін төлемнің мерзімін кейінге қалдыру немесе бөліп төлеу мүмкіндігін беруі және (немесе) банктің (лизингтік компанияның) Алушыға лизинг (жалға беру) талаптарымен мүлікті (лизинг нысанын) беруі;</w:t>
      </w:r>
    </w:p>
    <w:bookmarkEnd w:id="14"/>
    <w:bookmarkStart w:name="z17" w:id="15"/>
    <w:p>
      <w:pPr>
        <w:spacing w:after="0"/>
        <w:ind w:left="0"/>
        <w:jc w:val="both"/>
      </w:pPr>
      <w:r>
        <w:rPr>
          <w:rFonts w:ascii="Times New Roman"/>
          <w:b w:val="false"/>
          <w:i w:val="false"/>
          <w:color w:val="000000"/>
          <w:sz w:val="28"/>
        </w:rPr>
        <w:t>
      3) банктің (лизингтік компанияның) кірісі – банктің (лизингтік компанияның) пайдасын құрайтын тауардың үстеме бағасы (жалгерлік төлемнің бір бөлігі);</w:t>
      </w:r>
    </w:p>
    <w:bookmarkEnd w:id="15"/>
    <w:bookmarkStart w:name="z18" w:id="16"/>
    <w:p>
      <w:pPr>
        <w:spacing w:after="0"/>
        <w:ind w:left="0"/>
        <w:jc w:val="both"/>
      </w:pPr>
      <w:r>
        <w:rPr>
          <w:rFonts w:ascii="Times New Roman"/>
          <w:b w:val="false"/>
          <w:i w:val="false"/>
          <w:color w:val="000000"/>
          <w:sz w:val="28"/>
        </w:rPr>
        <w:t>
      4) банк-төлем агентi – исламдық лизингтік компанияның уәкілетті банкі, ол қаржы агенттігімен келісілуге тиіс және исламдық лизингтік компаниялардың исламдық лизинг шарттары бойынша субсидиялар сомасын аудару мен есептен шығаруға арналған қаржы агенттігінің ағымдағы шотын жүргізу жөніндегі функцияларды жүзеге асыруға тиіс;</w:t>
      </w:r>
    </w:p>
    <w:bookmarkEnd w:id="16"/>
    <w:bookmarkStart w:name="z19" w:id="17"/>
    <w:p>
      <w:pPr>
        <w:spacing w:after="0"/>
        <w:ind w:left="0"/>
        <w:jc w:val="both"/>
      </w:pPr>
      <w:r>
        <w:rPr>
          <w:rFonts w:ascii="Times New Roman"/>
          <w:b w:val="false"/>
          <w:i w:val="false"/>
          <w:color w:val="000000"/>
          <w:sz w:val="28"/>
        </w:rPr>
        <w:t>
      5) Жоба – кіріс алуға бағытталған, Қазақстан Республикасының заңнамасына қайшы келмейтін бастамашылық қызмет ретінде Алушы жүзеге асыратын бизнестің түрлі бағыттарындағы іс-қимылдар мен іс-шаралардың жиынтығы;</w:t>
      </w:r>
    </w:p>
    <w:bookmarkEnd w:id="17"/>
    <w:bookmarkStart w:name="z20" w:id="18"/>
    <w:p>
      <w:pPr>
        <w:spacing w:after="0"/>
        <w:ind w:left="0"/>
        <w:jc w:val="both"/>
      </w:pPr>
      <w:r>
        <w:rPr>
          <w:rFonts w:ascii="Times New Roman"/>
          <w:b w:val="false"/>
          <w:i w:val="false"/>
          <w:color w:val="000000"/>
          <w:sz w:val="28"/>
        </w:rPr>
        <w:t>
      6) исламдық лизинг шарты (бұдан әрі – лизинг) – Исламдық лизингтік компания мен Алушы арасында жасалған жазбаша келісім, оның шарттары бойынша исламдық лизингтік компания Алушыға мүлікті (лизинг нысанын) лизинг (жалға беру) шарттарымен береді;</w:t>
      </w:r>
    </w:p>
    <w:bookmarkEnd w:id="18"/>
    <w:bookmarkStart w:name="z21" w:id="19"/>
    <w:p>
      <w:pPr>
        <w:spacing w:after="0"/>
        <w:ind w:left="0"/>
        <w:jc w:val="both"/>
      </w:pPr>
      <w:r>
        <w:rPr>
          <w:rFonts w:ascii="Times New Roman"/>
          <w:b w:val="false"/>
          <w:i w:val="false"/>
          <w:color w:val="000000"/>
          <w:sz w:val="28"/>
        </w:rPr>
        <w:t>
      7) қаржы агенттігі – "Даму" кәсіпкерлікті дамыту қоры" акционерлік қоғамы;</w:t>
      </w:r>
    </w:p>
    <w:bookmarkEnd w:id="19"/>
    <w:bookmarkStart w:name="z22" w:id="20"/>
    <w:p>
      <w:pPr>
        <w:spacing w:after="0"/>
        <w:ind w:left="0"/>
        <w:jc w:val="both"/>
      </w:pPr>
      <w:r>
        <w:rPr>
          <w:rFonts w:ascii="Times New Roman"/>
          <w:b w:val="false"/>
          <w:i w:val="false"/>
          <w:color w:val="000000"/>
          <w:sz w:val="28"/>
        </w:rPr>
        <w:t>
      8) қаржыландыру шарты – Ислам банкі мен Алушы арасында жасалатын жазбаша келісім, оның шарттары бойынша ислам банкі тауарды сатып алушы немесе сатушы Алушыға коммерциялық кредит береді не Алушыға мүлікті (лизинг нысанын) лизинг (жалға беру) шарттарымен береді. Қаржыландыру шартына бас қаржыландыру келісімі де жатады, оның шеңберінде Ислам банкі мен Алушы коммерциялық кредит беру (қаржыландыру) туралы жекелеген шарттар жасасады;</w:t>
      </w:r>
    </w:p>
    <w:bookmarkEnd w:id="20"/>
    <w:bookmarkStart w:name="z23" w:id="21"/>
    <w:p>
      <w:pPr>
        <w:spacing w:after="0"/>
        <w:ind w:left="0"/>
        <w:jc w:val="both"/>
      </w:pPr>
      <w:r>
        <w:rPr>
          <w:rFonts w:ascii="Times New Roman"/>
          <w:b w:val="false"/>
          <w:i w:val="false"/>
          <w:color w:val="000000"/>
          <w:sz w:val="28"/>
        </w:rPr>
        <w:t>
      9) Өңірлік үйлестіру кеңесі (бұдан әрі - ӨҮК) – облыстардың, Астана және Алматы қалаларының әкімдері құратын және басқаратын консультативтік-кеңесші орган, жалпы санының кемінде 50%-ына бизнес-қоғамдастықтың өкілдері қатысады;</w:t>
      </w:r>
    </w:p>
    <w:bookmarkEnd w:id="21"/>
    <w:bookmarkStart w:name="z24" w:id="22"/>
    <w:p>
      <w:pPr>
        <w:spacing w:after="0"/>
        <w:ind w:left="0"/>
        <w:jc w:val="both"/>
      </w:pPr>
      <w:r>
        <w:rPr>
          <w:rFonts w:ascii="Times New Roman"/>
          <w:b w:val="false"/>
          <w:i w:val="false"/>
          <w:color w:val="000000"/>
          <w:sz w:val="28"/>
        </w:rPr>
        <w:t>
      10) субсидиялау – банктің (лизингтік компанияның) кірісін құрайтын тауардың үстеме бағасы және (немесе) жалдау төлемінің бөлігі ретінде Алушы банкке (лизингтік компанияға) төлейтін шығыстарды ішінара өтеу үшін пайдаланылатын Алушыны мемлекеттік қаржылай қолдау нысаны.</w:t>
      </w:r>
    </w:p>
    <w:bookmarkEnd w:id="22"/>
    <w:bookmarkStart w:name="z25" w:id="23"/>
    <w:p>
      <w:pPr>
        <w:spacing w:after="0"/>
        <w:ind w:left="0"/>
        <w:jc w:val="left"/>
      </w:pPr>
      <w:r>
        <w:rPr>
          <w:rFonts w:ascii="Times New Roman"/>
          <w:b/>
          <w:i w:val="false"/>
          <w:color w:val="000000"/>
        </w:rPr>
        <w:t xml:space="preserve"> 3. Шарттың нысанасы</w:t>
      </w:r>
    </w:p>
    <w:bookmarkEnd w:id="23"/>
    <w:bookmarkStart w:name="z26" w:id="24"/>
    <w:p>
      <w:pPr>
        <w:spacing w:after="0"/>
        <w:ind w:left="0"/>
        <w:jc w:val="both"/>
      </w:pPr>
      <w:r>
        <w:rPr>
          <w:rFonts w:ascii="Times New Roman"/>
          <w:b w:val="false"/>
          <w:i w:val="false"/>
          <w:color w:val="000000"/>
          <w:sz w:val="28"/>
        </w:rPr>
        <w:t>
      3. Осы Шарттың талаптары бойынша қаржы агенттігі ______________ (банктің (лизингтік компанияның) атауы) алынған қаржыландыру бойынша Алушы тауарының үстеме бағасын (жалгерлік төлемнің бір бөлігін) субсидиялауды мынадай шарттарда жүзеге асырады: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10331"/>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 исламдық лизинг шарты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жылғы № ____</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күндегі қаржыландыру/лизинг сомасы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 кірісінің мөлшері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Қаржыландыру/лизинг мерзімі</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4. Субсидиялау Исламдық қаржыландыру жөніндегі қағидаларға сәйкес республикалық бюджет қаражатының есебінен жүргізіледі. </w:t>
      </w:r>
    </w:p>
    <w:bookmarkEnd w:id="25"/>
    <w:bookmarkStart w:name="z28" w:id="26"/>
    <w:p>
      <w:pPr>
        <w:spacing w:after="0"/>
        <w:ind w:left="0"/>
        <w:jc w:val="both"/>
      </w:pPr>
      <w:r>
        <w:rPr>
          <w:rFonts w:ascii="Times New Roman"/>
          <w:b w:val="false"/>
          <w:i w:val="false"/>
          <w:color w:val="000000"/>
          <w:sz w:val="28"/>
        </w:rPr>
        <w:t xml:space="preserve">
      5. Осы Шарт жасалғаннан кейін банк (лизингтік компания) осы Шарттың барлық қолданылу мерзімінде Алушыны қаржыландыру бойынша кірістің мөлшерін біржақты тәртіппен ұлғайтпауға міндеттенеді. </w:t>
      </w:r>
    </w:p>
    <w:bookmarkEnd w:id="26"/>
    <w:bookmarkStart w:name="z29" w:id="27"/>
    <w:p>
      <w:pPr>
        <w:spacing w:after="0"/>
        <w:ind w:left="0"/>
        <w:jc w:val="both"/>
      </w:pPr>
      <w:r>
        <w:rPr>
          <w:rFonts w:ascii="Times New Roman"/>
          <w:b w:val="false"/>
          <w:i w:val="false"/>
          <w:color w:val="000000"/>
          <w:sz w:val="28"/>
        </w:rPr>
        <w:t xml:space="preserve">
      6. Осы Шарт жасалғаннан кейін банк (лизингтік компания) қаржы агенттігіне мынадай құжаттарды: </w:t>
      </w:r>
    </w:p>
    <w:bookmarkEnd w:id="27"/>
    <w:bookmarkStart w:name="z30" w:id="28"/>
    <w:p>
      <w:pPr>
        <w:spacing w:after="0"/>
        <w:ind w:left="0"/>
        <w:jc w:val="both"/>
      </w:pPr>
      <w:r>
        <w:rPr>
          <w:rFonts w:ascii="Times New Roman"/>
          <w:b w:val="false"/>
          <w:i w:val="false"/>
          <w:color w:val="000000"/>
          <w:sz w:val="28"/>
        </w:rPr>
        <w:t xml:space="preserve">
      1) Алушымен жасалған өтеу кестесі (уәкілетті тұлғаның қолымен және банктің (лизингтік компанияның) мөрімен расталған көшірмесі) қоса берілген қаржыландыру шартын (исламдық лизинг шартын); </w:t>
      </w:r>
    </w:p>
    <w:bookmarkEnd w:id="28"/>
    <w:bookmarkStart w:name="z31" w:id="29"/>
    <w:p>
      <w:pPr>
        <w:spacing w:after="0"/>
        <w:ind w:left="0"/>
        <w:jc w:val="both"/>
      </w:pPr>
      <w:r>
        <w:rPr>
          <w:rFonts w:ascii="Times New Roman"/>
          <w:b w:val="false"/>
          <w:i w:val="false"/>
          <w:color w:val="000000"/>
          <w:sz w:val="28"/>
        </w:rPr>
        <w:t>
      2) жаңа қаржыландырудың (лизингтің) берілгені туралы банктің (лизингтік компанияның) анықтамасын не Алушының жаңа қаржыландыруды (лизингті) алу фактісін растайтын құжатты береді.</w:t>
      </w:r>
    </w:p>
    <w:bookmarkEnd w:id="29"/>
    <w:bookmarkStart w:name="z32" w:id="30"/>
    <w:p>
      <w:pPr>
        <w:spacing w:after="0"/>
        <w:ind w:left="0"/>
        <w:jc w:val="left"/>
      </w:pPr>
      <w:r>
        <w:rPr>
          <w:rFonts w:ascii="Times New Roman"/>
          <w:b/>
          <w:i w:val="false"/>
          <w:color w:val="000000"/>
        </w:rPr>
        <w:t xml:space="preserve"> 4. Субсидияларды беру талаптары</w:t>
      </w:r>
    </w:p>
    <w:bookmarkEnd w:id="30"/>
    <w:bookmarkStart w:name="z33" w:id="31"/>
    <w:p>
      <w:pPr>
        <w:spacing w:after="0"/>
        <w:ind w:left="0"/>
        <w:jc w:val="both"/>
      </w:pPr>
      <w:r>
        <w:rPr>
          <w:rFonts w:ascii="Times New Roman"/>
          <w:b w:val="false"/>
          <w:i w:val="false"/>
          <w:color w:val="000000"/>
          <w:sz w:val="28"/>
        </w:rPr>
        <w:t xml:space="preserve">
      7. Банктің (лизингтік компанияның) ________ мөлшердегі кірісінің бір бөлігі субсидиялануға жатады, бұл ретте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банк (лизингтік компания) кірісінің ______ мөлшеріндегі бір бөлігін қаржы агенттігі төлейді, ал банк (лизингтік компания) кірісінің ________ мөлшеріндегі қалған бөлігін Алушы төлейді.</w:t>
      </w:r>
    </w:p>
    <w:bookmarkEnd w:id="31"/>
    <w:bookmarkStart w:name="z34" w:id="32"/>
    <w:p>
      <w:pPr>
        <w:spacing w:after="0"/>
        <w:ind w:left="0"/>
        <w:jc w:val="both"/>
      </w:pPr>
      <w:r>
        <w:rPr>
          <w:rFonts w:ascii="Times New Roman"/>
          <w:b w:val="false"/>
          <w:i w:val="false"/>
          <w:color w:val="000000"/>
          <w:sz w:val="28"/>
        </w:rPr>
        <w:t xml:space="preserve">
      8. Мерзімі өткен ссудалық берешек (лизинг бойынша берешек) бойынша банк (лизингтік компания) есептеп жазған және Алушы төлемеген банктің (лизингтік компанияның) кірісі субсидияланбайды. </w:t>
      </w:r>
    </w:p>
    <w:bookmarkEnd w:id="32"/>
    <w:bookmarkStart w:name="z35" w:id="33"/>
    <w:p>
      <w:pPr>
        <w:spacing w:after="0"/>
        <w:ind w:left="0"/>
        <w:jc w:val="both"/>
      </w:pPr>
      <w:r>
        <w:rPr>
          <w:rFonts w:ascii="Times New Roman"/>
          <w:b w:val="false"/>
          <w:i w:val="false"/>
          <w:color w:val="000000"/>
          <w:sz w:val="28"/>
        </w:rPr>
        <w:t xml:space="preserve">
      9. Субсидиялау мерзімі __________________ жылдан бастап саналады. </w:t>
      </w:r>
    </w:p>
    <w:bookmarkEnd w:id="33"/>
    <w:bookmarkStart w:name="z36" w:id="34"/>
    <w:p>
      <w:pPr>
        <w:spacing w:after="0"/>
        <w:ind w:left="0"/>
        <w:jc w:val="both"/>
      </w:pPr>
      <w:r>
        <w:rPr>
          <w:rFonts w:ascii="Times New Roman"/>
          <w:b w:val="false"/>
          <w:i w:val="false"/>
          <w:color w:val="000000"/>
          <w:sz w:val="28"/>
        </w:rPr>
        <w:t xml:space="preserve">
      10. Барлық операциялар ұлттық валюта – теңгеде жасалады. </w:t>
      </w:r>
    </w:p>
    <w:bookmarkEnd w:id="34"/>
    <w:bookmarkStart w:name="z37" w:id="35"/>
    <w:p>
      <w:pPr>
        <w:spacing w:after="0"/>
        <w:ind w:left="0"/>
        <w:jc w:val="both"/>
      </w:pPr>
      <w:r>
        <w:rPr>
          <w:rFonts w:ascii="Times New Roman"/>
          <w:b w:val="false"/>
          <w:i w:val="false"/>
          <w:color w:val="000000"/>
          <w:sz w:val="28"/>
        </w:rPr>
        <w:t>
      11. Алушы қаржыландыруды (лизингті) уақтылы және толық қайтару және банк (лизингтік компания) кірісінің субсидияланбайтын бір бөлігін өтеу бойынша міндеттемелерді тиісінше орындамағаны үшін банктің (лизингтік компанияның) алдындағы барлық жауапкершілікті Қазақстан Республикасының қолданыстағы заңнамасына және қаржыландыру шартына (исламдық лизинг шартына) сәйкес атқарады. Бұл ретте осындай жауапкершілікті қандай жағдайда болмасын қаржы агенттігіне жүктеуге болмайды.</w:t>
      </w:r>
    </w:p>
    <w:bookmarkEnd w:id="35"/>
    <w:bookmarkStart w:name="z38" w:id="36"/>
    <w:p>
      <w:pPr>
        <w:spacing w:after="0"/>
        <w:ind w:left="0"/>
        <w:jc w:val="left"/>
      </w:pPr>
      <w:r>
        <w:rPr>
          <w:rFonts w:ascii="Times New Roman"/>
          <w:b/>
          <w:i w:val="false"/>
          <w:color w:val="000000"/>
        </w:rPr>
        <w:t xml:space="preserve"> 5. Шарт бойынша субсидиялау тәртібі</w:t>
      </w:r>
    </w:p>
    <w:bookmarkEnd w:id="36"/>
    <w:bookmarkStart w:name="z39" w:id="37"/>
    <w:p>
      <w:pPr>
        <w:spacing w:after="0"/>
        <w:ind w:left="0"/>
        <w:jc w:val="both"/>
      </w:pPr>
      <w:r>
        <w:rPr>
          <w:rFonts w:ascii="Times New Roman"/>
          <w:b w:val="false"/>
          <w:i w:val="false"/>
          <w:color w:val="000000"/>
          <w:sz w:val="28"/>
        </w:rPr>
        <w:t xml:space="preserve">
      12. Қаржы агенттігі Шартқа төлемдер кестесін ескере отырып, субсидиялау үшін көзделген қаражатты банктегі (банк-төлем агентіндегі) ағымдағы шотқа ай сайын аванстық төлемдермен аударуды жүзеге асырады. Бұл ретте қаражат аударылғаннан кейін қаржы агенттігі банкке (лизингтік компанияға) бір уақытта тиісті хабарлама жібереді. </w:t>
      </w:r>
    </w:p>
    <w:bookmarkEnd w:id="37"/>
    <w:bookmarkStart w:name="z40" w:id="38"/>
    <w:p>
      <w:pPr>
        <w:spacing w:after="0"/>
        <w:ind w:left="0"/>
        <w:jc w:val="both"/>
      </w:pPr>
      <w:r>
        <w:rPr>
          <w:rFonts w:ascii="Times New Roman"/>
          <w:b w:val="false"/>
          <w:i w:val="false"/>
          <w:color w:val="000000"/>
          <w:sz w:val="28"/>
        </w:rPr>
        <w:t xml:space="preserve">
      13. Субсидиялау мерзімінің басталуы: ____________ ж. Субсидиялау мерзімінің басталуы қаржы агенттігі осы Шартқа қол қойған күнге дейін кемінде күнтізбелік 30 күн бұрын белгіленеді. Банк (лизингтік компания) кірісінің субсидияланатын бір бөлігін төлеу күнін банк (лизингтік компания) және Алушы дербес айқындайды. Егер қаржыландыру (лизинг) бойынша банктің (лизингтік компанияның) кірісін есептеу Алушы және банк (лизингтік компания) субсидиялау шартына қол қойған күннен кейінгі күннен басталған жағдайда, Алушының және банктің (лизингтік компанияның) Шартқа қол қойған күні субсидиялау кезеңіне қосылмайды. </w:t>
      </w:r>
    </w:p>
    <w:bookmarkEnd w:id="38"/>
    <w:bookmarkStart w:name="z41" w:id="39"/>
    <w:p>
      <w:pPr>
        <w:spacing w:after="0"/>
        <w:ind w:left="0"/>
        <w:jc w:val="both"/>
      </w:pPr>
      <w:r>
        <w:rPr>
          <w:rFonts w:ascii="Times New Roman"/>
          <w:b w:val="false"/>
          <w:i w:val="false"/>
          <w:color w:val="000000"/>
          <w:sz w:val="28"/>
        </w:rPr>
        <w:t xml:space="preserve">
      14. Осы Шартқа қол қойылғаннан кейін қаржы агенттігі субсидияларды төлейді. Субсидиялар Бағдарламаның тиісті Өңірлік үйлестірушісінен келіп түскен қаражат болған кезде төленеді. </w:t>
      </w:r>
    </w:p>
    <w:bookmarkEnd w:id="39"/>
    <w:bookmarkStart w:name="z42" w:id="40"/>
    <w:p>
      <w:pPr>
        <w:spacing w:after="0"/>
        <w:ind w:left="0"/>
        <w:jc w:val="both"/>
      </w:pPr>
      <w:r>
        <w:rPr>
          <w:rFonts w:ascii="Times New Roman"/>
          <w:b w:val="false"/>
          <w:i w:val="false"/>
          <w:color w:val="000000"/>
          <w:sz w:val="28"/>
        </w:rPr>
        <w:t>
      15. Банк (лизингтік компания) кірісінің бір бөлігін субсидиялау валюталық қаржыландыру бойынша жүзеге асырылуы мүмкін. Бұл ретте, қаржы агенттігі субсидиялардың сомасын субсидиялар сомасы аударылған күндегі Қазақстан Республикасының Ұлттық Банкі белгілеген бағам бойынша теңгемен төлейді.</w:t>
      </w:r>
    </w:p>
    <w:bookmarkEnd w:id="40"/>
    <w:bookmarkStart w:name="z43" w:id="41"/>
    <w:p>
      <w:pPr>
        <w:spacing w:after="0"/>
        <w:ind w:left="0"/>
        <w:jc w:val="both"/>
      </w:pPr>
      <w:r>
        <w:rPr>
          <w:rFonts w:ascii="Times New Roman"/>
          <w:b w:val="false"/>
          <w:i w:val="false"/>
          <w:color w:val="000000"/>
          <w:sz w:val="28"/>
        </w:rPr>
        <w:t xml:space="preserve">
      16. Оң бағам айырмасы туындаған жағдайда, ол болашақ субсидиялардың есебіне жатқызылады, ал теріс бағам айырмасы жағдайында өтеу Алушыға жүктеледі. </w:t>
      </w:r>
    </w:p>
    <w:bookmarkEnd w:id="41"/>
    <w:bookmarkStart w:name="z44" w:id="42"/>
    <w:p>
      <w:pPr>
        <w:spacing w:after="0"/>
        <w:ind w:left="0"/>
        <w:jc w:val="both"/>
      </w:pPr>
      <w:r>
        <w:rPr>
          <w:rFonts w:ascii="Times New Roman"/>
          <w:b w:val="false"/>
          <w:i w:val="false"/>
          <w:color w:val="000000"/>
          <w:sz w:val="28"/>
        </w:rPr>
        <w:t xml:space="preserve">
      17. Алушы банкке (лизингтік компанияға) банк (лизингтік компания) кірісінің субсидияланбайтын бөлігінде төлемді қаржыландыру шартына (исламдық лизинг шартына) сәйкес өтеу кестесіне сай төлейді. </w:t>
      </w:r>
    </w:p>
    <w:bookmarkEnd w:id="42"/>
    <w:bookmarkStart w:name="z45" w:id="43"/>
    <w:p>
      <w:pPr>
        <w:spacing w:after="0"/>
        <w:ind w:left="0"/>
        <w:jc w:val="both"/>
      </w:pPr>
      <w:r>
        <w:rPr>
          <w:rFonts w:ascii="Times New Roman"/>
          <w:b w:val="false"/>
          <w:i w:val="false"/>
          <w:color w:val="000000"/>
          <w:sz w:val="28"/>
        </w:rPr>
        <w:t>
      18. Алушының қаржыландыру (лизинг) бойынша төлемді, оның ішінде банк (лизингтік компания) кірісінің субсидияланбайтын бөлігін толық төлеу фактісі бойынша банк (лизингтік компания) Алушыны қаржыландыру бойынша банк (лизингтік компания) кірісінің субсидияланатын бөлігін өтеу есебіне қаржы агенттігінің ағымдағы шотынан ақшаны акцептсіз тәртіппен есептен шығаруды жүзеге асырады.</w:t>
      </w:r>
    </w:p>
    <w:bookmarkEnd w:id="43"/>
    <w:bookmarkStart w:name="z46" w:id="44"/>
    <w:p>
      <w:pPr>
        <w:spacing w:after="0"/>
        <w:ind w:left="0"/>
        <w:jc w:val="both"/>
      </w:pPr>
      <w:r>
        <w:rPr>
          <w:rFonts w:ascii="Times New Roman"/>
          <w:b w:val="false"/>
          <w:i w:val="false"/>
          <w:color w:val="000000"/>
          <w:sz w:val="28"/>
        </w:rPr>
        <w:t xml:space="preserve">
      19. Алушы субсидиялардың сомасын дербес төлеген жағдайда, кейін, қаржы агенттігі қаражатты өтеген кезде банк (лизингтік компания) қаржы агенттігі хабарламасының негізінде субсидиялардың тиісті сомасын акцептсіз тәртіппен есептен шығаруды жүргізеді. </w:t>
      </w:r>
    </w:p>
    <w:bookmarkEnd w:id="44"/>
    <w:bookmarkStart w:name="z47" w:id="45"/>
    <w:p>
      <w:pPr>
        <w:spacing w:after="0"/>
        <w:ind w:left="0"/>
        <w:jc w:val="both"/>
      </w:pPr>
      <w:r>
        <w:rPr>
          <w:rFonts w:ascii="Times New Roman"/>
          <w:b w:val="false"/>
          <w:i w:val="false"/>
          <w:color w:val="000000"/>
          <w:sz w:val="28"/>
        </w:rPr>
        <w:t>
      20. Алушы қаржыландыру бойынша төлемді уақтылы өтемеген жағдайда, оның ішінде банк (лизингтік компания) кірісінің субсидияланбайтын бөлігін уақтылы өтемеген жағдайда немесе Алушы 3 (үш) ай қатарынан (исламдық лизинг шарты бойынша) қатарынан 2 (екі) және одан көп рет) банктің (лизингтік компанияның) алдында төлемдерді төлеу міндеттемелерін орындамаған жағдайда, Алушы берешекті өтегенге дейін банк (лизингтік компания) өз кірісінің субсидияланатын бөлігін өтеу үшін қаржы агенттігінің ағымдағы шотынан қаражатты есептен шығаруды жүргізбейді және 2 (екі) жұмыс күні ішінде қаржы агенттігін бұл туралы хабардар етеді. Осы тармақта көзделген жағдайлар басталған күннен бастап 30 күнтізбелік күн өткеннен кейін хабардар еткен/хабардар етпеген жағдайда банк (лизингтік компания) қаржы агенттігіне 100 айлық есептік көрсеткіш (бұдан әрі – АЕК) мөлшерінде айыппұл төлейді.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03.08.2016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21. Тараптар осы Шарттың шеңберінде төлем жасалатын күн демалыс күніне немесе мереке күніне сай келген жағдайда төлем аталған күннен кейінгі жұмыс күні жасалады деп келісті.</w:t>
      </w:r>
    </w:p>
    <w:bookmarkEnd w:id="46"/>
    <w:bookmarkStart w:name="z49" w:id="47"/>
    <w:p>
      <w:pPr>
        <w:spacing w:after="0"/>
        <w:ind w:left="0"/>
        <w:jc w:val="left"/>
      </w:pPr>
      <w:r>
        <w:rPr>
          <w:rFonts w:ascii="Times New Roman"/>
          <w:b/>
          <w:i w:val="false"/>
          <w:color w:val="000000"/>
        </w:rPr>
        <w:t xml:space="preserve"> 6. Субсидиялауды тоқтата тұру, тоқтату және қайта бастау</w:t>
      </w:r>
      <w:r>
        <w:br/>
      </w:r>
      <w:r>
        <w:rPr>
          <w:rFonts w:ascii="Times New Roman"/>
          <w:b/>
          <w:i w:val="false"/>
          <w:color w:val="000000"/>
        </w:rPr>
        <w:t>негіздері</w:t>
      </w:r>
    </w:p>
    <w:bookmarkEnd w:id="47"/>
    <w:bookmarkStart w:name="z50" w:id="48"/>
    <w:p>
      <w:pPr>
        <w:spacing w:after="0"/>
        <w:ind w:left="0"/>
        <w:jc w:val="both"/>
      </w:pPr>
      <w:r>
        <w:rPr>
          <w:rFonts w:ascii="Times New Roman"/>
          <w:b w:val="false"/>
          <w:i w:val="false"/>
          <w:color w:val="000000"/>
          <w:sz w:val="28"/>
        </w:rPr>
        <w:t xml:space="preserve">
      22. Субсидиялауды тоқтату және қайта бастау туралы шешімді ӨҮК қаржы агенттігі қолдаухаттарының (хабарламаларының) негізінде қабылдайды. </w:t>
      </w:r>
    </w:p>
    <w:bookmarkEnd w:id="48"/>
    <w:bookmarkStart w:name="z51" w:id="49"/>
    <w:p>
      <w:pPr>
        <w:spacing w:after="0"/>
        <w:ind w:left="0"/>
        <w:jc w:val="both"/>
      </w:pPr>
      <w:r>
        <w:rPr>
          <w:rFonts w:ascii="Times New Roman"/>
          <w:b w:val="false"/>
          <w:i w:val="false"/>
          <w:color w:val="000000"/>
          <w:sz w:val="28"/>
        </w:rPr>
        <w:t xml:space="preserve">
      23. Қаржы агенттігі: </w:t>
      </w:r>
    </w:p>
    <w:bookmarkEnd w:id="49"/>
    <w:bookmarkStart w:name="z52" w:id="50"/>
    <w:p>
      <w:pPr>
        <w:spacing w:after="0"/>
        <w:ind w:left="0"/>
        <w:jc w:val="both"/>
      </w:pPr>
      <w:r>
        <w:rPr>
          <w:rFonts w:ascii="Times New Roman"/>
          <w:b w:val="false"/>
          <w:i w:val="false"/>
          <w:color w:val="000000"/>
          <w:sz w:val="28"/>
        </w:rPr>
        <w:t xml:space="preserve">
      1) субсидиялау жүзеге асырылатын жаңа қаржыландыру (лизинг) мақсатсыз пайдаланылған; </w:t>
      </w:r>
    </w:p>
    <w:bookmarkEnd w:id="50"/>
    <w:bookmarkStart w:name="z53" w:id="51"/>
    <w:p>
      <w:pPr>
        <w:spacing w:after="0"/>
        <w:ind w:left="0"/>
        <w:jc w:val="both"/>
      </w:pPr>
      <w:r>
        <w:rPr>
          <w:rFonts w:ascii="Times New Roman"/>
          <w:b w:val="false"/>
          <w:i w:val="false"/>
          <w:color w:val="000000"/>
          <w:sz w:val="28"/>
        </w:rPr>
        <w:t xml:space="preserve">
      2) Алушы субсидиялау жүзеге асырылатын исламдық лизинг (жалдау) шарты бойынша лизинг (жалдау) нысанын алмаған; </w:t>
      </w:r>
    </w:p>
    <w:bookmarkEnd w:id="51"/>
    <w:bookmarkStart w:name="z54" w:id="52"/>
    <w:p>
      <w:pPr>
        <w:spacing w:after="0"/>
        <w:ind w:left="0"/>
        <w:jc w:val="both"/>
      </w:pPr>
      <w:r>
        <w:rPr>
          <w:rFonts w:ascii="Times New Roman"/>
          <w:b w:val="false"/>
          <w:i w:val="false"/>
          <w:color w:val="000000"/>
          <w:sz w:val="28"/>
        </w:rPr>
        <w:t xml:space="preserve">
      3) жоба және (немесе) Алушы Бағдарламаның талаптарына және (немесе) ӨҮК-тің шешіміне сәйкес келмеген; </w:t>
      </w:r>
    </w:p>
    <w:bookmarkEnd w:id="52"/>
    <w:bookmarkStart w:name="z55" w:id="53"/>
    <w:p>
      <w:pPr>
        <w:spacing w:after="0"/>
        <w:ind w:left="0"/>
        <w:jc w:val="both"/>
      </w:pPr>
      <w:r>
        <w:rPr>
          <w:rFonts w:ascii="Times New Roman"/>
          <w:b w:val="false"/>
          <w:i w:val="false"/>
          <w:color w:val="000000"/>
          <w:sz w:val="28"/>
        </w:rPr>
        <w:t xml:space="preserve">
      4) Алушы қаржыландыру шартының өтеу кестесіне сәйкес банк алдында төлемдерді төлеу міндеттемелерін қатарынан 3 (үш) ай орындамаған; </w:t>
      </w:r>
    </w:p>
    <w:bookmarkEnd w:id="53"/>
    <w:bookmarkStart w:name="z56" w:id="54"/>
    <w:p>
      <w:pPr>
        <w:spacing w:after="0"/>
        <w:ind w:left="0"/>
        <w:jc w:val="both"/>
      </w:pPr>
      <w:r>
        <w:rPr>
          <w:rFonts w:ascii="Times New Roman"/>
          <w:b w:val="false"/>
          <w:i w:val="false"/>
          <w:color w:val="000000"/>
          <w:sz w:val="28"/>
        </w:rPr>
        <w:t xml:space="preserve">
      5) Алушы төлемдерді өтеу кестесіне сәйкес банк (лизингтік компания) алдында лизингтік (жалдау) төлемдерді төлеу міндеттемелерін қатарынан 2 (екі) және одан көп рет орындамаған; </w:t>
      </w:r>
    </w:p>
    <w:bookmarkEnd w:id="54"/>
    <w:bookmarkStart w:name="z57" w:id="55"/>
    <w:p>
      <w:pPr>
        <w:spacing w:after="0"/>
        <w:ind w:left="0"/>
        <w:jc w:val="both"/>
      </w:pPr>
      <w:r>
        <w:rPr>
          <w:rFonts w:ascii="Times New Roman"/>
          <w:b w:val="false"/>
          <w:i w:val="false"/>
          <w:color w:val="000000"/>
          <w:sz w:val="28"/>
        </w:rPr>
        <w:t xml:space="preserve">
      6) Алушының шоттарына тыйым салынған; </w:t>
      </w:r>
    </w:p>
    <w:bookmarkEnd w:id="55"/>
    <w:bookmarkStart w:name="z58" w:id="56"/>
    <w:p>
      <w:pPr>
        <w:spacing w:after="0"/>
        <w:ind w:left="0"/>
        <w:jc w:val="both"/>
      </w:pPr>
      <w:r>
        <w:rPr>
          <w:rFonts w:ascii="Times New Roman"/>
          <w:b w:val="false"/>
          <w:i w:val="false"/>
          <w:color w:val="000000"/>
          <w:sz w:val="28"/>
        </w:rPr>
        <w:t>
      7) Қазақстан Республикасының заңнамасында көзделген жағдайларда Алушыдан лизинг (жалдау) нысаны талап етілген жағдай анықталған кезде Алушыны субсидиялауды тоқтата тұруға құқылы.</w:t>
      </w:r>
    </w:p>
    <w:bookmarkEnd w:id="56"/>
    <w:bookmarkStart w:name="z59" w:id="57"/>
    <w:p>
      <w:pPr>
        <w:spacing w:after="0"/>
        <w:ind w:left="0"/>
        <w:jc w:val="both"/>
      </w:pPr>
      <w:r>
        <w:rPr>
          <w:rFonts w:ascii="Times New Roman"/>
          <w:b w:val="false"/>
          <w:i w:val="false"/>
          <w:color w:val="000000"/>
          <w:sz w:val="28"/>
        </w:rPr>
        <w:t xml:space="preserve">
      24. Субсидиялар төлеуді тоқтата тұрған жағдайда қаржы агенттігі осындай шешім қабылданған күннен бастап 5 (бес) жұмыс күні ішінде: </w:t>
      </w:r>
    </w:p>
    <w:bookmarkEnd w:id="57"/>
    <w:bookmarkStart w:name="z60" w:id="58"/>
    <w:p>
      <w:pPr>
        <w:spacing w:after="0"/>
        <w:ind w:left="0"/>
        <w:jc w:val="both"/>
      </w:pPr>
      <w:r>
        <w:rPr>
          <w:rFonts w:ascii="Times New Roman"/>
          <w:b w:val="false"/>
          <w:i w:val="false"/>
          <w:color w:val="000000"/>
          <w:sz w:val="28"/>
        </w:rPr>
        <w:t xml:space="preserve">
      1) тоқтата тұру себептерін көрсете отырып, банкке (лизингтік компанияға) және Алушыға; </w:t>
      </w:r>
    </w:p>
    <w:bookmarkEnd w:id="58"/>
    <w:bookmarkStart w:name="z61" w:id="59"/>
    <w:p>
      <w:pPr>
        <w:spacing w:after="0"/>
        <w:ind w:left="0"/>
        <w:jc w:val="both"/>
      </w:pPr>
      <w:r>
        <w:rPr>
          <w:rFonts w:ascii="Times New Roman"/>
          <w:b w:val="false"/>
          <w:i w:val="false"/>
          <w:color w:val="000000"/>
          <w:sz w:val="28"/>
        </w:rPr>
        <w:t xml:space="preserve">
      2) тоқтата тұру негіздері туралы ақпараты бар хатты жібере отырып, субсидиялауды тоқтату (қайта бастау) мәселесін қарау үшін Бағдарламаның өңірлік үйлестірушісіне бұл туралы хабарлайды. </w:t>
      </w:r>
    </w:p>
    <w:bookmarkEnd w:id="59"/>
    <w:bookmarkStart w:name="z62" w:id="60"/>
    <w:p>
      <w:pPr>
        <w:spacing w:after="0"/>
        <w:ind w:left="0"/>
        <w:jc w:val="both"/>
      </w:pPr>
      <w:r>
        <w:rPr>
          <w:rFonts w:ascii="Times New Roman"/>
          <w:b w:val="false"/>
          <w:i w:val="false"/>
          <w:color w:val="000000"/>
          <w:sz w:val="28"/>
        </w:rPr>
        <w:t xml:space="preserve">
      25. ӨҮК отырысының нәтижелері бойынша: </w:t>
      </w:r>
    </w:p>
    <w:bookmarkEnd w:id="60"/>
    <w:bookmarkStart w:name="z63" w:id="61"/>
    <w:p>
      <w:pPr>
        <w:spacing w:after="0"/>
        <w:ind w:left="0"/>
        <w:jc w:val="both"/>
      </w:pPr>
      <w:r>
        <w:rPr>
          <w:rFonts w:ascii="Times New Roman"/>
          <w:b w:val="false"/>
          <w:i w:val="false"/>
          <w:color w:val="000000"/>
          <w:sz w:val="28"/>
        </w:rPr>
        <w:t xml:space="preserve">
      1) Алушыны субсидиялауды қайта бастау туралы шешім келісілген жағдайда, қаржы агенттігі: </w:t>
      </w:r>
    </w:p>
    <w:bookmarkEnd w:id="61"/>
    <w:p>
      <w:pPr>
        <w:spacing w:after="0"/>
        <w:ind w:left="0"/>
        <w:jc w:val="both"/>
      </w:pPr>
      <w:r>
        <w:rPr>
          <w:rFonts w:ascii="Times New Roman"/>
          <w:b w:val="false"/>
          <w:i w:val="false"/>
          <w:color w:val="000000"/>
          <w:sz w:val="28"/>
        </w:rPr>
        <w:t xml:space="preserve">
      банкке (лизингтік компанияға) және Алушыға субсидиялау төлемдерінің қайта басталатыны туралы хабарлайды; </w:t>
      </w:r>
    </w:p>
    <w:p>
      <w:pPr>
        <w:spacing w:after="0"/>
        <w:ind w:left="0"/>
        <w:jc w:val="both"/>
      </w:pPr>
      <w:r>
        <w:rPr>
          <w:rFonts w:ascii="Times New Roman"/>
          <w:b w:val="false"/>
          <w:i w:val="false"/>
          <w:color w:val="000000"/>
          <w:sz w:val="28"/>
        </w:rPr>
        <w:t xml:space="preserve">
      тоқтата тұрған сәттен бастап төленуге жататын субсидиялардың барлық қажетті төлемдерін банкке (лизингтік компанияға) төлейді; </w:t>
      </w:r>
    </w:p>
    <w:bookmarkStart w:name="z64" w:id="62"/>
    <w:p>
      <w:pPr>
        <w:spacing w:after="0"/>
        <w:ind w:left="0"/>
        <w:jc w:val="both"/>
      </w:pPr>
      <w:r>
        <w:rPr>
          <w:rFonts w:ascii="Times New Roman"/>
          <w:b w:val="false"/>
          <w:i w:val="false"/>
          <w:color w:val="000000"/>
          <w:sz w:val="28"/>
        </w:rPr>
        <w:t xml:space="preserve">
      2) Алушыны субсидиялауды тоқтату туралы шешім қабылданған жағдайда, қаржы агенттігі Алушыға және банкке (лизингтік компанияға) осы Шарттың біржақты бұзылатыны туралы хабарлама жібереді, онда осы Шарттың бұзылатын күнін және бұзу себебін көрсетеді. </w:t>
      </w:r>
    </w:p>
    <w:bookmarkEnd w:id="62"/>
    <w:bookmarkStart w:name="z65" w:id="63"/>
    <w:p>
      <w:pPr>
        <w:spacing w:after="0"/>
        <w:ind w:left="0"/>
        <w:jc w:val="both"/>
      </w:pPr>
      <w:r>
        <w:rPr>
          <w:rFonts w:ascii="Times New Roman"/>
          <w:b w:val="false"/>
          <w:i w:val="false"/>
          <w:color w:val="000000"/>
          <w:sz w:val="28"/>
        </w:rPr>
        <w:t xml:space="preserve">
      26. Мынадай жағдайларда: </w:t>
      </w:r>
    </w:p>
    <w:bookmarkEnd w:id="63"/>
    <w:bookmarkStart w:name="z66" w:id="64"/>
    <w:p>
      <w:pPr>
        <w:spacing w:after="0"/>
        <w:ind w:left="0"/>
        <w:jc w:val="both"/>
      </w:pPr>
      <w:r>
        <w:rPr>
          <w:rFonts w:ascii="Times New Roman"/>
          <w:b w:val="false"/>
          <w:i w:val="false"/>
          <w:color w:val="000000"/>
          <w:sz w:val="28"/>
        </w:rPr>
        <w:t xml:space="preserve">
      1) Алушы қаржыландыру шарты бойынша банктің (исламдық лизинг шарты бойынша лизингтік компанияның алдында) қаржыландыруды мерзімінен бұрын толықтай өтеген жағдайда. Алушының банкке (лизингтік компанияға) қаржыландыру (лизинг) бойынша ақшаны толық қайтарған күні субсидиялаудың тоқтатылған күні болып саналады; </w:t>
      </w:r>
    </w:p>
    <w:bookmarkEnd w:id="64"/>
    <w:bookmarkStart w:name="z67" w:id="65"/>
    <w:p>
      <w:pPr>
        <w:spacing w:after="0"/>
        <w:ind w:left="0"/>
        <w:jc w:val="both"/>
      </w:pPr>
      <w:r>
        <w:rPr>
          <w:rFonts w:ascii="Times New Roman"/>
          <w:b w:val="false"/>
          <w:i w:val="false"/>
          <w:color w:val="000000"/>
          <w:sz w:val="28"/>
        </w:rPr>
        <w:t>
      2) ӨҮК Алушыны субсидиялауды тоқтату туралы шешім қабылдаған жағдайда. ӨҮК шешімінде көрсетілген күн субсидиялау тоқтатылған күн болып саналады;</w:t>
      </w:r>
    </w:p>
    <w:bookmarkEnd w:id="65"/>
    <w:bookmarkStart w:name="z68" w:id="66"/>
    <w:p>
      <w:pPr>
        <w:spacing w:after="0"/>
        <w:ind w:left="0"/>
        <w:jc w:val="both"/>
      </w:pPr>
      <w:r>
        <w:rPr>
          <w:rFonts w:ascii="Times New Roman"/>
          <w:b w:val="false"/>
          <w:i w:val="false"/>
          <w:color w:val="000000"/>
          <w:sz w:val="28"/>
        </w:rPr>
        <w:t>
      3) осы Шарт Алушының бастамасы бойынша бұзылған жағдайда субсидияларды төлеу тоқтатылады, ал осы Шарт хабарламада көрсетілген күннен бастап бұзылған болып саналады.</w:t>
      </w:r>
    </w:p>
    <w:bookmarkEnd w:id="66"/>
    <w:bookmarkStart w:name="z69" w:id="67"/>
    <w:p>
      <w:pPr>
        <w:spacing w:after="0"/>
        <w:ind w:left="0"/>
        <w:jc w:val="left"/>
      </w:pPr>
      <w:r>
        <w:rPr>
          <w:rFonts w:ascii="Times New Roman"/>
          <w:b/>
          <w:i w:val="false"/>
          <w:color w:val="000000"/>
        </w:rPr>
        <w:t xml:space="preserve"> 7. Тараптардың құқықтары және міндеттері</w:t>
      </w:r>
    </w:p>
    <w:bookmarkEnd w:id="67"/>
    <w:bookmarkStart w:name="z70" w:id="68"/>
    <w:p>
      <w:pPr>
        <w:spacing w:after="0"/>
        <w:ind w:left="0"/>
        <w:jc w:val="both"/>
      </w:pPr>
      <w:r>
        <w:rPr>
          <w:rFonts w:ascii="Times New Roman"/>
          <w:b w:val="false"/>
          <w:i w:val="false"/>
          <w:color w:val="000000"/>
          <w:sz w:val="28"/>
        </w:rPr>
        <w:t xml:space="preserve">
      27. Қаржы агенттігі осы Шарттың талаптарымен банктегі (банк-төлем агентіндегі) шотқа субсидиялау үшін жеткілікті соманы уақтылы салуға міндетті. </w:t>
      </w:r>
    </w:p>
    <w:bookmarkEnd w:id="68"/>
    <w:bookmarkStart w:name="z71" w:id="69"/>
    <w:p>
      <w:pPr>
        <w:spacing w:after="0"/>
        <w:ind w:left="0"/>
        <w:jc w:val="both"/>
      </w:pPr>
      <w:r>
        <w:rPr>
          <w:rFonts w:ascii="Times New Roman"/>
          <w:b w:val="false"/>
          <w:i w:val="false"/>
          <w:color w:val="000000"/>
          <w:sz w:val="28"/>
        </w:rPr>
        <w:t>
      28. Қаржы агенттігі:</w:t>
      </w:r>
    </w:p>
    <w:bookmarkEnd w:id="69"/>
    <w:bookmarkStart w:name="z72" w:id="70"/>
    <w:p>
      <w:pPr>
        <w:spacing w:after="0"/>
        <w:ind w:left="0"/>
        <w:jc w:val="both"/>
      </w:pPr>
      <w:r>
        <w:rPr>
          <w:rFonts w:ascii="Times New Roman"/>
          <w:b w:val="false"/>
          <w:i w:val="false"/>
          <w:color w:val="000000"/>
          <w:sz w:val="28"/>
        </w:rPr>
        <w:t xml:space="preserve">
      1) республикалық бюджеттен қаражат алмаған жағдайда, субсидияларды аудармауға; </w:t>
      </w:r>
    </w:p>
    <w:bookmarkEnd w:id="70"/>
    <w:bookmarkStart w:name="z73" w:id="71"/>
    <w:p>
      <w:pPr>
        <w:spacing w:after="0"/>
        <w:ind w:left="0"/>
        <w:jc w:val="both"/>
      </w:pPr>
      <w:r>
        <w:rPr>
          <w:rFonts w:ascii="Times New Roman"/>
          <w:b w:val="false"/>
          <w:i w:val="false"/>
          <w:color w:val="000000"/>
          <w:sz w:val="28"/>
        </w:rPr>
        <w:t xml:space="preserve">
      2) Қаржыландыру шартының және (немесе) осы Шарттың талаптары ӨҮК-тің шешіміне және (немесе) Бағдарламаның талаптарына сәйкес келмеген жағдайда, осы Шартқа қол қоймауға; </w:t>
      </w:r>
    </w:p>
    <w:bookmarkEnd w:id="71"/>
    <w:bookmarkStart w:name="z74" w:id="72"/>
    <w:p>
      <w:pPr>
        <w:spacing w:after="0"/>
        <w:ind w:left="0"/>
        <w:jc w:val="both"/>
      </w:pPr>
      <w:r>
        <w:rPr>
          <w:rFonts w:ascii="Times New Roman"/>
          <w:b w:val="false"/>
          <w:i w:val="false"/>
          <w:color w:val="000000"/>
          <w:sz w:val="28"/>
        </w:rPr>
        <w:t xml:space="preserve">
      3) қаражаттың (лизинг нысанының) нысаналы пайдаланылуы тұрғысынан Алушыға тексерулер жүргізуге құқылы. Алушыдан қаражаттың (лизинг нысанының) нысаналы пайдаланылуын растайтын құжаттар мен мәліметтерді талап етуге; </w:t>
      </w:r>
    </w:p>
    <w:bookmarkEnd w:id="72"/>
    <w:bookmarkStart w:name="z75" w:id="73"/>
    <w:p>
      <w:pPr>
        <w:spacing w:after="0"/>
        <w:ind w:left="0"/>
        <w:jc w:val="both"/>
      </w:pPr>
      <w:r>
        <w:rPr>
          <w:rFonts w:ascii="Times New Roman"/>
          <w:b w:val="false"/>
          <w:i w:val="false"/>
          <w:color w:val="000000"/>
          <w:sz w:val="28"/>
        </w:rPr>
        <w:t xml:space="preserve">
      4) Алушыдан қаражаттың (лизинг нысанының) нысаналы пайдаланылуы туралы қосымша ақпаратты сұратуға; </w:t>
      </w:r>
    </w:p>
    <w:bookmarkEnd w:id="73"/>
    <w:bookmarkStart w:name="z76" w:id="74"/>
    <w:p>
      <w:pPr>
        <w:spacing w:after="0"/>
        <w:ind w:left="0"/>
        <w:jc w:val="both"/>
      </w:pPr>
      <w:r>
        <w:rPr>
          <w:rFonts w:ascii="Times New Roman"/>
          <w:b w:val="false"/>
          <w:i w:val="false"/>
          <w:color w:val="000000"/>
          <w:sz w:val="28"/>
        </w:rPr>
        <w:t xml:space="preserve">
      5) банктен (лизингтік компаниядан) Алушы туралы, сондай-ақ Бағдарламаға қатысатын қаржыландыру шартының (исламдық лизинг шартының) іске асырылуы туралы құжаттарды және ақпаратты сұратуға және алуға; </w:t>
      </w:r>
    </w:p>
    <w:bookmarkEnd w:id="74"/>
    <w:bookmarkStart w:name="z77" w:id="75"/>
    <w:p>
      <w:pPr>
        <w:spacing w:after="0"/>
        <w:ind w:left="0"/>
        <w:jc w:val="both"/>
      </w:pPr>
      <w:r>
        <w:rPr>
          <w:rFonts w:ascii="Times New Roman"/>
          <w:b w:val="false"/>
          <w:i w:val="false"/>
          <w:color w:val="000000"/>
          <w:sz w:val="28"/>
        </w:rPr>
        <w:t xml:space="preserve">
      6) банкке (лизингтік компанияға) және Алушыға алдын ала жазбаша хабарлай отырып, банк (лизингтік компания) мен Алушының арасындағы қаржыландыру шартында (исламдық лизинг шартында) көзделген құқықтардың аясында Жоба іске асырылатын жерге жарты жылда кем дегенде 1 (бір) рет бара отырып, Жобаның және (немесе) Алушының Бағдарлама талаптарына сәйкестігіне мониторингті жүзеге асыруға, субсидиялануы жүзеге асырылатын жоба бойынша қаражаттың (лизинг нысанының) нысаналы пайдаланылуына мониторингті жүзеге асыруға; </w:t>
      </w:r>
    </w:p>
    <w:bookmarkEnd w:id="75"/>
    <w:bookmarkStart w:name="z78" w:id="76"/>
    <w:p>
      <w:pPr>
        <w:spacing w:after="0"/>
        <w:ind w:left="0"/>
        <w:jc w:val="both"/>
      </w:pPr>
      <w:r>
        <w:rPr>
          <w:rFonts w:ascii="Times New Roman"/>
          <w:b w:val="false"/>
          <w:i w:val="false"/>
          <w:color w:val="000000"/>
          <w:sz w:val="28"/>
        </w:rPr>
        <w:t xml:space="preserve">
      7) уәкілетті органға есеп беру мақсаттарында қаржыландырулар бойынша банк (лизингтік компания) кірісін субсидиялау бөлігінде Бағдарламаның іске асырылуына мониторингті жүзеге асыруға құқылы. Осыған байланысты осы Шарттың қолданылу мерзімі ішінде Бағдарламаны іске асыру аясында Алушыдан оның қаржылық-шаруашылық қызметінің нәтижелері туралы қажетті мәліметтерді қосымша сұратуға; </w:t>
      </w:r>
    </w:p>
    <w:bookmarkEnd w:id="76"/>
    <w:bookmarkStart w:name="z79" w:id="77"/>
    <w:p>
      <w:pPr>
        <w:spacing w:after="0"/>
        <w:ind w:left="0"/>
        <w:jc w:val="both"/>
      </w:pPr>
      <w:r>
        <w:rPr>
          <w:rFonts w:ascii="Times New Roman"/>
          <w:b w:val="false"/>
          <w:i w:val="false"/>
          <w:color w:val="000000"/>
          <w:sz w:val="28"/>
        </w:rPr>
        <w:t xml:space="preserve">
      8)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 </w:t>
      </w:r>
    </w:p>
    <w:bookmarkEnd w:id="77"/>
    <w:bookmarkStart w:name="z80" w:id="78"/>
    <w:p>
      <w:pPr>
        <w:spacing w:after="0"/>
        <w:ind w:left="0"/>
        <w:jc w:val="both"/>
      </w:pPr>
      <w:r>
        <w:rPr>
          <w:rFonts w:ascii="Times New Roman"/>
          <w:b w:val="false"/>
          <w:i w:val="false"/>
          <w:color w:val="000000"/>
          <w:sz w:val="28"/>
        </w:rPr>
        <w:t xml:space="preserve">
      9) банктің (лизингтік компанияның) операциялық қызметіне араласпай, олар орналасқан жерде осы Шарттың іске асырылуына тексеру жүргізуге; </w:t>
      </w:r>
    </w:p>
    <w:bookmarkEnd w:id="78"/>
    <w:bookmarkStart w:name="z81" w:id="79"/>
    <w:p>
      <w:pPr>
        <w:spacing w:after="0"/>
        <w:ind w:left="0"/>
        <w:jc w:val="both"/>
      </w:pPr>
      <w:r>
        <w:rPr>
          <w:rFonts w:ascii="Times New Roman"/>
          <w:b w:val="false"/>
          <w:i w:val="false"/>
          <w:color w:val="000000"/>
          <w:sz w:val="28"/>
        </w:rPr>
        <w:t xml:space="preserve">
      10) жобаның және (немесе) Алушының Бағдарлама талаптарына сәйкес келмеуі, қаржыландырудың (лизингтің) нысаналы пайдаланылмауы және қаржыландыру шарты (исламдық лизинг шарты) бойынша Алушыда мерзімі өткен берешектің болу фактілері анықталған жағдайда, субсидиялауды тоқтата тұруға; </w:t>
      </w:r>
    </w:p>
    <w:bookmarkEnd w:id="79"/>
    <w:bookmarkStart w:name="z82" w:id="80"/>
    <w:p>
      <w:pPr>
        <w:spacing w:after="0"/>
        <w:ind w:left="0"/>
        <w:jc w:val="both"/>
      </w:pPr>
      <w:r>
        <w:rPr>
          <w:rFonts w:ascii="Times New Roman"/>
          <w:b w:val="false"/>
          <w:i w:val="false"/>
          <w:color w:val="000000"/>
          <w:sz w:val="28"/>
        </w:rPr>
        <w:t xml:space="preserve">
      11) Алушыны субсидиялауды тоқтату туралы мәселені ӨҮК-тің қарауына шығаруға; </w:t>
      </w:r>
    </w:p>
    <w:bookmarkEnd w:id="80"/>
    <w:bookmarkStart w:name="z83" w:id="81"/>
    <w:p>
      <w:pPr>
        <w:spacing w:after="0"/>
        <w:ind w:left="0"/>
        <w:jc w:val="both"/>
      </w:pPr>
      <w:r>
        <w:rPr>
          <w:rFonts w:ascii="Times New Roman"/>
          <w:b w:val="false"/>
          <w:i w:val="false"/>
          <w:color w:val="000000"/>
          <w:sz w:val="28"/>
        </w:rPr>
        <w:t xml:space="preserve">
      12) жарнама науқанын жүргізген кезде, қаржы агенттігінің ресми сайтында ақпаратты орналастырған кезде Алушының алдын ала жазбаша келісімінсіз осы Шартты орындау аясында алынған Алушы туралы ақпаратты пайдалануға, сондай-ақ оны үшінші тұлғаларға беруге; </w:t>
      </w:r>
    </w:p>
    <w:bookmarkEnd w:id="81"/>
    <w:bookmarkStart w:name="z84" w:id="82"/>
    <w:p>
      <w:pPr>
        <w:spacing w:after="0"/>
        <w:ind w:left="0"/>
        <w:jc w:val="both"/>
      </w:pPr>
      <w:r>
        <w:rPr>
          <w:rFonts w:ascii="Times New Roman"/>
          <w:b w:val="false"/>
          <w:i w:val="false"/>
          <w:color w:val="000000"/>
          <w:sz w:val="28"/>
        </w:rPr>
        <w:t xml:space="preserve">
      13) осы Шартты біржақты соттан тыс тәртіппен мерзімінен бұрын бұзуға құқылы. </w:t>
      </w:r>
    </w:p>
    <w:bookmarkEnd w:id="82"/>
    <w:bookmarkStart w:name="z85" w:id="83"/>
    <w:p>
      <w:pPr>
        <w:spacing w:after="0"/>
        <w:ind w:left="0"/>
        <w:jc w:val="both"/>
      </w:pPr>
      <w:r>
        <w:rPr>
          <w:rFonts w:ascii="Times New Roman"/>
          <w:b w:val="false"/>
          <w:i w:val="false"/>
          <w:color w:val="000000"/>
          <w:sz w:val="28"/>
        </w:rPr>
        <w:t xml:space="preserve">
      29. Алушы: </w:t>
      </w:r>
    </w:p>
    <w:bookmarkEnd w:id="83"/>
    <w:bookmarkStart w:name="z86" w:id="84"/>
    <w:p>
      <w:pPr>
        <w:spacing w:after="0"/>
        <w:ind w:left="0"/>
        <w:jc w:val="both"/>
      </w:pPr>
      <w:r>
        <w:rPr>
          <w:rFonts w:ascii="Times New Roman"/>
          <w:b w:val="false"/>
          <w:i w:val="false"/>
          <w:color w:val="000000"/>
          <w:sz w:val="28"/>
        </w:rPr>
        <w:t xml:space="preserve">
      1) қаржыландыру шарты (исламдық лизинг шарты) бойынша өз міндеттемелерін уақтылы және толық көлемде орындауға; </w:t>
      </w:r>
    </w:p>
    <w:bookmarkEnd w:id="84"/>
    <w:bookmarkStart w:name="z87" w:id="85"/>
    <w:p>
      <w:pPr>
        <w:spacing w:after="0"/>
        <w:ind w:left="0"/>
        <w:jc w:val="both"/>
      </w:pPr>
      <w:r>
        <w:rPr>
          <w:rFonts w:ascii="Times New Roman"/>
          <w:b w:val="false"/>
          <w:i w:val="false"/>
          <w:color w:val="000000"/>
          <w:sz w:val="28"/>
        </w:rPr>
        <w:t xml:space="preserve">
      2) қаржы агенттігіне қаржыландырудың (лизингтің) нысаналы пайдаланылуын, жобаның және (немесе) Алушының Бағдарлама талаптарына сәйкестігін анықтау мақсатында Жоба іске асырылатын аумақта тексерулер жүргізу құқығын беруге; </w:t>
      </w:r>
    </w:p>
    <w:bookmarkEnd w:id="85"/>
    <w:bookmarkStart w:name="z88" w:id="86"/>
    <w:p>
      <w:pPr>
        <w:spacing w:after="0"/>
        <w:ind w:left="0"/>
        <w:jc w:val="both"/>
      </w:pPr>
      <w:r>
        <w:rPr>
          <w:rFonts w:ascii="Times New Roman"/>
          <w:b w:val="false"/>
          <w:i w:val="false"/>
          <w:color w:val="000000"/>
          <w:sz w:val="28"/>
        </w:rPr>
        <w:t xml:space="preserve">
      3) қаржы агенттігінің сұратуы бойынша Бағдарламаның, қаржыландыру шартының (исламдық лизинг шартының) және осы Шарттың талаптарын орындауға байланысты құжаттар мен ақпаратты беруге; </w:t>
      </w:r>
    </w:p>
    <w:bookmarkEnd w:id="86"/>
    <w:bookmarkStart w:name="z89" w:id="87"/>
    <w:p>
      <w:pPr>
        <w:spacing w:after="0"/>
        <w:ind w:left="0"/>
        <w:jc w:val="both"/>
      </w:pPr>
      <w:r>
        <w:rPr>
          <w:rFonts w:ascii="Times New Roman"/>
          <w:b w:val="false"/>
          <w:i w:val="false"/>
          <w:color w:val="000000"/>
          <w:sz w:val="28"/>
        </w:rPr>
        <w:t xml:space="preserve">
      4) қаржы агенттігінің бірінші талабы бойынша қаржы агенттігіне Қазақстан Республикасының салық заңнамасына сәйкес салық құпиясы болып табылатын, қаржы агенттігі Бағдарламаның тиімділігін мониторингілеу үшін пайдаланатын мынадай: </w:t>
      </w:r>
    </w:p>
    <w:bookmarkEnd w:id="87"/>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жұмыскерлердің саны;</w:t>
      </w:r>
    </w:p>
    <w:p>
      <w:pPr>
        <w:spacing w:after="0"/>
        <w:ind w:left="0"/>
        <w:jc w:val="both"/>
      </w:pPr>
      <w:r>
        <w:rPr>
          <w:rFonts w:ascii="Times New Roman"/>
          <w:b w:val="false"/>
          <w:i w:val="false"/>
          <w:color w:val="000000"/>
          <w:sz w:val="28"/>
        </w:rPr>
        <w:t xml:space="preserve">
      жұмыскерлердің есептелген кірістері және жеке тұлғаларға басқа да төлемдер бойынша шығыстар; </w:t>
      </w:r>
    </w:p>
    <w:p>
      <w:pPr>
        <w:spacing w:after="0"/>
        <w:ind w:left="0"/>
        <w:jc w:val="both"/>
      </w:pPr>
      <w:r>
        <w:rPr>
          <w:rFonts w:ascii="Times New Roman"/>
          <w:b w:val="false"/>
          <w:i w:val="false"/>
          <w:color w:val="000000"/>
          <w:sz w:val="28"/>
        </w:rPr>
        <w:t xml:space="preserve">
      бір жұмыскерге орташа айлық жалақы; </w:t>
      </w:r>
    </w:p>
    <w:p>
      <w:pPr>
        <w:spacing w:after="0"/>
        <w:ind w:left="0"/>
        <w:jc w:val="both"/>
      </w:pPr>
      <w:r>
        <w:rPr>
          <w:rFonts w:ascii="Times New Roman"/>
          <w:b w:val="false"/>
          <w:i w:val="false"/>
          <w:color w:val="000000"/>
          <w:sz w:val="28"/>
        </w:rPr>
        <w:t xml:space="preserve">
      салықтық төлемдердің сомасы туралы мәліметтерді Қазақстан Республикасы Қаржы министрлігінің Мемлекеттік кірістер комитетінің қаржы агенттігіне ұсынуға келісімін беру туралы өтінішті қаржы агенттігіне беруге; </w:t>
      </w:r>
    </w:p>
    <w:bookmarkStart w:name="z90" w:id="88"/>
    <w:p>
      <w:pPr>
        <w:spacing w:after="0"/>
        <w:ind w:left="0"/>
        <w:jc w:val="both"/>
      </w:pPr>
      <w:r>
        <w:rPr>
          <w:rFonts w:ascii="Times New Roman"/>
          <w:b w:val="false"/>
          <w:i w:val="false"/>
          <w:color w:val="000000"/>
          <w:sz w:val="28"/>
        </w:rPr>
        <w:t xml:space="preserve">
      5) Тараптардың алдын ала жазбаша келісімінсіз осы Шарттың талаптары және оны іске асыру туралы ақпаратты үшінші тұлғаларға бермеуге және жария етпеуге міндетті. </w:t>
      </w:r>
    </w:p>
    <w:bookmarkEnd w:id="88"/>
    <w:bookmarkStart w:name="z91" w:id="89"/>
    <w:p>
      <w:pPr>
        <w:spacing w:after="0"/>
        <w:ind w:left="0"/>
        <w:jc w:val="both"/>
      </w:pPr>
      <w:r>
        <w:rPr>
          <w:rFonts w:ascii="Times New Roman"/>
          <w:b w:val="false"/>
          <w:i w:val="false"/>
          <w:color w:val="000000"/>
          <w:sz w:val="28"/>
        </w:rPr>
        <w:t>
      30. Алушы:</w:t>
      </w:r>
    </w:p>
    <w:bookmarkEnd w:id="89"/>
    <w:bookmarkStart w:name="z149" w:id="90"/>
    <w:p>
      <w:pPr>
        <w:spacing w:after="0"/>
        <w:ind w:left="0"/>
        <w:jc w:val="both"/>
      </w:pPr>
      <w:r>
        <w:rPr>
          <w:rFonts w:ascii="Times New Roman"/>
          <w:b w:val="false"/>
          <w:i w:val="false"/>
          <w:color w:val="000000"/>
          <w:sz w:val="28"/>
        </w:rPr>
        <w:t>
      1) қаржы агенттігінен сыйақының субсидияланатын мөлшерлемесі бөлігінде банкке (лизингтік компанияға) субсидиялар төлеуді талап етуге;</w:t>
      </w:r>
    </w:p>
    <w:bookmarkEnd w:id="90"/>
    <w:bookmarkStart w:name="z150" w:id="91"/>
    <w:p>
      <w:pPr>
        <w:spacing w:after="0"/>
        <w:ind w:left="0"/>
        <w:jc w:val="both"/>
      </w:pPr>
      <w:r>
        <w:rPr>
          <w:rFonts w:ascii="Times New Roman"/>
          <w:b w:val="false"/>
          <w:i w:val="false"/>
          <w:color w:val="000000"/>
          <w:sz w:val="28"/>
        </w:rPr>
        <w:t>
      2) Шарттың қолданылу мерзімі аяқталғанға дейін күнтізбелік 75 күннен кешіктірмей банкке (лизингтік компанияға) субсидиялау шартының қолданылу мерзімін ұзартуға өтінім беруге құқылы.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03.08.2016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31. Банк (лизингтік компания):</w:t>
      </w:r>
    </w:p>
    <w:bookmarkEnd w:id="92"/>
    <w:bookmarkStart w:name="z93" w:id="93"/>
    <w:p>
      <w:pPr>
        <w:spacing w:after="0"/>
        <w:ind w:left="0"/>
        <w:jc w:val="both"/>
      </w:pPr>
      <w:r>
        <w:rPr>
          <w:rFonts w:ascii="Times New Roman"/>
          <w:b w:val="false"/>
          <w:i w:val="false"/>
          <w:color w:val="000000"/>
          <w:sz w:val="28"/>
        </w:rPr>
        <w:t xml:space="preserve">
      1) осы Шарт Исламдық қаржыландыру қағидаларында көзделген мерзімдерде уақтылы жасалмаған жағдайда, кешіктіру себептерін түсіндіре отырып, қаржы агенттігін ресми хатпен хабардар етуге; </w:t>
      </w:r>
    </w:p>
    <w:bookmarkEnd w:id="93"/>
    <w:bookmarkStart w:name="z94" w:id="94"/>
    <w:p>
      <w:pPr>
        <w:spacing w:after="0"/>
        <w:ind w:left="0"/>
        <w:jc w:val="both"/>
      </w:pPr>
      <w:r>
        <w:rPr>
          <w:rFonts w:ascii="Times New Roman"/>
          <w:b w:val="false"/>
          <w:i w:val="false"/>
          <w:color w:val="000000"/>
          <w:sz w:val="28"/>
        </w:rPr>
        <w:t xml:space="preserve">
      2) қаржы агенттігінің тиісті хабарламасының негізінде </w:t>
      </w:r>
    </w:p>
    <w:bookmarkEnd w:id="94"/>
    <w:p>
      <w:pPr>
        <w:spacing w:after="0"/>
        <w:ind w:left="0"/>
        <w:jc w:val="both"/>
      </w:pPr>
      <w:r>
        <w:rPr>
          <w:rFonts w:ascii="Times New Roman"/>
          <w:b w:val="false"/>
          <w:i w:val="false"/>
          <w:color w:val="000000"/>
          <w:sz w:val="28"/>
        </w:rPr>
        <w:t>
      Алушының Жобасы бойынша қаржы агенттігінің ағымдағы шотынан субсидиялардың сомасын акцептсіз тәртіппен есептен шығаруды жүзеге асыруға міндетті, бұл ретте банктің (лизингтік компанияның) осы шартты іске асыру мақсаттарына арналмаған өзге шоттардан субсидиялар сомасын есептен шығаруға құқығы жоқ. Алушы қаржыландыру бойынша жоспарлы төлемді нақты өтеген күннен бастап күнтізбелік 30 күн өткеннен кейін сыйақы мөлшерлемесінің субсидияланатын бөлігін өтеу үшін қаржы агенттігінің ағымдағы шотынан субсидиялар сомасы есептен шығарылған жағдайда ислам банкі (лизингтік компания) қаржы агенттігіне 100 АЕК мөлшерінде айыппұл төлейді;</w:t>
      </w:r>
    </w:p>
    <w:bookmarkStart w:name="z95" w:id="95"/>
    <w:p>
      <w:pPr>
        <w:spacing w:after="0"/>
        <w:ind w:left="0"/>
        <w:jc w:val="both"/>
      </w:pPr>
      <w:r>
        <w:rPr>
          <w:rFonts w:ascii="Times New Roman"/>
          <w:b w:val="false"/>
          <w:i w:val="false"/>
          <w:color w:val="000000"/>
          <w:sz w:val="28"/>
        </w:rPr>
        <w:t>
      3) Алушыны қаржыландыру бойынша банктің (лизингтік компанияның) кірісін субсидиялау тоқтатылған жағдайда, Алушыны қаржыландыру бойынша өзіндік құнның сомасы (жалдау төлемінің сомасы) мерзімінен бұрын ішінара/толық өтелген жағдайда 7 (жеті) жұмыс күні ішінде қаржы агенттігіне өзара есеп айырысуларды салыстырып-тексеру актісін беруге міндетті. Бұл ретте банк (лизингтік компания) салыстырып-тексеру актісінде іс жүзінде есептен шығарылған субсидиялардың сомалары мен күндерін көрсетеді, ал қаржы агенттігі субсидиялардың аударылған сомасын және күндерін көрсетеді. Алушы негізгі борышты ішінара/толық мерзімінен бұрын өтеген күннен бастап күнтізбелік 30 күн өткеннен кейін хабардар еткен/хабардар етпеген жағдайда, банк (лизингтік компания) қаржы агенттігіне 100 АЕК мөлшерінде айыппұл төлейді;</w:t>
      </w:r>
    </w:p>
    <w:bookmarkEnd w:id="95"/>
    <w:bookmarkStart w:name="z96" w:id="96"/>
    <w:p>
      <w:pPr>
        <w:spacing w:after="0"/>
        <w:ind w:left="0"/>
        <w:jc w:val="both"/>
      </w:pPr>
      <w:r>
        <w:rPr>
          <w:rFonts w:ascii="Times New Roman"/>
          <w:b w:val="false"/>
          <w:i w:val="false"/>
          <w:color w:val="000000"/>
          <w:sz w:val="28"/>
        </w:rPr>
        <w:t>
      4) қаржы агенттігіне Алушының субсидияланатын қаржыландыруының төлем тәртібіне мониторинг жүргізу құқығын беруге;</w:t>
      </w:r>
    </w:p>
    <w:bookmarkEnd w:id="96"/>
    <w:bookmarkStart w:name="z97" w:id="97"/>
    <w:p>
      <w:pPr>
        <w:spacing w:after="0"/>
        <w:ind w:left="0"/>
        <w:jc w:val="both"/>
      </w:pPr>
      <w:r>
        <w:rPr>
          <w:rFonts w:ascii="Times New Roman"/>
          <w:b w:val="false"/>
          <w:i w:val="false"/>
          <w:color w:val="000000"/>
          <w:sz w:val="28"/>
        </w:rPr>
        <w:t xml:space="preserve">
      5) мониторингтік есептерді беруге; </w:t>
      </w:r>
    </w:p>
    <w:bookmarkEnd w:id="97"/>
    <w:bookmarkStart w:name="z98" w:id="98"/>
    <w:p>
      <w:pPr>
        <w:spacing w:after="0"/>
        <w:ind w:left="0"/>
        <w:jc w:val="both"/>
      </w:pPr>
      <w:r>
        <w:rPr>
          <w:rFonts w:ascii="Times New Roman"/>
          <w:b w:val="false"/>
          <w:i w:val="false"/>
          <w:color w:val="000000"/>
          <w:sz w:val="28"/>
        </w:rPr>
        <w:t>
      6) осы Шарт талаптарының орындалуына ықпал ете алатын барлық жағдаяттар туралы қаржы агенттігіне уақтылы хабарлауға;</w:t>
      </w:r>
    </w:p>
    <w:bookmarkEnd w:id="98"/>
    <w:bookmarkStart w:name="z99" w:id="99"/>
    <w:p>
      <w:pPr>
        <w:spacing w:after="0"/>
        <w:ind w:left="0"/>
        <w:jc w:val="both"/>
      </w:pPr>
      <w:r>
        <w:rPr>
          <w:rFonts w:ascii="Times New Roman"/>
          <w:b w:val="false"/>
          <w:i w:val="false"/>
          <w:color w:val="000000"/>
          <w:sz w:val="28"/>
        </w:rPr>
        <w:t>
      7) осы Шарттың қолданылу мерзімі ішінде қаржыландырудың сомасын және (немесе) қаржыландыру (лизинг) бойынша банк (лизингтік компания) кірісінің номиналдық мөлшерлемесін біржақты тәртіпте өзгертпеуге;</w:t>
      </w:r>
    </w:p>
    <w:bookmarkEnd w:id="99"/>
    <w:bookmarkStart w:name="z100" w:id="100"/>
    <w:p>
      <w:pPr>
        <w:spacing w:after="0"/>
        <w:ind w:left="0"/>
        <w:jc w:val="both"/>
      </w:pPr>
      <w:r>
        <w:rPr>
          <w:rFonts w:ascii="Times New Roman"/>
          <w:b w:val="false"/>
          <w:i w:val="false"/>
          <w:color w:val="000000"/>
          <w:sz w:val="28"/>
        </w:rPr>
        <w:t>
      8) ӨҮК қолданыстағы қаржыландыруды субсидиялау туралы шешім қабылдаған жағдайда, Бағдарламаға және Исламдық қаржыландыру жөніндегі қағидаларға сәйкес рұқсат етілген комиссияларды, алымдар мен (немесе) өзге де төлемдерді қоспағанда, Алушыға бұрын алынған комиссияларды, алымдарды және (немесе) ағымдағы қаржы жылындағы өзге төлемдерді өтеуге;</w:t>
      </w:r>
    </w:p>
    <w:bookmarkEnd w:id="100"/>
    <w:bookmarkStart w:name="z101" w:id="101"/>
    <w:p>
      <w:pPr>
        <w:spacing w:after="0"/>
        <w:ind w:left="0"/>
        <w:jc w:val="both"/>
      </w:pPr>
      <w:r>
        <w:rPr>
          <w:rFonts w:ascii="Times New Roman"/>
          <w:b w:val="false"/>
          <w:i w:val="false"/>
          <w:color w:val="000000"/>
          <w:sz w:val="28"/>
        </w:rPr>
        <w:t>
      9) Алушы қаржыландыру бойынша өзіндік құнның сомасын (жалдау төлемінің сомасын) мерзімінен бұрын ішінара (толық) өтеген жағдайда қаржы агенттігін қаржыландыру бойынша өзіндік құн сомасының (жалдау төлемі сомасының) мерзімінен бұрын ішінара (толық) өтелу фактісі туралы хабардар етуге;</w:t>
      </w:r>
    </w:p>
    <w:bookmarkEnd w:id="101"/>
    <w:p>
      <w:pPr>
        <w:spacing w:after="0"/>
        <w:ind w:left="0"/>
        <w:jc w:val="both"/>
      </w:pPr>
      <w:r>
        <w:rPr>
          <w:rFonts w:ascii="Times New Roman"/>
          <w:b w:val="false"/>
          <w:i w:val="false"/>
          <w:color w:val="000000"/>
          <w:sz w:val="28"/>
        </w:rPr>
        <w:t>
      Сонымен бірге, Алушыны қаржыландыру бойынша өзіндік құнның сомасы (жалдау төлемінің сомасы) мерзімінен бұрын ішінара өтелген жағдайда, банк (лизингтік компания) қаржыландыру шартына (исламдық лизинг шартына) қосымша келісім жасаған кезде қаржы агенттігіне қаржыландыру шартына (исламдық лизинг шартына) қосымша келісімнің көшірмесін жібереді, оған төлемдерді өтеу кестесі өзгертіліген, субсидиялау шартына жасалған тиісті қосымша келісімді қоса тіркейді;</w:t>
      </w:r>
    </w:p>
    <w:bookmarkStart w:name="z151" w:id="102"/>
    <w:p>
      <w:pPr>
        <w:spacing w:after="0"/>
        <w:ind w:left="0"/>
        <w:jc w:val="both"/>
      </w:pPr>
      <w:r>
        <w:rPr>
          <w:rFonts w:ascii="Times New Roman"/>
          <w:b w:val="false"/>
          <w:i w:val="false"/>
          <w:color w:val="000000"/>
          <w:sz w:val="28"/>
        </w:rPr>
        <w:t>
      10) осы Шарттың 30-тармағының 2-тармақшасына сәйкес түскен Алушының өтінімі оң қаралған кезде күнтізбелік 60 күннен кешіктірмей субсидиялау шартының қолданылу мерзімін ұзарту туралы ӨҮК өтініш жасауға міндетті.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03.08.2016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32. Банк (лизингтік компания):</w:t>
      </w:r>
    </w:p>
    <w:bookmarkEnd w:id="103"/>
    <w:bookmarkStart w:name="z103" w:id="104"/>
    <w:p>
      <w:pPr>
        <w:spacing w:after="0"/>
        <w:ind w:left="0"/>
        <w:jc w:val="both"/>
      </w:pPr>
      <w:r>
        <w:rPr>
          <w:rFonts w:ascii="Times New Roman"/>
          <w:b w:val="false"/>
          <w:i w:val="false"/>
          <w:color w:val="000000"/>
          <w:sz w:val="28"/>
        </w:rPr>
        <w:t xml:space="preserve">
      1) қаржы агенттігінен осы Шарттың аясында көзделген субсидияларды уақтылы аударуды талап етуге; </w:t>
      </w:r>
    </w:p>
    <w:bookmarkEnd w:id="104"/>
    <w:bookmarkStart w:name="z104" w:id="105"/>
    <w:p>
      <w:pPr>
        <w:spacing w:after="0"/>
        <w:ind w:left="0"/>
        <w:jc w:val="both"/>
      </w:pPr>
      <w:r>
        <w:rPr>
          <w:rFonts w:ascii="Times New Roman"/>
          <w:b w:val="false"/>
          <w:i w:val="false"/>
          <w:color w:val="000000"/>
          <w:sz w:val="28"/>
        </w:rPr>
        <w:t>
      2) қолданыстағы қаржыландыру бойынша Алушыға бұрын қолданылған қаржыландыру талаптарын (оның ішінде сыйақы мөлшерлемесін, комиссияларды, алымдарды және (немесе) басқа да төлемдерді және өзге де талаптарды) белгілеуге құқылы.</w:t>
      </w:r>
    </w:p>
    <w:bookmarkEnd w:id="105"/>
    <w:bookmarkStart w:name="z105" w:id="106"/>
    <w:p>
      <w:pPr>
        <w:spacing w:after="0"/>
        <w:ind w:left="0"/>
        <w:jc w:val="left"/>
      </w:pPr>
      <w:r>
        <w:rPr>
          <w:rFonts w:ascii="Times New Roman"/>
          <w:b/>
          <w:i w:val="false"/>
          <w:color w:val="000000"/>
        </w:rPr>
        <w:t xml:space="preserve"> 8. Шарттың қолданылу мерзімі</w:t>
      </w:r>
    </w:p>
    <w:bookmarkEnd w:id="106"/>
    <w:bookmarkStart w:name="z106" w:id="107"/>
    <w:p>
      <w:pPr>
        <w:spacing w:after="0"/>
        <w:ind w:left="0"/>
        <w:jc w:val="both"/>
      </w:pPr>
      <w:r>
        <w:rPr>
          <w:rFonts w:ascii="Times New Roman"/>
          <w:b w:val="false"/>
          <w:i w:val="false"/>
          <w:color w:val="000000"/>
          <w:sz w:val="28"/>
        </w:rPr>
        <w:t xml:space="preserve">
      33. Осы Шарт субсидиялау мерзімінің басталуын ескере отырып, Тараптар оған қол қойған күннен бастап күшіне енеді және 20___ жылғы _____________ дейін, ал орындалмаған міндеттемелер бөлігінде олар толық орындалғанға дейін қолданылады. </w:t>
      </w:r>
    </w:p>
    <w:bookmarkEnd w:id="107"/>
    <w:bookmarkStart w:name="z107" w:id="108"/>
    <w:p>
      <w:pPr>
        <w:spacing w:after="0"/>
        <w:ind w:left="0"/>
        <w:jc w:val="both"/>
      </w:pPr>
      <w:r>
        <w:rPr>
          <w:rFonts w:ascii="Times New Roman"/>
          <w:b w:val="false"/>
          <w:i w:val="false"/>
          <w:color w:val="000000"/>
          <w:sz w:val="28"/>
        </w:rPr>
        <w:t>
      34. Қаржы агенттігі (банк, лизингтік компания) осы Шарттың 6-бабының талаптарында көзделген жағдайларда және тәртіппен осы Шартты біржақты соттан тыс тәртіппен бұза алады.</w:t>
      </w:r>
    </w:p>
    <w:bookmarkEnd w:id="108"/>
    <w:bookmarkStart w:name="z108" w:id="109"/>
    <w:p>
      <w:pPr>
        <w:spacing w:after="0"/>
        <w:ind w:left="0"/>
        <w:jc w:val="left"/>
      </w:pPr>
      <w:r>
        <w:rPr>
          <w:rFonts w:ascii="Times New Roman"/>
          <w:b/>
          <w:i w:val="false"/>
          <w:color w:val="000000"/>
        </w:rPr>
        <w:t xml:space="preserve"> 9. Жауапкершілік</w:t>
      </w:r>
    </w:p>
    <w:bookmarkEnd w:id="109"/>
    <w:bookmarkStart w:name="z109" w:id="110"/>
    <w:p>
      <w:pPr>
        <w:spacing w:after="0"/>
        <w:ind w:left="0"/>
        <w:jc w:val="both"/>
      </w:pPr>
      <w:r>
        <w:rPr>
          <w:rFonts w:ascii="Times New Roman"/>
          <w:b w:val="false"/>
          <w:i w:val="false"/>
          <w:color w:val="000000"/>
          <w:sz w:val="28"/>
        </w:rPr>
        <w:t>
      35. Осы Шарт бойынша Тараптар осы Шарттан туындайтын міндеттемелерді орындамағаны және (немесе) тиісті түрде орындамағаны үшін осы Шартқа және Қазақстан Республикасының заңнамасына сәйкес жауапкершілік атқарады.</w:t>
      </w:r>
    </w:p>
    <w:bookmarkEnd w:id="110"/>
    <w:bookmarkStart w:name="z110" w:id="111"/>
    <w:p>
      <w:pPr>
        <w:spacing w:after="0"/>
        <w:ind w:left="0"/>
        <w:jc w:val="left"/>
      </w:pPr>
      <w:r>
        <w:rPr>
          <w:rFonts w:ascii="Times New Roman"/>
          <w:b/>
          <w:i w:val="false"/>
          <w:color w:val="000000"/>
        </w:rPr>
        <w:t xml:space="preserve"> 10. Еңсерілмейтін күш жағдайлары</w:t>
      </w:r>
    </w:p>
    <w:bookmarkEnd w:id="111"/>
    <w:bookmarkStart w:name="z111" w:id="112"/>
    <w:p>
      <w:pPr>
        <w:spacing w:after="0"/>
        <w:ind w:left="0"/>
        <w:jc w:val="both"/>
      </w:pPr>
      <w:r>
        <w:rPr>
          <w:rFonts w:ascii="Times New Roman"/>
          <w:b w:val="false"/>
          <w:i w:val="false"/>
          <w:color w:val="000000"/>
          <w:sz w:val="28"/>
        </w:rPr>
        <w:t xml:space="preserve">
      36. Егер еңсерілмейтін күш жағдайларының, яғни аталған жағдайлардың талаптары (дүлей зілзалалардың, әскери іс-қимылдардың) кезіндегі төтенше және еңсерілмейтін жағдайлардың салдарынан Тараптар осы Шарт бойынша өздерінің міндеттемелерін орындауы мүмкін болмаса, олар өз міндеттемелерін орындамағаны не тиісті түрде орындамағаны үшін жауапкершіліктен босатылады. </w:t>
      </w:r>
    </w:p>
    <w:bookmarkEnd w:id="112"/>
    <w:bookmarkStart w:name="z112" w:id="113"/>
    <w:p>
      <w:pPr>
        <w:spacing w:after="0"/>
        <w:ind w:left="0"/>
        <w:jc w:val="both"/>
      </w:pPr>
      <w:r>
        <w:rPr>
          <w:rFonts w:ascii="Times New Roman"/>
          <w:b w:val="false"/>
          <w:i w:val="false"/>
          <w:color w:val="000000"/>
          <w:sz w:val="28"/>
        </w:rPr>
        <w:t xml:space="preserve">
      37. Еңсерілмейтін күш жағдайлары туындаған кезде осы Шарт бойынша өз міндеттемелерін орындауы мүмкін болмаған Тарап осындай жағдайлар орын алған сәттен бастап 10 (он) жұмыс күні ішінде басқа Тарапқа уақтылы хабарлауға тиіс. Бұл ретте еңсерілмейтін күш жағдайларының сипаты, әрекет ету кезеңі, орын алу фактісі уәкілетті мемлекеттік органдардың тиісті құжаттарымен расталуға тиіс. </w:t>
      </w:r>
    </w:p>
    <w:bookmarkEnd w:id="113"/>
    <w:bookmarkStart w:name="z113" w:id="114"/>
    <w:p>
      <w:pPr>
        <w:spacing w:after="0"/>
        <w:ind w:left="0"/>
        <w:jc w:val="both"/>
      </w:pPr>
      <w:r>
        <w:rPr>
          <w:rFonts w:ascii="Times New Roman"/>
          <w:b w:val="false"/>
          <w:i w:val="false"/>
          <w:color w:val="000000"/>
          <w:sz w:val="28"/>
        </w:rPr>
        <w:t xml:space="preserve">
      38. Уақтылы хабарлама болмаған жағдайда, Тарап басқа Тарапқа хабарламаудың немесе уақтылы хабарламаудың салдарынан келтірілген зиянды өтеуге міндетті. </w:t>
      </w:r>
    </w:p>
    <w:bookmarkEnd w:id="114"/>
    <w:bookmarkStart w:name="z114" w:id="115"/>
    <w:p>
      <w:pPr>
        <w:spacing w:after="0"/>
        <w:ind w:left="0"/>
        <w:jc w:val="both"/>
      </w:pPr>
      <w:r>
        <w:rPr>
          <w:rFonts w:ascii="Times New Roman"/>
          <w:b w:val="false"/>
          <w:i w:val="false"/>
          <w:color w:val="000000"/>
          <w:sz w:val="28"/>
        </w:rPr>
        <w:t xml:space="preserve">
      39. Еңсерілмейтін күш жағдайларының туындауы осы Шартты орындау мерзімінің аталған жағдайлар әрекет еткен кезеңге сай ұзартылуына әкеп соқтырады. </w:t>
      </w:r>
    </w:p>
    <w:bookmarkEnd w:id="115"/>
    <w:bookmarkStart w:name="z115" w:id="116"/>
    <w:p>
      <w:pPr>
        <w:spacing w:after="0"/>
        <w:ind w:left="0"/>
        <w:jc w:val="both"/>
      </w:pPr>
      <w:r>
        <w:rPr>
          <w:rFonts w:ascii="Times New Roman"/>
          <w:b w:val="false"/>
          <w:i w:val="false"/>
          <w:color w:val="000000"/>
          <w:sz w:val="28"/>
        </w:rPr>
        <w:t>
      40. Егер осындай жағдайлар қатарынан үш айдан аса жалғасатын болса, Тараптардың кез келгені осы Шарт бойынша міндеттемелерді одан әрі орындаудан бас тартуға құқылы.</w:t>
      </w:r>
    </w:p>
    <w:bookmarkEnd w:id="116"/>
    <w:bookmarkStart w:name="z116" w:id="117"/>
    <w:p>
      <w:pPr>
        <w:spacing w:after="0"/>
        <w:ind w:left="0"/>
        <w:jc w:val="left"/>
      </w:pPr>
      <w:r>
        <w:rPr>
          <w:rFonts w:ascii="Times New Roman"/>
          <w:b/>
          <w:i w:val="false"/>
          <w:color w:val="000000"/>
        </w:rPr>
        <w:t xml:space="preserve"> 11. Дауларды шешу</w:t>
      </w:r>
    </w:p>
    <w:bookmarkEnd w:id="117"/>
    <w:bookmarkStart w:name="z117" w:id="118"/>
    <w:p>
      <w:pPr>
        <w:spacing w:after="0"/>
        <w:ind w:left="0"/>
        <w:jc w:val="both"/>
      </w:pPr>
      <w:r>
        <w:rPr>
          <w:rFonts w:ascii="Times New Roman"/>
          <w:b w:val="false"/>
          <w:i w:val="false"/>
          <w:color w:val="000000"/>
          <w:sz w:val="28"/>
        </w:rPr>
        <w:t xml:space="preserve">
      41. Осы Шартты орындауға байланысты қандай да бір дау туындаған жағдайда, Тараптардың кез келгені барлық дауларды келіссөздер арқылы реттеуге күш-жігерлерін салады. </w:t>
      </w:r>
    </w:p>
    <w:bookmarkEnd w:id="118"/>
    <w:bookmarkStart w:name="z118" w:id="119"/>
    <w:p>
      <w:pPr>
        <w:spacing w:after="0"/>
        <w:ind w:left="0"/>
        <w:jc w:val="both"/>
      </w:pPr>
      <w:r>
        <w:rPr>
          <w:rFonts w:ascii="Times New Roman"/>
          <w:b w:val="false"/>
          <w:i w:val="false"/>
          <w:color w:val="000000"/>
          <w:sz w:val="28"/>
        </w:rPr>
        <w:t>
      42. Егер туындаған дауды келіссөздер арқылы шешу мүмкін болмаса, осы дау және оған қатысты басқа да мәселелер Қазақстан Республикасының заңнамасына сәйкес шешіледі және реттеледі.</w:t>
      </w:r>
    </w:p>
    <w:bookmarkEnd w:id="119"/>
    <w:bookmarkStart w:name="z119" w:id="120"/>
    <w:p>
      <w:pPr>
        <w:spacing w:after="0"/>
        <w:ind w:left="0"/>
        <w:jc w:val="left"/>
      </w:pPr>
      <w:r>
        <w:rPr>
          <w:rFonts w:ascii="Times New Roman"/>
          <w:b/>
          <w:i w:val="false"/>
          <w:color w:val="000000"/>
        </w:rPr>
        <w:t xml:space="preserve"> 12. Хат-хабарлар алмасу</w:t>
      </w:r>
    </w:p>
    <w:bookmarkEnd w:id="120"/>
    <w:bookmarkStart w:name="z120" w:id="121"/>
    <w:p>
      <w:pPr>
        <w:spacing w:after="0"/>
        <w:ind w:left="0"/>
        <w:jc w:val="both"/>
      </w:pPr>
      <w:r>
        <w:rPr>
          <w:rFonts w:ascii="Times New Roman"/>
          <w:b w:val="false"/>
          <w:i w:val="false"/>
          <w:color w:val="000000"/>
          <w:sz w:val="28"/>
        </w:rPr>
        <w:t xml:space="preserve">
      43. Тараптар осы Шарттың аясында бір-біріне жіберетін кез келген хат-хабарлар жазбаша нысанда беріледі және осы Шартқа сәйкес қараудың ерекше тәртібі көзделген хат-хабарларды қоспағанда, Тараптар табыс етілгені туралы белгісі бар хат-хабарларды алған сәттен бастап күнтізбелік 10 (он) күн ішінде қарайды. </w:t>
      </w:r>
    </w:p>
    <w:bookmarkEnd w:id="121"/>
    <w:bookmarkStart w:name="z121" w:id="122"/>
    <w:p>
      <w:pPr>
        <w:spacing w:after="0"/>
        <w:ind w:left="0"/>
        <w:jc w:val="both"/>
      </w:pPr>
      <w:r>
        <w:rPr>
          <w:rFonts w:ascii="Times New Roman"/>
          <w:b w:val="false"/>
          <w:i w:val="false"/>
          <w:color w:val="000000"/>
          <w:sz w:val="28"/>
        </w:rPr>
        <w:t>
      44. Хат-хабарлар тиісті түрде ресімделген болса (бланкте ресімделген немесе мөрмен бекітілген жағдайда, оларға басшы қол қойған жағдайда және тіркеу нөмірі, күні болған жағдайда, хат-хабарлар тиісті түрде ресімделген болып саналады), қолға табыс етілген болса, пошта бойынша (хабарламасы бар тапсырыс хат арқылы) немесе курьерлік байланыспен қатысушы Тараптың мекенжайына жеткізілген болса, олар тиісті түрде берілген немесе жіберілген болып саналады.</w:t>
      </w:r>
    </w:p>
    <w:bookmarkEnd w:id="122"/>
    <w:bookmarkStart w:name="z122" w:id="123"/>
    <w:p>
      <w:pPr>
        <w:spacing w:after="0"/>
        <w:ind w:left="0"/>
        <w:jc w:val="both"/>
      </w:pPr>
      <w:r>
        <w:rPr>
          <w:rFonts w:ascii="Times New Roman"/>
          <w:b w:val="false"/>
          <w:i w:val="false"/>
          <w:color w:val="000000"/>
          <w:sz w:val="28"/>
        </w:rPr>
        <w:t xml:space="preserve">
      45. Осы Шарттың қолданылуы барысында Тараптардың жауапты тұлғалары ақпараттық сипаттағы хат-хабарларды басқа Тарапқа факсимильдік байланыс және (немесе) электрондық пошта арқылы жіберуді жүзеге асыра алады. </w:t>
      </w:r>
    </w:p>
    <w:bookmarkEnd w:id="123"/>
    <w:bookmarkStart w:name="z123" w:id="124"/>
    <w:p>
      <w:pPr>
        <w:spacing w:after="0"/>
        <w:ind w:left="0"/>
        <w:jc w:val="both"/>
      </w:pPr>
      <w:r>
        <w:rPr>
          <w:rFonts w:ascii="Times New Roman"/>
          <w:b w:val="false"/>
          <w:i w:val="false"/>
          <w:color w:val="000000"/>
          <w:sz w:val="28"/>
        </w:rPr>
        <w:t>
      46. Бұл ретте жіберуші Тарап басқа Тарапқа хат-хабарлардың жіберілгенін растауға міндетті. Қабылдаушы Тараптың қабылдағаны туралы белгісі бар барлық хат-хабардың мәтінін қоса тіркей отырып, факспен жіберген кезде не факсимильді аппараттың жіберудің сәтті аяқталғаны туралы үзінді-көшірмесі болған кезде растау тиісті түрде жүзеге асырылған болып саналады.</w:t>
      </w:r>
    </w:p>
    <w:bookmarkEnd w:id="124"/>
    <w:bookmarkStart w:name="z124" w:id="125"/>
    <w:p>
      <w:pPr>
        <w:spacing w:after="0"/>
        <w:ind w:left="0"/>
        <w:jc w:val="left"/>
      </w:pPr>
      <w:r>
        <w:rPr>
          <w:rFonts w:ascii="Times New Roman"/>
          <w:b/>
          <w:i w:val="false"/>
          <w:color w:val="000000"/>
        </w:rPr>
        <w:t xml:space="preserve"> 13. Құпиялылық</w:t>
      </w:r>
    </w:p>
    <w:bookmarkEnd w:id="125"/>
    <w:bookmarkStart w:name="z125" w:id="126"/>
    <w:p>
      <w:pPr>
        <w:spacing w:after="0"/>
        <w:ind w:left="0"/>
        <w:jc w:val="both"/>
      </w:pPr>
      <w:r>
        <w:rPr>
          <w:rFonts w:ascii="Times New Roman"/>
          <w:b w:val="false"/>
          <w:i w:val="false"/>
          <w:color w:val="000000"/>
          <w:sz w:val="28"/>
        </w:rPr>
        <w:t xml:space="preserve">
      47. Осы арқылы Тараптар осы Шарттың талаптарына қатысты ақпараттың, банктік құпияның, сондай-ақ қаржылық, коммерциялық және осы Шартты жасасу және орындау барысында алған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жариялануға жатпайтынымен келіседі. </w:t>
      </w:r>
    </w:p>
    <w:bookmarkEnd w:id="126"/>
    <w:bookmarkStart w:name="z126" w:id="127"/>
    <w:p>
      <w:pPr>
        <w:spacing w:after="0"/>
        <w:ind w:left="0"/>
        <w:jc w:val="both"/>
      </w:pPr>
      <w:r>
        <w:rPr>
          <w:rFonts w:ascii="Times New Roman"/>
          <w:b w:val="false"/>
          <w:i w:val="false"/>
          <w:color w:val="000000"/>
          <w:sz w:val="28"/>
        </w:rPr>
        <w:t xml:space="preserve">
      48. Осы Шартта және Қазақстан Республикасының заңнамасында тікелей көзделген жағдайларда Тараптың құпия ақпаратты үшінші тұлғаларға беруіне, оны жариялауына немесе басқа да жолмен жария етуіне болады. </w:t>
      </w:r>
    </w:p>
    <w:bookmarkEnd w:id="127"/>
    <w:bookmarkStart w:name="z127" w:id="128"/>
    <w:p>
      <w:pPr>
        <w:spacing w:after="0"/>
        <w:ind w:left="0"/>
        <w:jc w:val="both"/>
      </w:pPr>
      <w:r>
        <w:rPr>
          <w:rFonts w:ascii="Times New Roman"/>
          <w:b w:val="false"/>
          <w:i w:val="false"/>
          <w:color w:val="000000"/>
          <w:sz w:val="28"/>
        </w:rPr>
        <w:t xml:space="preserve">
      49. Тараптар осы Шарттың барының және оның талаптарының құпиялылығын сақтау үшін барлық қажетті шараларды, оның ішінде құқықтық сипаттағы шараларды қабылдайды. Тараптардың лауазымды тұлғаларына және жұмыскерлеріне осы Шартты іске асыру барысында алған мәліметтерді үшінші тұлғаларға жария етуге немесе беруге тыйым салынады. </w:t>
      </w:r>
    </w:p>
    <w:bookmarkEnd w:id="128"/>
    <w:bookmarkStart w:name="z128" w:id="129"/>
    <w:p>
      <w:pPr>
        <w:spacing w:after="0"/>
        <w:ind w:left="0"/>
        <w:jc w:val="both"/>
      </w:pPr>
      <w:r>
        <w:rPr>
          <w:rFonts w:ascii="Times New Roman"/>
          <w:b w:val="false"/>
          <w:i w:val="false"/>
          <w:color w:val="000000"/>
          <w:sz w:val="28"/>
        </w:rPr>
        <w:t xml:space="preserve">
      50. Тараптардың кез келгені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жауапкершілікті атқаратын болады, оған қоса осындай ақпаратты жария етудің салдарынан басқа Тарапқа келтірілген зиянды өтейді. </w:t>
      </w:r>
    </w:p>
    <w:bookmarkEnd w:id="129"/>
    <w:bookmarkStart w:name="z129" w:id="130"/>
    <w:p>
      <w:pPr>
        <w:spacing w:after="0"/>
        <w:ind w:left="0"/>
        <w:jc w:val="both"/>
      </w:pPr>
      <w:r>
        <w:rPr>
          <w:rFonts w:ascii="Times New Roman"/>
          <w:b w:val="false"/>
          <w:i w:val="false"/>
          <w:color w:val="000000"/>
          <w:sz w:val="28"/>
        </w:rPr>
        <w:t>
      51. Осы Шартқа қол қоя отырып Алушы қаржы агенттігіне Алушының алдын ала жазбаша келісімінсіз бұқаралық ақпарат құралдарында Алушы туралы мәліметтерді орналастыруға, сондай-ақ осы Шарттың аясында алынған Алушы туралы кез келген мәліметтерді (оның ішінде банктік құпияны) үшінші тұлғаларға жария етуге келісім береді.</w:t>
      </w:r>
    </w:p>
    <w:bookmarkEnd w:id="130"/>
    <w:bookmarkStart w:name="z130" w:id="131"/>
    <w:p>
      <w:pPr>
        <w:spacing w:after="0"/>
        <w:ind w:left="0"/>
        <w:jc w:val="left"/>
      </w:pPr>
      <w:r>
        <w:rPr>
          <w:rFonts w:ascii="Times New Roman"/>
          <w:b/>
          <w:i w:val="false"/>
          <w:color w:val="000000"/>
        </w:rPr>
        <w:t xml:space="preserve"> 14. Өтініштер, кепілдіктер және келісімдер</w:t>
      </w:r>
    </w:p>
    <w:bookmarkEnd w:id="131"/>
    <w:bookmarkStart w:name="z131" w:id="132"/>
    <w:p>
      <w:pPr>
        <w:spacing w:after="0"/>
        <w:ind w:left="0"/>
        <w:jc w:val="both"/>
      </w:pPr>
      <w:r>
        <w:rPr>
          <w:rFonts w:ascii="Times New Roman"/>
          <w:b w:val="false"/>
          <w:i w:val="false"/>
          <w:color w:val="000000"/>
          <w:sz w:val="28"/>
        </w:rPr>
        <w:t xml:space="preserve">
      52. Алушы қаржы агенттігіне мыналарды мәлімдейді және оларға кепілдік береді: </w:t>
      </w:r>
    </w:p>
    <w:bookmarkEnd w:id="132"/>
    <w:bookmarkStart w:name="z132" w:id="133"/>
    <w:p>
      <w:pPr>
        <w:spacing w:after="0"/>
        <w:ind w:left="0"/>
        <w:jc w:val="both"/>
      </w:pPr>
      <w:r>
        <w:rPr>
          <w:rFonts w:ascii="Times New Roman"/>
          <w:b w:val="false"/>
          <w:i w:val="false"/>
          <w:color w:val="000000"/>
          <w:sz w:val="28"/>
        </w:rPr>
        <w:t xml:space="preserve">
      1) Алушы осы Шартта көрсетілген растаулар мен кепілдіктердің шынайы екенін және шындыққа сәйкес келетінін растайды; </w:t>
      </w:r>
    </w:p>
    <w:bookmarkEnd w:id="133"/>
    <w:bookmarkStart w:name="z133" w:id="134"/>
    <w:p>
      <w:pPr>
        <w:spacing w:after="0"/>
        <w:ind w:left="0"/>
        <w:jc w:val="both"/>
      </w:pPr>
      <w:r>
        <w:rPr>
          <w:rFonts w:ascii="Times New Roman"/>
          <w:b w:val="false"/>
          <w:i w:val="false"/>
          <w:color w:val="000000"/>
          <w:sz w:val="28"/>
        </w:rPr>
        <w:t xml:space="preserve">
      2) қаржы агенттігі аталған растаулар мен кепілдіктердің шындығын тексеруге міндетті емес. </w:t>
      </w:r>
    </w:p>
    <w:bookmarkEnd w:id="134"/>
    <w:bookmarkStart w:name="z134" w:id="135"/>
    <w:p>
      <w:pPr>
        <w:spacing w:after="0"/>
        <w:ind w:left="0"/>
        <w:jc w:val="both"/>
      </w:pPr>
      <w:r>
        <w:rPr>
          <w:rFonts w:ascii="Times New Roman"/>
          <w:b w:val="false"/>
          <w:i w:val="false"/>
          <w:color w:val="000000"/>
          <w:sz w:val="28"/>
        </w:rPr>
        <w:t xml:space="preserve">
      53. Алушы мыналарды растайды және оларға кепілдік береді: </w:t>
      </w:r>
    </w:p>
    <w:bookmarkEnd w:id="135"/>
    <w:bookmarkStart w:name="z135" w:id="136"/>
    <w:p>
      <w:pPr>
        <w:spacing w:after="0"/>
        <w:ind w:left="0"/>
        <w:jc w:val="both"/>
      </w:pPr>
      <w:r>
        <w:rPr>
          <w:rFonts w:ascii="Times New Roman"/>
          <w:b w:val="false"/>
          <w:i w:val="false"/>
          <w:color w:val="000000"/>
          <w:sz w:val="28"/>
        </w:rPr>
        <w:t xml:space="preserve">
      1) Алушы өз бизнесіне, қаржылық жағдайына, активтеріне және өзінің міндеттемелері бойынша жауап беру қабілетіне теріс әсерін тигізуі мүмкін ешқандай жағдайлардан хабардар емес; </w:t>
      </w:r>
    </w:p>
    <w:bookmarkEnd w:id="136"/>
    <w:bookmarkStart w:name="z136" w:id="137"/>
    <w:p>
      <w:pPr>
        <w:spacing w:after="0"/>
        <w:ind w:left="0"/>
        <w:jc w:val="both"/>
      </w:pPr>
      <w:r>
        <w:rPr>
          <w:rFonts w:ascii="Times New Roman"/>
          <w:b w:val="false"/>
          <w:i w:val="false"/>
          <w:color w:val="000000"/>
          <w:sz w:val="28"/>
        </w:rPr>
        <w:t xml:space="preserve">
      2) сондай-ақ Алушы өзінің жарғылық құзыретінің осы Шартқа қол қоятын тұлғаға осы Шартты жасасуға мүмкіндік беретінін растайды. </w:t>
      </w:r>
    </w:p>
    <w:bookmarkEnd w:id="137"/>
    <w:bookmarkStart w:name="z137" w:id="138"/>
    <w:p>
      <w:pPr>
        <w:spacing w:after="0"/>
        <w:ind w:left="0"/>
        <w:jc w:val="both"/>
      </w:pPr>
      <w:r>
        <w:rPr>
          <w:rFonts w:ascii="Times New Roman"/>
          <w:b w:val="false"/>
          <w:i w:val="false"/>
          <w:color w:val="000000"/>
          <w:sz w:val="28"/>
        </w:rPr>
        <w:t>
      54. Алушы осы Шарт жасалған сәтте осы Шартты бұзуға, оны жарамсыз деп тануға себеп болуы мүмкін негіздердің болмағанын растайды.</w:t>
      </w:r>
    </w:p>
    <w:bookmarkEnd w:id="138"/>
    <w:bookmarkStart w:name="z138" w:id="139"/>
    <w:p>
      <w:pPr>
        <w:spacing w:after="0"/>
        <w:ind w:left="0"/>
        <w:jc w:val="both"/>
      </w:pPr>
      <w:r>
        <w:rPr>
          <w:rFonts w:ascii="Times New Roman"/>
          <w:b w:val="false"/>
          <w:i w:val="false"/>
          <w:color w:val="000000"/>
          <w:sz w:val="28"/>
        </w:rPr>
        <w:t>
      55. Алушы қаржы агенттігіне берілген (табыс етілген) немесе табыс етілетін барлық ақпараттың, сондай-ақ барлық құжаттаманың дұрыс екенін және шындыққа сәйкес келетінін мәлімдейді және растайды. Қаржы агенттігі берілген немесе берілетін құжаттаманың анықтығын және дұрыстығын тексеруге міндетті емес. Алушыға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bookmarkEnd w:id="139"/>
    <w:bookmarkStart w:name="z139" w:id="140"/>
    <w:p>
      <w:pPr>
        <w:spacing w:after="0"/>
        <w:ind w:left="0"/>
        <w:jc w:val="both"/>
      </w:pPr>
      <w:r>
        <w:rPr>
          <w:rFonts w:ascii="Times New Roman"/>
          <w:b w:val="false"/>
          <w:i w:val="false"/>
          <w:color w:val="000000"/>
          <w:sz w:val="28"/>
        </w:rPr>
        <w:t>
      56. Алушы осы Шартта жазылған барлық талаптардың, өзі жасайтын іс-қимылдың құқықтық мәнінің оған түсінікті және анық екенін мәлімдейді.</w:t>
      </w:r>
    </w:p>
    <w:bookmarkEnd w:id="140"/>
    <w:bookmarkStart w:name="z140" w:id="141"/>
    <w:p>
      <w:pPr>
        <w:spacing w:after="0"/>
        <w:ind w:left="0"/>
        <w:jc w:val="left"/>
      </w:pPr>
      <w:r>
        <w:rPr>
          <w:rFonts w:ascii="Times New Roman"/>
          <w:b/>
          <w:i w:val="false"/>
          <w:color w:val="000000"/>
        </w:rPr>
        <w:t xml:space="preserve"> 15. Қорытынды ережелер</w:t>
      </w:r>
    </w:p>
    <w:bookmarkEnd w:id="141"/>
    <w:bookmarkStart w:name="z141" w:id="142"/>
    <w:p>
      <w:pPr>
        <w:spacing w:after="0"/>
        <w:ind w:left="0"/>
        <w:jc w:val="both"/>
      </w:pPr>
      <w:r>
        <w:rPr>
          <w:rFonts w:ascii="Times New Roman"/>
          <w:b w:val="false"/>
          <w:i w:val="false"/>
          <w:color w:val="000000"/>
          <w:sz w:val="28"/>
        </w:rPr>
        <w:t>
      57. Осы Шартқа қол қоя отырып Алушы қаржы агенттігіне:</w:t>
      </w:r>
    </w:p>
    <w:bookmarkEnd w:id="142"/>
    <w:bookmarkStart w:name="z142" w:id="143"/>
    <w:p>
      <w:pPr>
        <w:spacing w:after="0"/>
        <w:ind w:left="0"/>
        <w:jc w:val="both"/>
      </w:pPr>
      <w:r>
        <w:rPr>
          <w:rFonts w:ascii="Times New Roman"/>
          <w:b w:val="false"/>
          <w:i w:val="false"/>
          <w:color w:val="000000"/>
          <w:sz w:val="28"/>
        </w:rPr>
        <w:t xml:space="preserve">
      1) субсидиялануы жүзеге асырылатын осы Кредит жөніндегі шарттың аясында қаржы агенттігі алған ақпарат пен құжаттарды, оның ішінде банктік және коммерциялық құпияны мүдделі үшінші тұлғаларға беруге; </w:t>
      </w:r>
    </w:p>
    <w:bookmarkEnd w:id="143"/>
    <w:bookmarkStart w:name="z143" w:id="144"/>
    <w:p>
      <w:pPr>
        <w:spacing w:after="0"/>
        <w:ind w:left="0"/>
        <w:jc w:val="both"/>
      </w:pPr>
      <w:r>
        <w:rPr>
          <w:rFonts w:ascii="Times New Roman"/>
          <w:b w:val="false"/>
          <w:i w:val="false"/>
          <w:color w:val="000000"/>
          <w:sz w:val="28"/>
        </w:rPr>
        <w:t xml:space="preserve">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жариялауға келісім береді. </w:t>
      </w:r>
    </w:p>
    <w:bookmarkEnd w:id="144"/>
    <w:bookmarkStart w:name="z144" w:id="145"/>
    <w:p>
      <w:pPr>
        <w:spacing w:after="0"/>
        <w:ind w:left="0"/>
        <w:jc w:val="both"/>
      </w:pPr>
      <w:r>
        <w:rPr>
          <w:rFonts w:ascii="Times New Roman"/>
          <w:b w:val="false"/>
          <w:i w:val="false"/>
          <w:color w:val="000000"/>
          <w:sz w:val="28"/>
        </w:rPr>
        <w:t xml:space="preserve">
      58.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 </w:t>
      </w:r>
    </w:p>
    <w:bookmarkEnd w:id="145"/>
    <w:bookmarkStart w:name="z145" w:id="146"/>
    <w:p>
      <w:pPr>
        <w:spacing w:after="0"/>
        <w:ind w:left="0"/>
        <w:jc w:val="both"/>
      </w:pPr>
      <w:r>
        <w:rPr>
          <w:rFonts w:ascii="Times New Roman"/>
          <w:b w:val="false"/>
          <w:i w:val="false"/>
          <w:color w:val="000000"/>
          <w:sz w:val="28"/>
        </w:rPr>
        <w:t xml:space="preserve">
      59.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 </w:t>
      </w:r>
    </w:p>
    <w:bookmarkEnd w:id="146"/>
    <w:bookmarkStart w:name="z146" w:id="147"/>
    <w:p>
      <w:pPr>
        <w:spacing w:after="0"/>
        <w:ind w:left="0"/>
        <w:jc w:val="both"/>
      </w:pPr>
      <w:r>
        <w:rPr>
          <w:rFonts w:ascii="Times New Roman"/>
          <w:b w:val="false"/>
          <w:i w:val="false"/>
          <w:color w:val="000000"/>
          <w:sz w:val="28"/>
        </w:rPr>
        <w:t>
      60. Осы Шартта көзделмеген қалған барлық жағдайларда Тараптар Қазақстан Республикасының қолданыстағы заңнамасын басшылыққа алады.</w:t>
      </w:r>
    </w:p>
    <w:bookmarkEnd w:id="147"/>
    <w:bookmarkStart w:name="z147" w:id="148"/>
    <w:p>
      <w:pPr>
        <w:spacing w:after="0"/>
        <w:ind w:left="0"/>
        <w:jc w:val="left"/>
      </w:pPr>
      <w:r>
        <w:rPr>
          <w:rFonts w:ascii="Times New Roman"/>
          <w:b/>
          <w:i w:val="false"/>
          <w:color w:val="000000"/>
        </w:rPr>
        <w:t xml:space="preserve"> 16. Тараптардың мекенжайлары, банктік деректемелері және</w:t>
      </w:r>
      <w:r>
        <w:br/>
      </w:r>
      <w:r>
        <w:rPr>
          <w:rFonts w:ascii="Times New Roman"/>
          <w:b/>
          <w:i w:val="false"/>
          <w:color w:val="000000"/>
        </w:rPr>
        <w:t>қолдары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7362"/>
        <w:gridCol w:w="1881"/>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қаржыландыру</w:t>
            </w:r>
            <w:r>
              <w:br/>
            </w:r>
            <w:r>
              <w:rPr>
                <w:rFonts w:ascii="Times New Roman"/>
                <w:b w:val="false"/>
                <w:i w:val="false"/>
                <w:color w:val="000000"/>
                <w:sz w:val="20"/>
              </w:rPr>
              <w:t>жөніндегі субсидиялау шартына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225"/>
        <w:gridCol w:w="2225"/>
        <w:gridCol w:w="2226"/>
        <w:gridCol w:w="2028"/>
        <w:gridCol w:w="1371"/>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құнның сомасын (жалдау төлемінің сомасын) өтеу күні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сомасы (жалдау төлемі сомасының) қалдығының сомасы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құнның сомасын (жалдау төлемінің сомасын) өтеу сомасы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төлейтін банк (лизингтік компания) кірісінің сомасы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банк (лизингтік компания) кірісінің сомасы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(лизингтік компания</w:t>
            </w:r>
          </w:p>
          <w:p>
            <w:pPr>
              <w:spacing w:after="20"/>
              <w:ind w:left="20"/>
              <w:jc w:val="both"/>
            </w:pPr>
            <w:r>
              <w:rPr>
                <w:rFonts w:ascii="Times New Roman"/>
                <w:b w:val="false"/>
                <w:i w:val="false"/>
                <w:color w:val="000000"/>
                <w:sz w:val="20"/>
              </w:rPr>
              <w:t>
ның) есептелген кірісі сомасының жиынтығы</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4164"/>
        <w:gridCol w:w="3973"/>
      </w:tblGrid>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