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f1e9" w14:textId="f8af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жекеше нотариус, жеке сот орындаушысы, адвокат, кәсіби медиатор ретінде тіркеу есебінде тұрған жеке тұлғалар туралы ақпаратты банктердің және банк операцияларының жекелеген түрлерін жүзеге асыратын ұйымдарға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18 желтоқсандағы № 666 бұйрығы. Қазақстан Республикасының Әділет министрлігінде 2015 жылы 31 желтоқсанда № 12718 болып тіркелді. Күші жойылды - Қазақстан Республикасы Қаржы министрінің 2018 жылғы 14 ақпандағы № 183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14.02.2018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581-бабы </w:t>
      </w:r>
      <w:r>
        <w:rPr>
          <w:rFonts w:ascii="Times New Roman"/>
          <w:b w:val="false"/>
          <w:i w:val="false"/>
          <w:color w:val="000000"/>
          <w:sz w:val="28"/>
        </w:rPr>
        <w:t>1) тармақшасын</w:t>
      </w:r>
      <w:r>
        <w:rPr>
          <w:rFonts w:ascii="Times New Roman"/>
          <w:b w:val="false"/>
          <w:i w:val="false"/>
          <w:color w:val="000000"/>
          <w:sz w:val="28"/>
        </w:rPr>
        <w:t xml:space="preserve"> іске асыру мақсатында</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Салық төлеушілер, оның ішінде дара кәсіпкер, жекеше нотариус, жеке сот орындаушысы, адвокат, кәсіби медиатор ретінде тіркеу есебінде тұрған жеке тұлғалар туралы ақпаратты банктердің және банк операцияларының жекелеген түрлерін жүзеге асыратын ұйымдарға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 ішінде оны мерзімдік баспа басылымдарында және "Әділет" ақпараттық-құқықтық жүйесінде ресми жариялануын, сонымен бірге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кейінгі күннен бастап қолданысқа енгізіледі және 2015 жылдың 1 шілдесінен бастап туындаған қатынастарға таралады.</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w:t>
      </w:r>
    </w:p>
    <w:p>
      <w:pPr>
        <w:spacing w:after="0"/>
        <w:ind w:left="0"/>
        <w:jc w:val="both"/>
      </w:pPr>
      <w:r>
        <w:rPr>
          <w:rFonts w:ascii="Times New Roman"/>
          <w:b w:val="false"/>
          <w:i w:val="false"/>
          <w:color w:val="000000"/>
          <w:sz w:val="28"/>
        </w:rPr>
        <w:t xml:space="preserve">
      Төрағасы ______________ Д. Ақышев   </w:t>
      </w:r>
    </w:p>
    <w:p>
      <w:pPr>
        <w:spacing w:after="0"/>
        <w:ind w:left="0"/>
        <w:jc w:val="both"/>
      </w:pPr>
      <w:r>
        <w:rPr>
          <w:rFonts w:ascii="Times New Roman"/>
          <w:b w:val="false"/>
          <w:i w:val="false"/>
          <w:color w:val="000000"/>
          <w:sz w:val="28"/>
        </w:rPr>
        <w:t>
      2015 жылғы 18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666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Салық төлеушілер, оның ішінде дара кәсіпкер, жекеше нотариус, жеке сот орындаушысы, адвокат, кәсіби медиатор ретінде тіркеу есебінде тұрған жеке тұлғалар туралы ақпаратты банк операцияларының жекелеген түрлерін жүзеге асыратын банктер мен ұйымдарға беру қағидалары</w:t>
      </w:r>
    </w:p>
    <w:bookmarkEnd w:id="4"/>
    <w:bookmarkStart w:name="z7" w:id="5"/>
    <w:p>
      <w:pPr>
        <w:spacing w:after="0"/>
        <w:ind w:left="0"/>
        <w:jc w:val="both"/>
      </w:pPr>
      <w:r>
        <w:rPr>
          <w:rFonts w:ascii="Times New Roman"/>
          <w:b w:val="false"/>
          <w:i w:val="false"/>
          <w:color w:val="000000"/>
          <w:sz w:val="28"/>
        </w:rPr>
        <w:t xml:space="preserve">
      1. Осы Салық төлеушілер, оның ішінде дара кәсіпкер, жекеше нотариус, жеке сот орындаушысы, адвокат, кәсіби медиатор ретінде тіркеу есебінде тұрған жеке тұлғалар туралы ақпаратты банк операцияларының жекелеген түрлерін жүзеге асыратын банктер мен ұйымдарға беру қағидалары (әрі қарай – Қағида) салық төлеушілер, оның ішінде дара кәсіпкер, жекеше нотариус, жеке сот орындаушысы, адвокат, кәсіби медиатор ретінде тіркеу </w:t>
      </w:r>
      <w:r>
        <w:rPr>
          <w:rFonts w:ascii="Times New Roman"/>
          <w:b w:val="false"/>
          <w:i w:val="false"/>
          <w:color w:val="000000"/>
          <w:sz w:val="28"/>
        </w:rPr>
        <w:t>есебінде</w:t>
      </w:r>
      <w:r>
        <w:rPr>
          <w:rFonts w:ascii="Times New Roman"/>
          <w:b w:val="false"/>
          <w:i w:val="false"/>
          <w:color w:val="000000"/>
          <w:sz w:val="28"/>
        </w:rPr>
        <w:t xml:space="preserve"> тұрған жеке тұлғалар туралы ақпаратты банк операцияларының (бұдан әрі – банкілер) жекелеген түрлерін жүзеге асыратын банктер мен ұйымдарға беру тәртібін айқындайды.</w:t>
      </w:r>
    </w:p>
    <w:bookmarkEnd w:id="5"/>
    <w:bookmarkStart w:name="z8" w:id="6"/>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(бұдан әрі – уәкілетті орган) банктерге салық төлеушілер, оның ішінде дара кәсіпкер, жекеше нотариус, жеке сот орындаушысы, адвокат, кәсіби медиатор ретінде тіркеу есебінде тұрған жеке тұлғалар туралы ақпаратты (бұдан әрі – уәкілетті органның мәліметтері) "Салық және бюджетке төленетін басқа да міндетті төлемдер туралы" 2008 жылғы 10 желтоқсандағы Қазақстан Республикасы Кодексінің (Салық кодексі) 581–бабының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тармақшаларында көзделінген міндеттерді банктердің орындауы мақсатында табыс етеді.</w:t>
      </w:r>
    </w:p>
    <w:bookmarkEnd w:id="6"/>
    <w:bookmarkStart w:name="z9" w:id="7"/>
    <w:p>
      <w:pPr>
        <w:spacing w:after="0"/>
        <w:ind w:left="0"/>
        <w:jc w:val="both"/>
      </w:pPr>
      <w:r>
        <w:rPr>
          <w:rFonts w:ascii="Times New Roman"/>
          <w:b w:val="false"/>
          <w:i w:val="false"/>
          <w:color w:val="000000"/>
          <w:sz w:val="28"/>
        </w:rPr>
        <w:t>
      3. 2012 жылдың 1 қазанындағы жағдай бойынша rnn-banks@mgd.kz электрондық таратуға қосылғандарды қоспағанда, банктерге уәкілетті органның мәліметтерінің бастапқы түсіруі "inis_RegData.tab" ТАВ файлға Қағидаға 1–қосымшаның 2-тармағымен бекітілген нысан бойынша, жазбаны өңдеу түрін бейнелеусіз, уәкілетті органның және банктің жауапты тұлғаларымен қол қойылатын салық төлеушілердің тіркеу мәліметтерін қабылдау–өткізу актісі бойынша (бұдан әрі – қабылдау-өткізу актісі) банктерге табыс етіледі. Уәкілетті органның мәліметтерінің бастапқы түсіруі банкінің жауапты тұлғасына тиісті сенімхаттың негізінде беріледі.</w:t>
      </w:r>
    </w:p>
    <w:bookmarkEnd w:id="7"/>
    <w:bookmarkStart w:name="z10" w:id="8"/>
    <w:p>
      <w:pPr>
        <w:spacing w:after="0"/>
        <w:ind w:left="0"/>
        <w:jc w:val="both"/>
      </w:pPr>
      <w:r>
        <w:rPr>
          <w:rFonts w:ascii="Times New Roman"/>
          <w:b w:val="false"/>
          <w:i w:val="false"/>
          <w:color w:val="000000"/>
          <w:sz w:val="28"/>
        </w:rPr>
        <w:t>
      4. Уәкілетті орган мәліметтерді жаңартуды мәліметтердің атауында түсірілген күні мен уақыты көрсетілген "inis_RegData_гггг-мм-дд_чч-мм-сс.tab" ТАВ-файлға Қазақстан Республикасының Біріктірілген салықтық ақпарат жүйесіндегі (бұдан әрі - ҚР БСАЖ) салық төлеушілердің өзгертілген, толықтырылған, жойылған тіркеу мәліметтерін түсіру арқылы жүзеге асырады.</w:t>
      </w:r>
    </w:p>
    <w:bookmarkEnd w:id="8"/>
    <w:p>
      <w:pPr>
        <w:spacing w:after="0"/>
        <w:ind w:left="0"/>
        <w:jc w:val="both"/>
      </w:pPr>
      <w:r>
        <w:rPr>
          <w:rFonts w:ascii="Times New Roman"/>
          <w:b w:val="false"/>
          <w:i w:val="false"/>
          <w:color w:val="000000"/>
          <w:sz w:val="28"/>
        </w:rPr>
        <w:t>
      Уәкілетті органның мәліметтері Қағидаға 1–қосымшаның 2–тармағымен белгіленген нысан бойынша жазбаны өңдеудің тиісті түрін көрсетіп түсіріледі.</w:t>
      </w:r>
    </w:p>
    <w:p>
      <w:pPr>
        <w:spacing w:after="0"/>
        <w:ind w:left="0"/>
        <w:jc w:val="both"/>
      </w:pPr>
      <w:r>
        <w:rPr>
          <w:rFonts w:ascii="Times New Roman"/>
          <w:b w:val="false"/>
          <w:i w:val="false"/>
          <w:color w:val="000000"/>
          <w:sz w:val="28"/>
        </w:rPr>
        <w:t>
      Күн сайынғы түсірілімге ақпаратта көрсетілген салық төлеушілер саны (жазба саны бойынша), оның ішінде тіркеу есептен шығарылғандар туралы мәліметтер көрсетілетін қосымша "inis_SummaIIN_гггг-мм-дд_чч-мм-сс.tab" ТАВ фабл беріледі.</w:t>
      </w:r>
    </w:p>
    <w:bookmarkStart w:name="z11" w:id="9"/>
    <w:p>
      <w:pPr>
        <w:spacing w:after="0"/>
        <w:ind w:left="0"/>
        <w:jc w:val="both"/>
      </w:pPr>
      <w:r>
        <w:rPr>
          <w:rFonts w:ascii="Times New Roman"/>
          <w:b w:val="false"/>
          <w:i w:val="false"/>
          <w:color w:val="000000"/>
          <w:sz w:val="28"/>
        </w:rPr>
        <w:t>
      5. Жаңартылған уәкілетті органның мәліметтері rnn-banks@mgd.kz электрондық таратуға автоматты түрде жұмыс күндері Астана қаласы уақыты бойынша сағат 08.00 ҚР БСАЖ-дегі ағымдағы күннің сағат 00.00 – 01.00 жағдайдағы салық төлеушілердің мемлекеттік деректер қорына сәйкес Қағидаға 1–қосымшаның 2–тармағымен бекітілген нысан бойынша жіберіледі.</w:t>
      </w:r>
    </w:p>
    <w:bookmarkEnd w:id="9"/>
    <w:bookmarkStart w:name="z12" w:id="10"/>
    <w:p>
      <w:pPr>
        <w:spacing w:after="0"/>
        <w:ind w:left="0"/>
        <w:jc w:val="both"/>
      </w:pPr>
      <w:r>
        <w:rPr>
          <w:rFonts w:ascii="Times New Roman"/>
          <w:b w:val="false"/>
          <w:i w:val="false"/>
          <w:color w:val="000000"/>
          <w:sz w:val="28"/>
        </w:rPr>
        <w:t>
      6. rnn-banks@mgd.kz таратуға қосылуға тиісті банкінің электронды мекенжайы (электронды мекенжайлар тізбесі) уәкілетті органға уәкілетті органның мәліметтерінің бастапқы түсірілімін алу кезінде табыс етіледі және қабылдау-өткізу актісінде көрсетіледі.</w:t>
      </w:r>
    </w:p>
    <w:bookmarkEnd w:id="10"/>
    <w:p>
      <w:pPr>
        <w:spacing w:after="0"/>
        <w:ind w:left="0"/>
        <w:jc w:val="both"/>
      </w:pPr>
      <w:r>
        <w:rPr>
          <w:rFonts w:ascii="Times New Roman"/>
          <w:b w:val="false"/>
          <w:i w:val="false"/>
          <w:color w:val="000000"/>
          <w:sz w:val="28"/>
        </w:rPr>
        <w:t>
      rnn-banks@mgd.kz таратылымына банкінің электрондық мекенжайына (электронды мекен-жайлар тізбесін) енгізу, өзгерту немесе алып тастау қажет болған жағдайда уәкілетті органға ресми хат табыс етіледі.</w:t>
      </w:r>
    </w:p>
    <w:bookmarkStart w:name="z13" w:id="11"/>
    <w:p>
      <w:pPr>
        <w:spacing w:after="0"/>
        <w:ind w:left="0"/>
        <w:jc w:val="both"/>
      </w:pPr>
      <w:r>
        <w:rPr>
          <w:rFonts w:ascii="Times New Roman"/>
          <w:b w:val="false"/>
          <w:i w:val="false"/>
          <w:color w:val="000000"/>
          <w:sz w:val="28"/>
        </w:rPr>
        <w:t>
      7. Уәкілетті органның мәліметтерін Қағиданың 5–тармағында бекітілген мерзімдерде техникалық проблемалар салдарынан табыс ету мүмкіндігі болмаған жағдайда, уәкілетті орган техникалық проблема туындаған күннің алдындағы күні табыс еткен ақпарат қолданылады.</w:t>
      </w:r>
    </w:p>
    <w:bookmarkEnd w:id="11"/>
    <w:p>
      <w:pPr>
        <w:spacing w:after="0"/>
        <w:ind w:left="0"/>
        <w:jc w:val="both"/>
      </w:pPr>
      <w:r>
        <w:rPr>
          <w:rFonts w:ascii="Times New Roman"/>
          <w:b w:val="false"/>
          <w:i w:val="false"/>
          <w:color w:val="000000"/>
          <w:sz w:val="28"/>
        </w:rPr>
        <w:t>
      Осындай жағдайларда уәкілетті орган rnn-banks@mgd.kz электрондық таратуға техникалық проблемалар туындағаны туралы хабарлама жібереді.</w:t>
      </w:r>
    </w:p>
    <w:bookmarkStart w:name="z14" w:id="12"/>
    <w:p>
      <w:pPr>
        <w:spacing w:after="0"/>
        <w:ind w:left="0"/>
        <w:jc w:val="both"/>
      </w:pPr>
      <w:r>
        <w:rPr>
          <w:rFonts w:ascii="Times New Roman"/>
          <w:b w:val="false"/>
          <w:i w:val="false"/>
          <w:color w:val="000000"/>
          <w:sz w:val="28"/>
        </w:rPr>
        <w:t xml:space="preserve">
      8. Салық кодексінің 581–бабы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тармақшаларымен көзделінген міндеттерді орындау үшін:</w:t>
      </w:r>
    </w:p>
    <w:bookmarkEnd w:id="12"/>
    <w:p>
      <w:pPr>
        <w:spacing w:after="0"/>
        <w:ind w:left="0"/>
        <w:jc w:val="both"/>
      </w:pPr>
      <w:r>
        <w:rPr>
          <w:rFonts w:ascii="Times New Roman"/>
          <w:b w:val="false"/>
          <w:i w:val="false"/>
          <w:color w:val="000000"/>
          <w:sz w:val="28"/>
        </w:rPr>
        <w:t>
      1) уәкілетті органының мәліметтері "rnn-banks@mgd.kz" ТАВ файлдан тиісті ақпарат жүйесіне және (немесе) банкінің мәліметтер қорына жүктелуі;</w:t>
      </w:r>
    </w:p>
    <w:p>
      <w:pPr>
        <w:spacing w:after="0"/>
        <w:ind w:left="0"/>
        <w:jc w:val="both"/>
      </w:pPr>
      <w:r>
        <w:rPr>
          <w:rFonts w:ascii="Times New Roman"/>
          <w:b w:val="false"/>
          <w:i w:val="false"/>
          <w:color w:val="000000"/>
          <w:sz w:val="28"/>
        </w:rPr>
        <w:t xml:space="preserve">
      2) уәкілетті орган rnn-banks@mgd.kz таратылуына жіберген мәліметтер негізінде күн сайын жұмыс күндері жұмыс күні басталғанға дейін мәліметтердің жаңартылуының толықтығы қамтамасыз етіледі. </w:t>
      </w:r>
    </w:p>
    <w:bookmarkStart w:name="z15" w:id="13"/>
    <w:p>
      <w:pPr>
        <w:spacing w:after="0"/>
        <w:ind w:left="0"/>
        <w:jc w:val="both"/>
      </w:pPr>
      <w:r>
        <w:rPr>
          <w:rFonts w:ascii="Times New Roman"/>
          <w:b w:val="false"/>
          <w:i w:val="false"/>
          <w:color w:val="000000"/>
          <w:sz w:val="28"/>
        </w:rPr>
        <w:t xml:space="preserve">
      9. Егер Салық кодексінің 581–бабы 1), 4), 6), 9), 12) және 13) тармақшаларында көзделінген міндеттерді орындаумен байланысты болмаса, уәкілетті органның мәліметтері үшінші тұлғаларға берілуге және таратылуға тиісті емес. </w:t>
      </w:r>
    </w:p>
    <w:bookmarkEnd w:id="13"/>
    <w:bookmarkStart w:name="z16" w:id="14"/>
    <w:p>
      <w:pPr>
        <w:spacing w:after="0"/>
        <w:ind w:left="0"/>
        <w:jc w:val="both"/>
      </w:pPr>
      <w:r>
        <w:rPr>
          <w:rFonts w:ascii="Times New Roman"/>
          <w:b w:val="false"/>
          <w:i w:val="false"/>
          <w:color w:val="000000"/>
          <w:sz w:val="28"/>
        </w:rPr>
        <w:t>
      10. Уәкілетті органның мәліметтерін күн сайын жүктеген кезде салық төлеуші бойынша жазбаны өңдеу түріне байланысты тиісті ақпараттық жүйеде және (немесе) мәліметтер қорында;</w:t>
      </w:r>
    </w:p>
    <w:bookmarkEnd w:id="14"/>
    <w:p>
      <w:pPr>
        <w:spacing w:after="0"/>
        <w:ind w:left="0"/>
        <w:jc w:val="both"/>
      </w:pPr>
      <w:r>
        <w:rPr>
          <w:rFonts w:ascii="Times New Roman"/>
          <w:b w:val="false"/>
          <w:i w:val="false"/>
          <w:color w:val="000000"/>
          <w:sz w:val="28"/>
        </w:rPr>
        <w:t>
      1) егер жазбаны өндеу түрі "1" болса – салық төлеуші бойынша мәліметтерді жана файылдағы мәліметтермен ауыстыру (іздестіру СТН және (немесе) ЖСН/БСН сәйкестендіргіші бойынша жүргізіледі);</w:t>
      </w:r>
    </w:p>
    <w:p>
      <w:pPr>
        <w:spacing w:after="0"/>
        <w:ind w:left="0"/>
        <w:jc w:val="both"/>
      </w:pPr>
      <w:r>
        <w:rPr>
          <w:rFonts w:ascii="Times New Roman"/>
          <w:b w:val="false"/>
          <w:i w:val="false"/>
          <w:color w:val="000000"/>
          <w:sz w:val="28"/>
        </w:rPr>
        <w:t>
      2) егер жазбаны өңдеу түрі "2" – жазбаны жаңа файлдан толықтыру;</w:t>
      </w:r>
    </w:p>
    <w:p>
      <w:pPr>
        <w:spacing w:after="0"/>
        <w:ind w:left="0"/>
        <w:jc w:val="both"/>
      </w:pPr>
      <w:r>
        <w:rPr>
          <w:rFonts w:ascii="Times New Roman"/>
          <w:b w:val="false"/>
          <w:i w:val="false"/>
          <w:color w:val="000000"/>
          <w:sz w:val="28"/>
        </w:rPr>
        <w:t>
      3) егер жазбаны өңдеу түрі "3" – жазбаны алып тастау жүзеге асырылады.</w:t>
      </w:r>
    </w:p>
    <w:p>
      <w:pPr>
        <w:spacing w:after="0"/>
        <w:ind w:left="0"/>
        <w:jc w:val="both"/>
      </w:pPr>
      <w:r>
        <w:rPr>
          <w:rFonts w:ascii="Times New Roman"/>
          <w:b w:val="false"/>
          <w:i w:val="false"/>
          <w:color w:val="000000"/>
          <w:sz w:val="28"/>
        </w:rPr>
        <w:t>
      Күн сайын, файл жүктелген соң тиісті ақпарат жүйедегі және (немесе) банкінің мәліметтер қорындағы салық төлеушілер саны уәкілетті органның "inis_SummaIIN_гггг-мм-дд_чч-мм-сс.tab" ТАВ файлындағы санына сәйкестігіне тексеріс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төлеушілер, оның ішінде</w:t>
            </w:r>
            <w:r>
              <w:br/>
            </w:r>
            <w:r>
              <w:rPr>
                <w:rFonts w:ascii="Times New Roman"/>
                <w:b w:val="false"/>
                <w:i w:val="false"/>
                <w:color w:val="000000"/>
                <w:sz w:val="20"/>
              </w:rPr>
              <w:t>дара кәсіпкер, жекеше нотариус,</w:t>
            </w:r>
            <w:r>
              <w:br/>
            </w:r>
            <w:r>
              <w:rPr>
                <w:rFonts w:ascii="Times New Roman"/>
                <w:b w:val="false"/>
                <w:i w:val="false"/>
                <w:color w:val="000000"/>
                <w:sz w:val="20"/>
              </w:rPr>
              <w:t>жеке сот орындаушысы, адвокат,</w:t>
            </w:r>
            <w:r>
              <w:br/>
            </w:r>
            <w:r>
              <w:rPr>
                <w:rFonts w:ascii="Times New Roman"/>
                <w:b w:val="false"/>
                <w:i w:val="false"/>
                <w:color w:val="000000"/>
                <w:sz w:val="20"/>
              </w:rPr>
              <w:t>кәсіби медиатор ретінде тіркеу</w:t>
            </w:r>
            <w:r>
              <w:br/>
            </w:r>
            <w:r>
              <w:rPr>
                <w:rFonts w:ascii="Times New Roman"/>
                <w:b w:val="false"/>
                <w:i w:val="false"/>
                <w:color w:val="000000"/>
                <w:sz w:val="20"/>
              </w:rPr>
              <w:t>есебінде тұрған жеке тұлғалар</w:t>
            </w:r>
            <w:r>
              <w:br/>
            </w:r>
            <w:r>
              <w:rPr>
                <w:rFonts w:ascii="Times New Roman"/>
                <w:b w:val="false"/>
                <w:i w:val="false"/>
                <w:color w:val="000000"/>
                <w:sz w:val="20"/>
              </w:rPr>
              <w:t>туралы ақпаратты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банктер мен ұйымдарға беру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 белгілер: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БСН</w:t>
      </w:r>
      <w:r>
        <w:rPr>
          <w:rFonts w:ascii="Times New Roman"/>
          <w:b w:val="false"/>
          <w:i w:val="false"/>
          <w:color w:val="000000"/>
          <w:sz w:val="28"/>
        </w:rPr>
        <w:t xml:space="preserve"> - бизнес сәйкестендіру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ЖСН</w:t>
      </w:r>
      <w:r>
        <w:rPr>
          <w:rFonts w:ascii="Times New Roman"/>
          <w:b w:val="false"/>
          <w:i w:val="false"/>
          <w:color w:val="000000"/>
          <w:sz w:val="28"/>
        </w:rPr>
        <w:t xml:space="preserve"> - жеке сәйкестендіру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ДК </w:t>
      </w: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МКО</w:t>
      </w:r>
      <w:r>
        <w:rPr>
          <w:rFonts w:ascii="Times New Roman"/>
          <w:b w:val="false"/>
          <w:i w:val="false"/>
          <w:color w:val="000000"/>
          <w:sz w:val="28"/>
        </w:rPr>
        <w:t xml:space="preserve"> – мемлекеттік кірістер органы;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 </w:t>
      </w:r>
      <w:r>
        <w:rPr>
          <w:rFonts w:ascii="Times New Roman"/>
          <w:b w:val="false"/>
          <w:i w:val="false"/>
          <w:color w:val="000000"/>
          <w:sz w:val="28"/>
        </w:rPr>
        <w:t>- салық төлеуші;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СТН</w:t>
      </w:r>
      <w:r>
        <w:rPr>
          <w:rFonts w:ascii="Times New Roman"/>
          <w:b w:val="false"/>
          <w:i w:val="false"/>
          <w:color w:val="000000"/>
          <w:sz w:val="28"/>
        </w:rPr>
        <w:t xml:space="preserve"> - салық төлеушіні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ЖТ</w:t>
      </w:r>
      <w:r>
        <w:rPr>
          <w:rFonts w:ascii="Times New Roman"/>
          <w:b w:val="false"/>
          <w:i w:val="false"/>
          <w:color w:val="000000"/>
          <w:sz w:val="28"/>
        </w:rPr>
        <w:t xml:space="preserve"> - жеке тұлға;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ЖН</w:t>
      </w:r>
      <w:r>
        <w:rPr>
          <w:rFonts w:ascii="Times New Roman"/>
          <w:b w:val="false"/>
          <w:i w:val="false"/>
          <w:color w:val="000000"/>
          <w:sz w:val="28"/>
        </w:rPr>
        <w:t xml:space="preserve"> - жекеше нотариус;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ЖСО</w:t>
      </w:r>
      <w:r>
        <w:rPr>
          <w:rFonts w:ascii="Times New Roman"/>
          <w:b w:val="false"/>
          <w:i w:val="false"/>
          <w:color w:val="000000"/>
          <w:sz w:val="28"/>
        </w:rPr>
        <w:t xml:space="preserve"> - жеке сот орындаушы;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КМ</w:t>
      </w:r>
      <w:r>
        <w:rPr>
          <w:rFonts w:ascii="Times New Roman"/>
          <w:b w:val="false"/>
          <w:i w:val="false"/>
          <w:color w:val="000000"/>
          <w:sz w:val="28"/>
        </w:rPr>
        <w:t xml:space="preserve"> – кәсіби медиатор;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ЗТ</w:t>
      </w:r>
      <w:r>
        <w:rPr>
          <w:rFonts w:ascii="Times New Roman"/>
          <w:b w:val="false"/>
          <w:i w:val="false"/>
          <w:color w:val="000000"/>
          <w:sz w:val="28"/>
        </w:rPr>
        <w:t xml:space="preserve"> - заңды тұлға.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Уәкілетті органның мәліметтерінің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894"/>
        <w:gridCol w:w="315"/>
        <w:gridCol w:w="9414"/>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ЖСН/БСН жоқ болған кезде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түрі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1-ЗТ; </w:t>
            </w:r>
          </w:p>
          <w:p>
            <w:pPr>
              <w:spacing w:after="20"/>
              <w:ind w:left="20"/>
              <w:jc w:val="both"/>
            </w:pPr>
            <w:r>
              <w:rPr>
                <w:rFonts w:ascii="Times New Roman"/>
                <w:b w:val="false"/>
                <w:i w:val="false"/>
                <w:color w:val="000000"/>
                <w:sz w:val="20"/>
              </w:rPr>
              <w:t>
0-ЖТ.</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атауы/ ЗТ атауы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ЖТ болса - бос жол жіберіледі.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үшін аты-жөні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ЗТ болса - бос жол жіберіледі.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жері/тұрғылықты жері бойынша соңғы тіркеу есебінен шығу күні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есебінен шығару жүргізілмесе, бос жол жіберіледі.</w:t>
            </w:r>
          </w:p>
          <w:p>
            <w:pPr>
              <w:spacing w:after="20"/>
              <w:ind w:left="20"/>
              <w:jc w:val="both"/>
            </w:pPr>
            <w:r>
              <w:rPr>
                <w:rFonts w:ascii="Times New Roman"/>
                <w:b w:val="false"/>
                <w:i w:val="false"/>
                <w:color w:val="000000"/>
                <w:sz w:val="20"/>
              </w:rPr>
              <w:t>
Егер СТ ағымдағы күнгі жағдайда орналасқан жері/тұрғылықты жері бойынша барлық МКО есептен шығарылған кезде ғана шығарылған күні беріледі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1-тарату, банкроттық;</w:t>
            </w:r>
          </w:p>
          <w:p>
            <w:pPr>
              <w:spacing w:after="20"/>
              <w:ind w:left="20"/>
              <w:jc w:val="both"/>
            </w:pPr>
            <w:r>
              <w:rPr>
                <w:rFonts w:ascii="Times New Roman"/>
                <w:b w:val="false"/>
                <w:i w:val="false"/>
                <w:color w:val="000000"/>
                <w:sz w:val="20"/>
              </w:rPr>
              <w:t xml:space="preserve">
2-қосылу (қайта құру); </w:t>
            </w:r>
          </w:p>
          <w:p>
            <w:pPr>
              <w:spacing w:after="20"/>
              <w:ind w:left="20"/>
              <w:jc w:val="both"/>
            </w:pPr>
            <w:r>
              <w:rPr>
                <w:rFonts w:ascii="Times New Roman"/>
                <w:b w:val="false"/>
                <w:i w:val="false"/>
                <w:color w:val="000000"/>
                <w:sz w:val="20"/>
              </w:rPr>
              <w:t>
3-ұйымның бөлінуі (қайта құру);</w:t>
            </w:r>
          </w:p>
          <w:p>
            <w:pPr>
              <w:spacing w:after="20"/>
              <w:ind w:left="20"/>
              <w:jc w:val="both"/>
            </w:pPr>
            <w:r>
              <w:rPr>
                <w:rFonts w:ascii="Times New Roman"/>
                <w:b w:val="false"/>
                <w:i w:val="false"/>
                <w:color w:val="000000"/>
                <w:sz w:val="20"/>
              </w:rPr>
              <w:t>
4-қайтыс болуына байланысты</w:t>
            </w:r>
          </w:p>
          <w:p>
            <w:pPr>
              <w:spacing w:after="20"/>
              <w:ind w:left="20"/>
              <w:jc w:val="both"/>
            </w:pPr>
            <w:r>
              <w:rPr>
                <w:rFonts w:ascii="Times New Roman"/>
                <w:b w:val="false"/>
                <w:i w:val="false"/>
                <w:color w:val="000000"/>
                <w:sz w:val="20"/>
              </w:rPr>
              <w:t>
СТН/ЖСН/БСН әрекетінің</w:t>
            </w:r>
          </w:p>
          <w:p>
            <w:pPr>
              <w:spacing w:after="20"/>
              <w:ind w:left="20"/>
              <w:jc w:val="both"/>
            </w:pPr>
            <w:r>
              <w:rPr>
                <w:rFonts w:ascii="Times New Roman"/>
                <w:b w:val="false"/>
                <w:i w:val="false"/>
                <w:color w:val="000000"/>
                <w:sz w:val="20"/>
              </w:rPr>
              <w:t>
тоқтатылуы;</w:t>
            </w:r>
          </w:p>
          <w:p>
            <w:pPr>
              <w:spacing w:after="20"/>
              <w:ind w:left="20"/>
              <w:jc w:val="both"/>
            </w:pPr>
            <w:r>
              <w:rPr>
                <w:rFonts w:ascii="Times New Roman"/>
                <w:b w:val="false"/>
                <w:i w:val="false"/>
                <w:color w:val="000000"/>
                <w:sz w:val="20"/>
              </w:rPr>
              <w:t>
5-заңды тұлғалардың таратылуы;</w:t>
            </w:r>
          </w:p>
          <w:p>
            <w:pPr>
              <w:spacing w:after="20"/>
              <w:ind w:left="20"/>
              <w:jc w:val="both"/>
            </w:pPr>
            <w:r>
              <w:rPr>
                <w:rFonts w:ascii="Times New Roman"/>
                <w:b w:val="false"/>
                <w:i w:val="false"/>
                <w:color w:val="000000"/>
                <w:sz w:val="20"/>
              </w:rPr>
              <w:t>
6-Қазақстан Республикасынан тыс</w:t>
            </w:r>
          </w:p>
          <w:p>
            <w:pPr>
              <w:spacing w:after="20"/>
              <w:ind w:left="20"/>
              <w:jc w:val="both"/>
            </w:pPr>
            <w:r>
              <w:rPr>
                <w:rFonts w:ascii="Times New Roman"/>
                <w:b w:val="false"/>
                <w:i w:val="false"/>
                <w:color w:val="000000"/>
                <w:sz w:val="20"/>
              </w:rPr>
              <w:t>
жерлерге кетуі;</w:t>
            </w:r>
          </w:p>
          <w:p>
            <w:pPr>
              <w:spacing w:after="20"/>
              <w:ind w:left="20"/>
              <w:jc w:val="both"/>
            </w:pPr>
            <w:r>
              <w:rPr>
                <w:rFonts w:ascii="Times New Roman"/>
                <w:b w:val="false"/>
                <w:i w:val="false"/>
                <w:color w:val="000000"/>
                <w:sz w:val="20"/>
              </w:rPr>
              <w:t>
7-СТН жарамсыз деп тану және</w:t>
            </w:r>
          </w:p>
          <w:p>
            <w:pPr>
              <w:spacing w:after="20"/>
              <w:ind w:left="20"/>
              <w:jc w:val="both"/>
            </w:pPr>
            <w:r>
              <w:rPr>
                <w:rFonts w:ascii="Times New Roman"/>
                <w:b w:val="false"/>
                <w:i w:val="false"/>
                <w:color w:val="000000"/>
                <w:sz w:val="20"/>
              </w:rPr>
              <w:t>
дербес шоттарын біріктіру;</w:t>
            </w:r>
          </w:p>
          <w:p>
            <w:pPr>
              <w:spacing w:after="20"/>
              <w:ind w:left="20"/>
              <w:jc w:val="both"/>
            </w:pPr>
            <w:r>
              <w:rPr>
                <w:rFonts w:ascii="Times New Roman"/>
                <w:b w:val="false"/>
                <w:i w:val="false"/>
                <w:color w:val="000000"/>
                <w:sz w:val="20"/>
              </w:rPr>
              <w:t>
8-"Мемлекеттік деректер қорынан</w:t>
            </w:r>
          </w:p>
          <w:p>
            <w:pPr>
              <w:spacing w:after="20"/>
              <w:ind w:left="20"/>
              <w:jc w:val="both"/>
            </w:pPr>
            <w:r>
              <w:rPr>
                <w:rFonts w:ascii="Times New Roman"/>
                <w:b w:val="false"/>
                <w:i w:val="false"/>
                <w:color w:val="000000"/>
                <w:sz w:val="20"/>
              </w:rPr>
              <w:t>
шығару".</w:t>
            </w:r>
          </w:p>
          <w:p>
            <w:pPr>
              <w:spacing w:after="20"/>
              <w:ind w:left="20"/>
              <w:jc w:val="both"/>
            </w:pPr>
            <w:r>
              <w:rPr>
                <w:rFonts w:ascii="Times New Roman"/>
                <w:b w:val="false"/>
                <w:i w:val="false"/>
                <w:color w:val="000000"/>
                <w:sz w:val="20"/>
              </w:rPr>
              <w:t>
Егер жоғарыда көрсетілген</w:t>
            </w:r>
          </w:p>
          <w:p>
            <w:pPr>
              <w:spacing w:after="20"/>
              <w:ind w:left="20"/>
              <w:jc w:val="both"/>
            </w:pPr>
            <w:r>
              <w:rPr>
                <w:rFonts w:ascii="Times New Roman"/>
                <w:b w:val="false"/>
                <w:i w:val="false"/>
                <w:color w:val="000000"/>
                <w:sz w:val="20"/>
              </w:rPr>
              <w:t>
себептер бойынша есептен</w:t>
            </w:r>
          </w:p>
          <w:p>
            <w:pPr>
              <w:spacing w:after="20"/>
              <w:ind w:left="20"/>
              <w:jc w:val="both"/>
            </w:pPr>
            <w:r>
              <w:rPr>
                <w:rFonts w:ascii="Times New Roman"/>
                <w:b w:val="false"/>
                <w:i w:val="false"/>
                <w:color w:val="000000"/>
                <w:sz w:val="20"/>
              </w:rPr>
              <w:t>
шығарылмаған жағдайда, онда бос</w:t>
            </w:r>
          </w:p>
          <w:p>
            <w:pPr>
              <w:spacing w:after="20"/>
              <w:ind w:left="20"/>
              <w:jc w:val="both"/>
            </w:pPr>
            <w:r>
              <w:rPr>
                <w:rFonts w:ascii="Times New Roman"/>
                <w:b w:val="false"/>
                <w:i w:val="false"/>
                <w:color w:val="000000"/>
                <w:sz w:val="20"/>
              </w:rPr>
              <w:t>
жол жіберіледі.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адвокат, ЖН, ЖСО, КМ ретінде қызметті жүзеге асыратын ЖТ белгісі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1-ЖТ ДК, ЖН, адвокат немесе ЖСО</w:t>
            </w:r>
          </w:p>
          <w:p>
            <w:pPr>
              <w:spacing w:after="20"/>
              <w:ind w:left="20"/>
              <w:jc w:val="both"/>
            </w:pPr>
            <w:r>
              <w:rPr>
                <w:rFonts w:ascii="Times New Roman"/>
                <w:b w:val="false"/>
                <w:i w:val="false"/>
                <w:color w:val="000000"/>
                <w:sz w:val="20"/>
              </w:rPr>
              <w:t>
болып табылмайды;</w:t>
            </w:r>
          </w:p>
          <w:p>
            <w:pPr>
              <w:spacing w:after="20"/>
              <w:ind w:left="20"/>
              <w:jc w:val="both"/>
            </w:pPr>
            <w:r>
              <w:rPr>
                <w:rFonts w:ascii="Times New Roman"/>
                <w:b w:val="false"/>
                <w:i w:val="false"/>
                <w:color w:val="000000"/>
                <w:sz w:val="20"/>
              </w:rPr>
              <w:t>
32-ЖТ ДК болып табылады;</w:t>
            </w:r>
          </w:p>
          <w:p>
            <w:pPr>
              <w:spacing w:after="20"/>
              <w:ind w:left="20"/>
              <w:jc w:val="both"/>
            </w:pPr>
            <w:r>
              <w:rPr>
                <w:rFonts w:ascii="Times New Roman"/>
                <w:b w:val="false"/>
                <w:i w:val="false"/>
                <w:color w:val="000000"/>
                <w:sz w:val="20"/>
              </w:rPr>
              <w:t>
128-ЖТ ЖН болып табылады;</w:t>
            </w:r>
          </w:p>
          <w:p>
            <w:pPr>
              <w:spacing w:after="20"/>
              <w:ind w:left="20"/>
              <w:jc w:val="both"/>
            </w:pPr>
            <w:r>
              <w:rPr>
                <w:rFonts w:ascii="Times New Roman"/>
                <w:b w:val="false"/>
                <w:i w:val="false"/>
                <w:color w:val="000000"/>
                <w:sz w:val="20"/>
              </w:rPr>
              <w:t>
64-ЖТ адвокат болып табылады;</w:t>
            </w:r>
          </w:p>
          <w:p>
            <w:pPr>
              <w:spacing w:after="20"/>
              <w:ind w:left="20"/>
              <w:jc w:val="both"/>
            </w:pPr>
            <w:r>
              <w:rPr>
                <w:rFonts w:ascii="Times New Roman"/>
                <w:b w:val="false"/>
                <w:i w:val="false"/>
                <w:color w:val="000000"/>
                <w:sz w:val="20"/>
              </w:rPr>
              <w:t>
256-ЖТ ЖСО болып табылады;</w:t>
            </w:r>
          </w:p>
          <w:p>
            <w:pPr>
              <w:spacing w:after="20"/>
              <w:ind w:left="20"/>
              <w:jc w:val="both"/>
            </w:pPr>
            <w:r>
              <w:rPr>
                <w:rFonts w:ascii="Times New Roman"/>
                <w:b w:val="false"/>
                <w:i w:val="false"/>
                <w:color w:val="000000"/>
                <w:sz w:val="20"/>
              </w:rPr>
              <w:t>
512-ЖТ КМ болып табылады;</w:t>
            </w:r>
          </w:p>
          <w:p>
            <w:pPr>
              <w:spacing w:after="20"/>
              <w:ind w:left="20"/>
              <w:jc w:val="both"/>
            </w:pPr>
            <w:r>
              <w:rPr>
                <w:rFonts w:ascii="Times New Roman"/>
                <w:b w:val="false"/>
                <w:i w:val="false"/>
                <w:color w:val="000000"/>
                <w:sz w:val="20"/>
              </w:rPr>
              <w:t>
Егер ЗТ болса, онда бос жол</w:t>
            </w:r>
          </w:p>
          <w:p>
            <w:pPr>
              <w:spacing w:after="20"/>
              <w:ind w:left="20"/>
              <w:jc w:val="both"/>
            </w:pPr>
            <w:r>
              <w:rPr>
                <w:rFonts w:ascii="Times New Roman"/>
                <w:b w:val="false"/>
                <w:i w:val="false"/>
                <w:color w:val="000000"/>
                <w:sz w:val="20"/>
              </w:rPr>
              <w:t>
беріледі.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Әрекетсіз СТ белгісі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0-әрекетті;</w:t>
            </w:r>
          </w:p>
          <w:p>
            <w:pPr>
              <w:spacing w:after="20"/>
              <w:ind w:left="20"/>
              <w:jc w:val="both"/>
            </w:pPr>
            <w:r>
              <w:rPr>
                <w:rFonts w:ascii="Times New Roman"/>
                <w:b w:val="false"/>
                <w:i w:val="false"/>
                <w:color w:val="000000"/>
                <w:sz w:val="20"/>
              </w:rPr>
              <w:t>
1-әрекетсіз.</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жері/орналасқан жері бойынша МКО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тұғылықты жері/орналасқан жері бойынша МКО тұрмаса, онда бос жол жіберіледі. МКО коды алдындағы нөлсіз жіберіледі. Тұрғылықты жер бойынша код тек ДК, ЖН, ЖСО, адвокат немесе КМ болып табылмайтын ЖТ үшін жіберіледі.</w:t>
            </w:r>
          </w:p>
          <w:p>
            <w:pPr>
              <w:spacing w:after="20"/>
              <w:ind w:left="20"/>
              <w:jc w:val="both"/>
            </w:pPr>
            <w:r>
              <w:rPr>
                <w:rFonts w:ascii="Times New Roman"/>
                <w:b w:val="false"/>
                <w:i w:val="false"/>
                <w:color w:val="000000"/>
                <w:sz w:val="20"/>
              </w:rPr>
              <w:t>
ДК, адвокаттар, ЖН, ЖСО, КМ немесе ЗТ үшін МКО коды тіркеу есебінің тиісті түрі бойынша жіберіледі (ДК, адвокат, ЖН, ЖСО, КМ орналасқан жері бойынша, ЗТ орналасқан/келу жері бойынша).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жері/орналасқан жері бойынша МКО атауы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нышандық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тұрғылықты жері/орналасқан жері бойынша МКО тіркеуде тұрмаса, бос жол жіберіледі. Тұрғылықты жер бойынша МКО атауы тек ДК, ЖН, ЖСО адвокат немесе КМ болып табылмайтын ЖТ үшін беріледі. ДК, адвокаттар, ЖН, ЖСО, КМ немесе ЗТ үшін МКО атауы тіркеу есебінің тиісті түрі бойынша беріледі (ДК, адвокат, ЖН, ЖСО, КМ орналасқан жері бойынша, ЗТ орналасқан/келу жері бойынша).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өңдеудің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 туралы жазбаны өзгерту </w:t>
            </w:r>
          </w:p>
          <w:p>
            <w:pPr>
              <w:spacing w:after="20"/>
              <w:ind w:left="20"/>
              <w:jc w:val="both"/>
            </w:pPr>
            <w:r>
              <w:rPr>
                <w:rFonts w:ascii="Times New Roman"/>
                <w:b w:val="false"/>
                <w:i w:val="false"/>
                <w:color w:val="000000"/>
                <w:sz w:val="20"/>
              </w:rPr>
              <w:t>
2-СТ туралы жазбаны толықтыру</w:t>
            </w:r>
          </w:p>
          <w:p>
            <w:pPr>
              <w:spacing w:after="20"/>
              <w:ind w:left="20"/>
              <w:jc w:val="both"/>
            </w:pPr>
            <w:r>
              <w:rPr>
                <w:rFonts w:ascii="Times New Roman"/>
                <w:b w:val="false"/>
                <w:i w:val="false"/>
                <w:color w:val="000000"/>
                <w:sz w:val="20"/>
              </w:rPr>
              <w:t>
3-СТ туралы жазбаны алып тастау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