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624e" w14:textId="1ea6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маусымдағы № 6-3/597 бұйрығы. Қазақстан Республикасының Әділет министрлігінде 2015 жылы 31 желтоқсанда № 12714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Ауыл шаруашылығы министрінің 30.04.2021 </w:t>
      </w:r>
      <w:r>
        <w:rPr>
          <w:rFonts w:ascii="Times New Roman"/>
          <w:b w:val="false"/>
          <w:i w:val="false"/>
          <w:color w:val="000000"/>
          <w:sz w:val="28"/>
        </w:rPr>
        <w:t>№ 146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тауарларын өндірушілерге су беру бойынша көрсетілетін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және биологиялық ресурстар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w:t>
      </w:r>
    </w:p>
    <w:bookmarkEnd w:id="5"/>
    <w:p>
      <w:pPr>
        <w:spacing w:after="0"/>
        <w:ind w:left="0"/>
        <w:jc w:val="both"/>
      </w:pPr>
      <w:r>
        <w:rPr>
          <w:rFonts w:ascii="Times New Roman"/>
          <w:b w:val="false"/>
          <w:i w:val="false"/>
          <w:color w:val="000000"/>
          <w:sz w:val="28"/>
        </w:rPr>
        <w:t>
      интранет-порталында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Ауыл шаруашылығы министрі</w:t>
      </w:r>
      <w:r>
        <w:rPr>
          <w:rFonts w:ascii="Times New Roman"/>
          <w:b/>
          <w:i w:val="false"/>
          <w:color w:val="000000"/>
          <w:sz w:val="28"/>
        </w:rPr>
        <w:t>      А. Мамытбеков</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Т. Жақсылықов</w:t>
      </w:r>
    </w:p>
    <w:p>
      <w:pPr>
        <w:spacing w:after="0"/>
        <w:ind w:left="0"/>
        <w:jc w:val="both"/>
      </w:pPr>
      <w:r>
        <w:rPr>
          <w:rFonts w:ascii="Times New Roman"/>
          <w:b w:val="false"/>
          <w:i w:val="false"/>
          <w:color w:val="000000"/>
          <w:sz w:val="28"/>
        </w:rPr>
        <w:t>
      2015 жылғы 24 шілде</w:t>
      </w:r>
    </w:p>
    <w:p>
      <w:pPr>
        <w:spacing w:after="0"/>
        <w:ind w:left="0"/>
        <w:jc w:val="both"/>
      </w:pPr>
      <w:bookmarkStart w:name="z12"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Ауыл шаруашылығы министрінің</w:t>
      </w:r>
    </w:p>
    <w:p>
      <w:pPr>
        <w:spacing w:after="0"/>
        <w:ind w:left="0"/>
        <w:jc w:val="both"/>
      </w:pPr>
      <w:r>
        <w:rPr>
          <w:rFonts w:ascii="Times New Roman"/>
          <w:b w:val="false"/>
          <w:i w:val="false"/>
          <w:color w:val="000000"/>
          <w:sz w:val="28"/>
        </w:rPr>
        <w:t>2015 жылғы 30 маусымдағы</w:t>
      </w:r>
    </w:p>
    <w:p>
      <w:pPr>
        <w:spacing w:after="0"/>
        <w:ind w:left="0"/>
        <w:jc w:val="both"/>
      </w:pPr>
      <w:r>
        <w:rPr>
          <w:rFonts w:ascii="Times New Roman"/>
          <w:b w:val="false"/>
          <w:i w:val="false"/>
          <w:color w:val="000000"/>
          <w:sz w:val="28"/>
        </w:rPr>
        <w:t>№ 6-3/597 бұйрығымен</w:t>
      </w:r>
    </w:p>
    <w:p>
      <w:pPr>
        <w:spacing w:after="0"/>
        <w:ind w:left="0"/>
        <w:jc w:val="both"/>
      </w:pPr>
      <w:r>
        <w:rPr>
          <w:rFonts w:ascii="Times New Roman"/>
          <w:b w:val="false"/>
          <w:i w:val="false"/>
          <w:color w:val="000000"/>
          <w:sz w:val="28"/>
        </w:rPr>
        <w:t>бекітілген</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жаңа редакцияда – ҚР Ауыл шаруашылығы министрінің 26.05.2020 </w:t>
      </w:r>
      <w:r>
        <w:rPr>
          <w:rFonts w:ascii="Times New Roman"/>
          <w:b w:val="false"/>
          <w:i w:val="false"/>
          <w:color w:val="000000"/>
          <w:sz w:val="28"/>
        </w:rPr>
        <w:t>№ 185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1" w:id="1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тауарларын өндірушілерге (бұдан әрі – АШТӨ (көрсетілетін қызметті алушылар)) су беру бойынша көрсетілетін қызметтердің құнын субсидиялау тәртібін айқындайды.</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Ауыл шаруашылығы министрінің м.а. 28.02.2023 </w:t>
      </w:r>
      <w:r>
        <w:rPr>
          <w:rFonts w:ascii="Times New Roman"/>
          <w:b w:val="false"/>
          <w:i w:val="false"/>
          <w:color w:val="000000"/>
          <w:sz w:val="28"/>
        </w:rPr>
        <w:t>№ 78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жеке шот – тізілімде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алып тасталды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3-1) өтпелі өтінім (бұдан әрі – өтінім) – су беруші АШТӨ-ге (көрсетілетін қызметті алушыларға) жеткізген суару суы үшін субсидиялар алуға арналған электрондық өтінім;</w:t>
      </w:r>
    </w:p>
    <w:bookmarkEnd w:id="15"/>
    <w:bookmarkStart w:name="z18" w:id="16"/>
    <w:p>
      <w:pPr>
        <w:spacing w:after="0"/>
        <w:ind w:left="0"/>
        <w:jc w:val="both"/>
      </w:pPr>
      <w:r>
        <w:rPr>
          <w:rFonts w:ascii="Times New Roman"/>
          <w:b w:val="false"/>
          <w:i w:val="false"/>
          <w:color w:val="000000"/>
          <w:sz w:val="28"/>
        </w:rPr>
        <w:t>
      4) суаратын су беру бойынша көрсетілетін қызметтер – су көздерінен (өзен, бұлақ, суландыру жүйесі, сутаратқыш, субөлгіш) су алу, сутартқыштар (каналдар, құбыр жолдар) арқылы тасымалдау мен бөлу жолымен су беру және су бөлу нүктелеріне және АШТӨ-лердің көлтабанды танаптарына су беру;</w:t>
      </w:r>
    </w:p>
    <w:bookmarkEnd w:id="16"/>
    <w:bookmarkStart w:name="z19" w:id="17"/>
    <w:p>
      <w:pPr>
        <w:spacing w:after="0"/>
        <w:ind w:left="0"/>
        <w:jc w:val="both"/>
      </w:pPr>
      <w:r>
        <w:rPr>
          <w:rFonts w:ascii="Times New Roman"/>
          <w:b w:val="false"/>
          <w:i w:val="false"/>
          <w:color w:val="000000"/>
          <w:sz w:val="28"/>
        </w:rPr>
        <w:t>
      5)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bookmarkEnd w:id="18"/>
    <w:bookmarkStart w:name="z21" w:id="19"/>
    <w:p>
      <w:pPr>
        <w:spacing w:after="0"/>
        <w:ind w:left="0"/>
        <w:jc w:val="both"/>
      </w:pPr>
      <w:r>
        <w:rPr>
          <w:rFonts w:ascii="Times New Roman"/>
          <w:b w:val="false"/>
          <w:i w:val="false"/>
          <w:color w:val="000000"/>
          <w:sz w:val="28"/>
        </w:rPr>
        <w:t>
      7) субсидиялау – бюджет қаражаты есебінен жүзеге асырылатын, нақты субсидия алушыларды өтеусіз және қайтарымсыз негізде қаржыландыру;</w:t>
      </w:r>
    </w:p>
    <w:bookmarkEnd w:id="19"/>
    <w:bookmarkStart w:name="z22" w:id="20"/>
    <w:p>
      <w:pPr>
        <w:spacing w:after="0"/>
        <w:ind w:left="0"/>
        <w:jc w:val="both"/>
      </w:pPr>
      <w:r>
        <w:rPr>
          <w:rFonts w:ascii="Times New Roman"/>
          <w:b w:val="false"/>
          <w:i w:val="false"/>
          <w:color w:val="000000"/>
          <w:sz w:val="28"/>
        </w:rPr>
        <w:t>
      8)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3" w:id="21"/>
    <w:p>
      <w:pPr>
        <w:spacing w:after="0"/>
        <w:ind w:left="0"/>
        <w:jc w:val="both"/>
      </w:pPr>
      <w:r>
        <w:rPr>
          <w:rFonts w:ascii="Times New Roman"/>
          <w:b w:val="false"/>
          <w:i w:val="false"/>
          <w:color w:val="000000"/>
          <w:sz w:val="28"/>
        </w:rPr>
        <w:t>
      9)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21"/>
    <w:bookmarkStart w:name="z24" w:id="22"/>
    <w:p>
      <w:pPr>
        <w:spacing w:after="0"/>
        <w:ind w:left="0"/>
        <w:jc w:val="both"/>
      </w:pPr>
      <w:r>
        <w:rPr>
          <w:rFonts w:ascii="Times New Roman"/>
          <w:b w:val="false"/>
          <w:i w:val="false"/>
          <w:color w:val="000000"/>
          <w:sz w:val="28"/>
        </w:rPr>
        <w:t>
      10)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bookmarkStart w:name="z25" w:id="23"/>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қаржы институттары туралы мәліметтердің жиынтығы және субсидиялаудың мемлекеттік ақпараттық жүйесінде көрсетілген өзге де мәліметтер;</w:t>
      </w:r>
    </w:p>
    <w:bookmarkEnd w:id="23"/>
    <w:bookmarkStart w:name="z26"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алып тасталды </w:t>
      </w:r>
      <w:r>
        <w:rPr>
          <w:rFonts w:ascii="Times New Roman"/>
          <w:b w:val="false"/>
          <w:i/>
          <w:color w:val="000000"/>
          <w:sz w:val="28"/>
        </w:rPr>
        <w:t>-</w:t>
      </w:r>
      <w:r>
        <w:rPr>
          <w:rFonts w:ascii="Times New Roman"/>
          <w:b w:val="false"/>
          <w:i/>
          <w:color w:val="000000"/>
          <w:sz w:val="28"/>
        </w:rPr>
        <w:t xml:space="preserve"> ҚР Ауыл шаруашылығы министрінің 14.07.2023 </w:t>
      </w:r>
      <w:r>
        <w:rPr>
          <w:rFonts w:ascii="Times New Roman"/>
          <w:b w:val="false"/>
          <w:i w:val="false"/>
          <w:color w:val="000000"/>
          <w:sz w:val="28"/>
        </w:rPr>
        <w:t>№ 262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24"/>
    <w:bookmarkStart w:name="z87" w:id="25"/>
    <w:p>
      <w:pPr>
        <w:spacing w:after="0"/>
        <w:ind w:left="0"/>
        <w:jc w:val="both"/>
      </w:pPr>
      <w:r>
        <w:rPr>
          <w:rFonts w:ascii="Times New Roman"/>
          <w:b w:val="false"/>
          <w:i w:val="false"/>
          <w:color w:val="000000"/>
          <w:sz w:val="28"/>
        </w:rPr>
        <w:t>
      12-1) суармалы танаптың кадастрлық нөмірі – Жерді қашықтықтан зондтау деректерін пайдалана отырып, танаптың орналасқан жерін анықтауға (сәйкестендіруге) арналған суармалы танапқа берілетін бірегей код;</w:t>
      </w:r>
    </w:p>
    <w:bookmarkEnd w:id="25"/>
    <w:bookmarkStart w:name="z89" w:id="26"/>
    <w:p>
      <w:pPr>
        <w:spacing w:after="0"/>
        <w:ind w:left="0"/>
        <w:jc w:val="both"/>
      </w:pPr>
      <w:r>
        <w:rPr>
          <w:rFonts w:ascii="Times New Roman"/>
          <w:b w:val="false"/>
          <w:i w:val="false"/>
          <w:color w:val="000000"/>
          <w:sz w:val="28"/>
        </w:rPr>
        <w:t>
      12-2)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26"/>
    <w:bookmarkStart w:name="z27" w:id="27"/>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14.07.2023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 "Ауыл шаруашылығы тауарын өндірушілерге су беру бойынша көрсетілетін қызметтердің құнын субсидиялау" мемлекеттік көрсетілетін қызметін облыстардың, Астана, Алматы және Шымкент қалаларының жергілікті атқарушы органдары (бұдан әрі – Басқарма (көрсетілетін қызметті беруші) көрсетеді.</w:t>
      </w:r>
    </w:p>
    <w:bookmarkEnd w:id="28"/>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Басқарма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су берушінің немесе су пайдаланушының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5. Жеткізілген судың 1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бөлінетін субсидиялар мөлшері Қазақстан Республикасы Ұлттық экономика министрлігі Табиғи монополияларды реттеу комитетінің тиісті аумақтық департаменті АШТӨ (көрсетілетін қызметті алушылар) үшін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бекітілген тарифтерге пайыздық қатынаста,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30"/>
    <w:p>
      <w:pPr>
        <w:spacing w:after="0"/>
        <w:ind w:left="0"/>
        <w:jc w:val="both"/>
      </w:pPr>
      <w:r>
        <w:rPr>
          <w:rFonts w:ascii="Times New Roman"/>
          <w:b w:val="false"/>
          <w:i w:val="false"/>
          <w:color w:val="000000"/>
          <w:sz w:val="28"/>
        </w:rPr>
        <w:t>
      Осы Қағидалар шеңберінде субсидиялау кезінде АШТӨ (көрсетілетін қызметті алушылар) су берушіге қолданыстағы тариф пен тарифтің субсидияланатын бөлігі арасындағы айырманы төлейді, қалған бөлігі су берушіге субсидия түрінде төленеді. Бұл ретте субсидияларды төлеудің барлық шарттары су беруші мен АШТӨ (көрсетілетін қызметті алушылар) арасындағы шартта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6. Басқарма (көрсетілетін қызметті беруші) тиісті жылдың 10 қаңтарына дейінгі мерзімінде ауыл шаруашылығы тауарын өндірушілерге су беру жөніндегі қызметтердің құнын субсидиялауға арналған бюджет қаражатының көлемін облыс, республикалық маңызы бар, қала, астана әкімінің қолы қойылған, ол болмаған жағдайда – оның міндетін атқарушы тұлғаның қолы қойылған ілеспе хатпен Қазақстан Республикасы Ауыл шаруашылығы министрлігіне (бұдан әрі – Министрлік) мақұлдауға ұсынады. Бұл ретте субсидиялар көлемі азайған жағдайда Басқарма (көрсетілетін қызметті беруші) субсидияның көлемін азайту негіздемесін Министрлікке мақұлдануға жолдайды.</w:t>
      </w:r>
    </w:p>
    <w:bookmarkEnd w:id="31"/>
    <w:p>
      <w:pPr>
        <w:spacing w:after="0"/>
        <w:ind w:left="0"/>
        <w:jc w:val="both"/>
      </w:pPr>
      <w:r>
        <w:rPr>
          <w:rFonts w:ascii="Times New Roman"/>
          <w:b w:val="false"/>
          <w:i w:val="false"/>
          <w:color w:val="000000"/>
          <w:sz w:val="28"/>
        </w:rPr>
        <w:t xml:space="preserve">
      Мақұлданған субсидия көлемін тиісті жылдың 15 қаңтарынан кешіктірмей Министрлік тиісті ілеспе хатпен қайтарады. </w:t>
      </w:r>
    </w:p>
    <w:bookmarkStart w:name="z32" w:id="32"/>
    <w:p>
      <w:pPr>
        <w:spacing w:after="0"/>
        <w:ind w:left="0"/>
        <w:jc w:val="both"/>
      </w:pPr>
      <w:r>
        <w:rPr>
          <w:rFonts w:ascii="Times New Roman"/>
          <w:b w:val="false"/>
          <w:i w:val="false"/>
          <w:color w:val="000000"/>
          <w:sz w:val="28"/>
        </w:rPr>
        <w:t xml:space="preserve">
      7. Басқарма (көрсетілетін қызметті беруші) жыл сайын 1 ақпанға дейінгі мерзімде Қазақстан Республикасы Ұлттық экономика министрлігі Табиғи монополияларды реттеу комитетінің тиісті аумақтық департаментімен АШТӨ (көрсетілетін қызметті алушылар) үшін Табиғи монополиялар туралы </w:t>
      </w:r>
      <w:r>
        <w:rPr>
          <w:rFonts w:ascii="Times New Roman"/>
          <w:b w:val="false"/>
          <w:i w:val="false"/>
          <w:color w:val="000000"/>
          <w:sz w:val="28"/>
        </w:rPr>
        <w:t>Заңымен</w:t>
      </w:r>
      <w:r>
        <w:rPr>
          <w:rFonts w:ascii="Times New Roman"/>
          <w:b w:val="false"/>
          <w:i w:val="false"/>
          <w:color w:val="000000"/>
          <w:sz w:val="28"/>
        </w:rPr>
        <w:t xml:space="preserve"> сәйкес бекітілген су беруге арналған тарифтерді веб-порталға орналастырады.</w:t>
      </w:r>
    </w:p>
    <w:bookmarkEnd w:id="32"/>
    <w:bookmarkStart w:name="z33" w:id="33"/>
    <w:p>
      <w:pPr>
        <w:spacing w:after="0"/>
        <w:ind w:left="0"/>
        <w:jc w:val="both"/>
      </w:pPr>
      <w:r>
        <w:rPr>
          <w:rFonts w:ascii="Times New Roman"/>
          <w:b w:val="false"/>
          <w:i w:val="false"/>
          <w:color w:val="000000"/>
          <w:sz w:val="28"/>
        </w:rPr>
        <w:t>
      8. Басқарма (көрсетілетін қызметті беруші) АШТӨ-ге (көрсетілетін қызметті алушыларға) су беру бойынша көрсетілетін қызметтердің құнын субсидиялау жөніндегі ай сайынғы жеке қаржыландыру жоспарын (бұдан әрі – Қаржыландыру жоспары) бекіткеннен кейін 3 (үш) жұмыс күні ішінде оны веб-порталға орналастырады.</w:t>
      </w:r>
    </w:p>
    <w:bookmarkEnd w:id="33"/>
    <w:bookmarkStart w:name="z85" w:id="34"/>
    <w:p>
      <w:pPr>
        <w:spacing w:after="0"/>
        <w:ind w:left="0"/>
        <w:jc w:val="both"/>
      </w:pPr>
      <w:r>
        <w:rPr>
          <w:rFonts w:ascii="Times New Roman"/>
          <w:b w:val="false"/>
          <w:i w:val="false"/>
          <w:color w:val="000000"/>
          <w:sz w:val="28"/>
        </w:rPr>
        <w:t>
      8-1. Субсидия беру үшін қажетті мәліметтерді қамтитын СМАЖ-да іркіліс болған жағдайда, Басқарма (көрсетілетін қызметті беруші) туындаған жағдай туралы Министрлікті дереу хабардар етеді, ол оны жоюға кіріседі.</w:t>
      </w:r>
    </w:p>
    <w:bookmarkEnd w:id="34"/>
    <w:p>
      <w:pPr>
        <w:spacing w:after="0"/>
        <w:ind w:left="0"/>
        <w:jc w:val="both"/>
      </w:pPr>
      <w:r>
        <w:rPr>
          <w:rFonts w:ascii="Times New Roman"/>
          <w:b w:val="false"/>
          <w:i w:val="false"/>
          <w:color w:val="000000"/>
          <w:sz w:val="28"/>
        </w:rPr>
        <w:t>
      Бұл ретте, туындаған іркілісті жою жөніндегі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xml:space="preserve">
      Портал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8-1-тармақпен толықтырылды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35"/>
    <w:p>
      <w:pPr>
        <w:spacing w:after="0"/>
        <w:ind w:left="0"/>
        <w:jc w:val="both"/>
      </w:pPr>
      <w:r>
        <w:rPr>
          <w:rFonts w:ascii="Times New Roman"/>
          <w:b w:val="false"/>
          <w:i w:val="false"/>
          <w:color w:val="000000"/>
          <w:sz w:val="28"/>
        </w:rPr>
        <w:t>
      8-2. Субсидиялар алу үшін пайдаланылған электрондық шот-фактураларды кері қайтарып алуға, жоюға және түзетуге жол берілмейді.</w:t>
      </w:r>
    </w:p>
    <w:bookmarkEnd w:id="35"/>
    <w:p>
      <w:pPr>
        <w:spacing w:after="0"/>
        <w:ind w:left="0"/>
        <w:jc w:val="both"/>
      </w:pPr>
      <w:r>
        <w:rPr>
          <w:rFonts w:ascii="Times New Roman"/>
          <w:b w:val="false"/>
          <w:i w:val="false"/>
          <w:color w:val="000000"/>
          <w:sz w:val="28"/>
        </w:rPr>
        <w:t>
      Электрондық шот-фактура ЭШФ АЖ-дан СМАЖ-ға өтінім бергенге дейін ЭШФ АЖ-да контрагентті растай отырып, "сұрақ-жауап" режимінде сұратылады (сұратылған электрондық шот-фактура субсидиларды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 қайтарып алынған, жойылған және түзетілген жағдайларда, су беруші алынған субсидияларды Басқармаға (көрсетілетін қызметті берушіге)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8-2-тармақпен толықтырылды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6"/>
    <w:p>
      <w:pPr>
        <w:spacing w:after="0"/>
        <w:ind w:left="0"/>
        <w:jc w:val="both"/>
      </w:pPr>
      <w:r>
        <w:rPr>
          <w:rFonts w:ascii="Times New Roman"/>
          <w:b w:val="false"/>
          <w:i w:val="false"/>
          <w:color w:val="000000"/>
          <w:sz w:val="28"/>
        </w:rPr>
        <w:t>
      8-3. Өтінім ауыл шаруашылығы кооперативінен немесе Қазақстан Республикасының азаматтық заңнамасына сәйкес бірлескен шаруашылық қызмет (бұдан әрі – бірлескен қызмет) туралы шарт негізінде әрекет ететін АШТӨ-ден (көрсетілетін қызметті алушыдан) немесе бірлескен кәсіпкерлік нысанында ұйымдастырылған шаруа немесе фермер қожалығынан берілген жағдайда, ауыл шаруашылығы кооперативінің мүшелерінде немесе бірлескен шаруашылық қызметі туралы шарттың көшірмесін қоса бере отырып, бірлескен қызмет шартына қатысушыларда немесе шаруа немесе фермер қожалығы мүшелерінде тіркелген жер пайдалану және (немесе) жеке меншік құқығындағы ауыл шаруашылығы мақсатындағы жер учаскелерінің болуын растай отырып, субсидия беруге жол беріледі.</w:t>
      </w:r>
    </w:p>
    <w:bookmarkEnd w:id="36"/>
    <w:p>
      <w:pPr>
        <w:spacing w:after="0"/>
        <w:ind w:left="0"/>
        <w:jc w:val="both"/>
      </w:pPr>
      <w:r>
        <w:rPr>
          <w:rFonts w:ascii="Times New Roman"/>
          <w:b w:val="false"/>
          <w:i w:val="false"/>
          <w:color w:val="000000"/>
          <w:sz w:val="28"/>
        </w:rPr>
        <w:t>
      Бұл ретте ауыл шаруашылығы кооперативіне мүшелік ауыл шаруашылығы кооперативі мүшелерінің жалпы жиналысының ауыл шаруашылығы 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8-3-тармақпен толықтырылды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Субсидиялау төлеу тәртібі</w:t>
      </w:r>
    </w:p>
    <w:bookmarkEnd w:id="37"/>
    <w:bookmarkStart w:name="z35" w:id="38"/>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Субсидиялар алу талаптары</w:t>
      </w:r>
    </w:p>
    <w:bookmarkEnd w:id="38"/>
    <w:bookmarkStart w:name="z36" w:id="39"/>
    <w:p>
      <w:pPr>
        <w:spacing w:after="0"/>
        <w:ind w:left="0"/>
        <w:jc w:val="both"/>
      </w:pPr>
      <w:r>
        <w:rPr>
          <w:rFonts w:ascii="Times New Roman"/>
          <w:b w:val="false"/>
          <w:i w:val="false"/>
          <w:color w:val="000000"/>
          <w:sz w:val="28"/>
        </w:rPr>
        <w:t>
      9. Субсидиялар мынадай шарттар сақталған кезде төленеді:</w:t>
      </w:r>
    </w:p>
    <w:bookmarkEnd w:id="39"/>
    <w:bookmarkStart w:name="z92" w:id="40"/>
    <w:p>
      <w:pPr>
        <w:spacing w:after="0"/>
        <w:ind w:left="0"/>
        <w:jc w:val="both"/>
      </w:pPr>
      <w:r>
        <w:rPr>
          <w:rFonts w:ascii="Times New Roman"/>
          <w:b w:val="false"/>
          <w:i w:val="false"/>
          <w:color w:val="000000"/>
          <w:sz w:val="28"/>
        </w:rPr>
        <w:t xml:space="preserve">
      1) АШТӨ-нің (көрсетілетін қызметті алушылардың)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 арқылы су беру бойынша көрсетілетін қызметтерге субсидиялар алуға өтінім беруі;</w:t>
      </w:r>
    </w:p>
    <w:bookmarkEnd w:id="40"/>
    <w:bookmarkStart w:name="z93" w:id="41"/>
    <w:p>
      <w:pPr>
        <w:spacing w:after="0"/>
        <w:ind w:left="0"/>
        <w:jc w:val="both"/>
      </w:pPr>
      <w:r>
        <w:rPr>
          <w:rFonts w:ascii="Times New Roman"/>
          <w:b w:val="false"/>
          <w:i w:val="false"/>
          <w:color w:val="000000"/>
          <w:sz w:val="28"/>
        </w:rPr>
        <w:t>
      2) өтінімді СМАЖ-да тіркеу.</w:t>
      </w:r>
    </w:p>
    <w:bookmarkEnd w:id="41"/>
    <w:p>
      <w:pPr>
        <w:spacing w:after="0"/>
        <w:ind w:left="0"/>
        <w:jc w:val="both"/>
      </w:pPr>
      <w:r>
        <w:rPr>
          <w:rFonts w:ascii="Times New Roman"/>
          <w:b w:val="false"/>
          <w:i w:val="false"/>
          <w:color w:val="000000"/>
          <w:sz w:val="28"/>
        </w:rPr>
        <w:t>
      Веб-порталда жеке шоттың болуы АШТӨ-нің (көрсетілетін қызметті алушылардың) СМАЖ-да өтінімді тіркеуді өз бетінше жүзеге асыруға мүмкіндік береді, бұл жағдайда өтінімді беру талап етілмейді және ол мұндай тіркелген сәттен бастап берілген болып саналады;</w:t>
      </w:r>
    </w:p>
    <w:bookmarkStart w:name="z94" w:id="42"/>
    <w:p>
      <w:pPr>
        <w:spacing w:after="0"/>
        <w:ind w:left="0"/>
        <w:jc w:val="both"/>
      </w:pPr>
      <w:r>
        <w:rPr>
          <w:rFonts w:ascii="Times New Roman"/>
          <w:b w:val="false"/>
          <w:i w:val="false"/>
          <w:color w:val="000000"/>
          <w:sz w:val="28"/>
        </w:rPr>
        <w:t>
      3) СМАЖ-да АШТӨ-нің (көрсетілетін қызметті алушылардың) және су берушілердің жеке шотының болуы, оның деректері СМАЖ-дың "Заңды тұлғалар" немесе "Жеке тұлғалар" мемлекеттік дерекқорларымен ақпараттық өзара іс-қимылы нәтижесінде расталған;</w:t>
      </w:r>
    </w:p>
    <w:bookmarkEnd w:id="42"/>
    <w:bookmarkStart w:name="z95" w:id="43"/>
    <w:p>
      <w:pPr>
        <w:spacing w:after="0"/>
        <w:ind w:left="0"/>
        <w:jc w:val="both"/>
      </w:pPr>
      <w:r>
        <w:rPr>
          <w:rFonts w:ascii="Times New Roman"/>
          <w:b w:val="false"/>
          <w:i w:val="false"/>
          <w:color w:val="000000"/>
          <w:sz w:val="28"/>
        </w:rPr>
        <w:t>
      4) СМАЖ бен электрондық шот-фактураларды қабылдау мен өңдеу жөніндегі ақпараттық жүйенің (бұдан әрі – ЭШФ АЖ)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bookmarkEnd w:id="43"/>
    <w:bookmarkStart w:name="z96" w:id="44"/>
    <w:p>
      <w:pPr>
        <w:spacing w:after="0"/>
        <w:ind w:left="0"/>
        <w:jc w:val="both"/>
      </w:pPr>
      <w:r>
        <w:rPr>
          <w:rFonts w:ascii="Times New Roman"/>
          <w:b w:val="false"/>
          <w:i w:val="false"/>
          <w:color w:val="000000"/>
          <w:sz w:val="28"/>
        </w:rPr>
        <w:t>
      5) АШТӨ-де (көрсетілетін қызметті алушыларда)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5"/>
    <w:p>
      <w:pPr>
        <w:spacing w:after="0"/>
        <w:ind w:left="0"/>
        <w:jc w:val="both"/>
      </w:pPr>
      <w:r>
        <w:rPr>
          <w:rFonts w:ascii="Times New Roman"/>
          <w:b w:val="false"/>
          <w:i w:val="false"/>
          <w:color w:val="000000"/>
          <w:sz w:val="28"/>
        </w:rPr>
        <w:t>
      9-1. Өтінімдерді қабылдау жер учаскесінің орналасқан жері бойынша тиісті жылдың 1 мамырынан 30 қарашасына (қоса алғанда) дейін жүзеге асырылады.</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9-1-тармақпен толықтырылды </w:t>
      </w:r>
      <w:r>
        <w:rPr>
          <w:rFonts w:ascii="Times New Roman"/>
          <w:b w:val="false"/>
          <w:i/>
          <w:color w:val="000000"/>
          <w:sz w:val="28"/>
        </w:rPr>
        <w:t>-</w:t>
      </w:r>
      <w:r>
        <w:rPr>
          <w:rFonts w:ascii="Times New Roman"/>
          <w:b w:val="false"/>
          <w:i/>
          <w:color w:val="000000"/>
          <w:sz w:val="28"/>
        </w:rPr>
        <w:t xml:space="preserve"> ҚР Ауыл шаруашылығы министрінің 30.04.2021 </w:t>
      </w:r>
      <w:r>
        <w:rPr>
          <w:rFonts w:ascii="Times New Roman"/>
          <w:b w:val="false"/>
          <w:i w:val="false"/>
          <w:color w:val="000000"/>
          <w:sz w:val="28"/>
        </w:rPr>
        <w:t>№ 146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 w:id="4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Субсидияларды есептеу тәртібі</w:t>
      </w:r>
    </w:p>
    <w:bookmarkEnd w:id="46"/>
    <w:bookmarkStart w:name="z43" w:id="47"/>
    <w:p>
      <w:pPr>
        <w:spacing w:after="0"/>
        <w:ind w:left="0"/>
        <w:jc w:val="both"/>
      </w:pPr>
      <w:r>
        <w:rPr>
          <w:rFonts w:ascii="Times New Roman"/>
          <w:b w:val="false"/>
          <w:i w:val="false"/>
          <w:color w:val="000000"/>
          <w:sz w:val="28"/>
        </w:rPr>
        <w:t>
      10. Жерүстімен суару кезінде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w:t>
      </w:r>
    </w:p>
    <w:bookmarkEnd w:id="47"/>
    <w:p>
      <w:pPr>
        <w:spacing w:after="0"/>
        <w:ind w:left="0"/>
        <w:jc w:val="both"/>
      </w:pPr>
      <w:r>
        <w:rPr>
          <w:rFonts w:ascii="Times New Roman"/>
          <w:b w:val="false"/>
          <w:i w:val="false"/>
          <w:color w:val="000000"/>
          <w:sz w:val="28"/>
        </w:rPr>
        <w:t>
      1) күріш дақылдары үшін қосылған құн салығынсыз (бұдан әрі – ҚҚС) тарифтің 50 (елу) пайызын (бұдан әрі – %);</w:t>
      </w:r>
    </w:p>
    <w:p>
      <w:pPr>
        <w:spacing w:after="0"/>
        <w:ind w:left="0"/>
        <w:jc w:val="both"/>
      </w:pPr>
      <w:r>
        <w:rPr>
          <w:rFonts w:ascii="Times New Roman"/>
          <w:b w:val="false"/>
          <w:i w:val="false"/>
          <w:color w:val="000000"/>
          <w:sz w:val="28"/>
        </w:rPr>
        <w:t>
      2)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шөптер үшін ҚҚС-сыз тарифтің 85 %-ын құрайды.</w:t>
      </w:r>
    </w:p>
    <w:p>
      <w:pPr>
        <w:spacing w:after="0"/>
        <w:ind w:left="0"/>
        <w:jc w:val="both"/>
      </w:pPr>
      <w:r>
        <w:rPr>
          <w:rFonts w:ascii="Times New Roman"/>
          <w:b w:val="false"/>
          <w:i w:val="false"/>
          <w:color w:val="000000"/>
          <w:sz w:val="28"/>
        </w:rPr>
        <w:t>
      Су үнемдейтін технологияларды (тамшылатып, жаңбырлатып (алдыңғы, айналмалы, барабанды), сплинкерлі) пайдаланбай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 қатынаста сараланып белгіленеді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Су үнемдейтін технологияларды (тамшылатып, жаңбырлатып (алдыңғы, айналмалы, барабанды), сплинкерлі) пайдалана отырып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мөлшерін су беру тәсілдеріне қарамастан тарифтерге (ҚҚС-сыз) % қатынаста сараланып белгіленеді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S = T * % тарифтердің бекітілген мөлшеріне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теңгемен;</w:t>
      </w:r>
    </w:p>
    <w:p>
      <w:pPr>
        <w:spacing w:after="0"/>
        <w:ind w:left="0"/>
        <w:jc w:val="both"/>
      </w:pPr>
      <w:r>
        <w:rPr>
          <w:rFonts w:ascii="Times New Roman"/>
          <w:b w:val="false"/>
          <w:i w:val="false"/>
          <w:color w:val="000000"/>
          <w:sz w:val="28"/>
        </w:rPr>
        <w:t>
      T – м</w:t>
      </w:r>
      <w:r>
        <w:rPr>
          <w:rFonts w:ascii="Times New Roman"/>
          <w:b w:val="false"/>
          <w:i w:val="false"/>
          <w:color w:val="000000"/>
          <w:vertAlign w:val="superscript"/>
        </w:rPr>
        <w:t>3</w:t>
      </w:r>
      <w:r>
        <w:rPr>
          <w:rFonts w:ascii="Times New Roman"/>
          <w:b w:val="false"/>
          <w:i w:val="false"/>
          <w:color w:val="000000"/>
          <w:sz w:val="28"/>
        </w:rPr>
        <w:t>-ге бекітілген тариф (ҚҚС-сыз),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14.07.2023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xml:space="preserve">
      11. Субсидияланатын суаратын судың көлемі Қазақстан Республикасы Су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бассейндер мен облыстар (республикалық маңызы бар қалалар, астана) бөлінісіндегі су пайдалану лимитінен аспауы тиіс.</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Ауыл шаруашылығы министрінің м.а. 28.02.2023 </w:t>
      </w:r>
      <w:r>
        <w:rPr>
          <w:rFonts w:ascii="Times New Roman"/>
          <w:b w:val="false"/>
          <w:i w:val="false"/>
          <w:color w:val="000000"/>
          <w:sz w:val="28"/>
        </w:rPr>
        <w:t>№ 78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49"/>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Субсидияларды төлеу тәртібі</w:t>
      </w:r>
    </w:p>
    <w:bookmarkEnd w:id="49"/>
    <w:bookmarkStart w:name="z46" w:id="50"/>
    <w:p>
      <w:pPr>
        <w:spacing w:after="0"/>
        <w:ind w:left="0"/>
        <w:jc w:val="both"/>
      </w:pPr>
      <w:r>
        <w:rPr>
          <w:rFonts w:ascii="Times New Roman"/>
          <w:b w:val="false"/>
          <w:i w:val="false"/>
          <w:color w:val="000000"/>
          <w:sz w:val="28"/>
        </w:rPr>
        <w:t>
      12. Басқарма (көрсетілетін қызметті беруші) осы Қағидалар қолданысқа енгізілген күннен бастап 5 (бес) жұмыс күні ішінде облыс, республикалық маңызы бар қала, астана қалалары әкімдігінің интернет-ресурсында және одан кейін тиісті жылдың 1 наурызынан кешіктірмей, бұқаралық ақпарат құралдарында, облыс әкімдігінің интернет-ресурсында суаратын су беру жөніндегі көрсетілетін қызметтерге субсидиялар алуға арналған ай сайынғы өтінімдерді қабылдау кезеңі туралы хабарландыру орналастырады.</w:t>
      </w:r>
    </w:p>
    <w:bookmarkEnd w:id="50"/>
    <w:bookmarkStart w:name="z47" w:id="51"/>
    <w:p>
      <w:pPr>
        <w:spacing w:after="0"/>
        <w:ind w:left="0"/>
        <w:jc w:val="both"/>
      </w:pPr>
      <w:r>
        <w:rPr>
          <w:rFonts w:ascii="Times New Roman"/>
          <w:b w:val="false"/>
          <w:i w:val="false"/>
          <w:color w:val="000000"/>
          <w:sz w:val="28"/>
        </w:rPr>
        <w:t>
      13. Веб-портал (бұдан әрі – "жеке кабинет") арқылы тізілім деректеріне қолжетімділік беру үшін АШТӨ-нің (көрсетілетін қызметті алушылардың) және су берушінің СМАЖ-да өз бетінше тіркелуі үшін ЭЦҚ-сы болуы тиіс;</w:t>
      </w:r>
    </w:p>
    <w:bookmarkEnd w:id="51"/>
    <w:p>
      <w:pPr>
        <w:spacing w:after="0"/>
        <w:ind w:left="0"/>
        <w:jc w:val="both"/>
      </w:pPr>
      <w:r>
        <w:rPr>
          <w:rFonts w:ascii="Times New Roman"/>
          <w:b w:val="false"/>
          <w:i w:val="false"/>
          <w:color w:val="000000"/>
          <w:sz w:val="28"/>
        </w:rPr>
        <w:t>
      Басқарма (көрсетілетін қызметті беруші) жыл сайын Министрлікке ЭЦҚ-сы бар өз жұмыскерлерінің өзектендірілген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14. "Жеке кабинетте" тіркелу үшін АШТӨ (көрсетілетін қызметті алушылар) және су берушілер мыналарды көрсетеді:</w:t>
      </w:r>
    </w:p>
    <w:bookmarkEnd w:id="52"/>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тегі;</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мекенжайы);</w:t>
      </w:r>
    </w:p>
    <w:p>
      <w:pPr>
        <w:spacing w:after="0"/>
        <w:ind w:left="0"/>
        <w:jc w:val="both"/>
      </w:pPr>
      <w:r>
        <w:rPr>
          <w:rFonts w:ascii="Times New Roman"/>
          <w:b w:val="false"/>
          <w:i w:val="false"/>
          <w:color w:val="000000"/>
          <w:sz w:val="28"/>
        </w:rPr>
        <w:t>
      4) субсидиялар алу үшін су берушінің екінші деңгейлі банктегі банктік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АШТӨ (көрсетілетін қызметті алушылар) немесе су берушілер 1 (бір) жұмыс күні ішінде "жеке кабинетте" деректерін өзгертеді.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15. АШТӨ-нің (көрсетілетін қызметті алушылардың) өтінімді қалыптастыруы мен тіркеуі жеке кабинетте АШТӨ-нің (көрсетілетін қызметті алушылардың) тұрғылықты жері бойынша Басқарманың (көрсетілетін қызметті берушінің) атына мынадай тәртіппен жүргізіледі:</w:t>
      </w:r>
    </w:p>
    <w:bookmarkEnd w:id="53"/>
    <w:p>
      <w:pPr>
        <w:spacing w:after="0"/>
        <w:ind w:left="0"/>
        <w:jc w:val="both"/>
      </w:pPr>
      <w:r>
        <w:rPr>
          <w:rFonts w:ascii="Times New Roman"/>
          <w:b w:val="false"/>
          <w:i w:val="false"/>
          <w:color w:val="000000"/>
          <w:sz w:val="28"/>
        </w:rPr>
        <w:t xml:space="preserve">
      1) осы Қағидалардың 9-тармағы талаптарын СМАЖ тексеруі үшін қажетті мәліметтерді енгізе отырып өтінім қалыптастырылады; </w:t>
      </w:r>
    </w:p>
    <w:p>
      <w:pPr>
        <w:spacing w:after="0"/>
        <w:ind w:left="0"/>
        <w:jc w:val="both"/>
      </w:pPr>
      <w:r>
        <w:rPr>
          <w:rFonts w:ascii="Times New Roman"/>
          <w:b w:val="false"/>
          <w:i w:val="false"/>
          <w:color w:val="000000"/>
          <w:sz w:val="28"/>
        </w:rPr>
        <w:t>
      2) өтінім АШТӨ-нің (көрсетілетін қызметті алушының) ЭЦҚ-сын қою арқылы СМАЖ-да тіркеледі және Басқарманың (көрсетілетін қызметті берушінің) жеке кабинетінде қолжетімді болады. Веб-порталда көрсетілген Басқарманың (көрсетілетін қызметті берушінің) электрондық мекенжайына өтінімнің қарауға түскені туралы электронды хабарлама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bookmarkStart w:name="z56" w:id="54"/>
    <w:p>
      <w:pPr>
        <w:spacing w:after="0"/>
        <w:ind w:left="0"/>
        <w:jc w:val="both"/>
      </w:pPr>
      <w:r>
        <w:rPr>
          <w:rFonts w:ascii="Times New Roman"/>
          <w:b w:val="false"/>
          <w:i w:val="false"/>
          <w:color w:val="000000"/>
          <w:sz w:val="28"/>
        </w:rPr>
        <w:t>
      16. АШТӨ (көрсетілетін қызметті алушы) веб-порталда өтінімді тіркеген сәттен бастап 1 (бір) жұмыс күні ішінде Басқарманың (көрсетілетін қызметті берушінің) жауапты қызметкері веб-порталда қалыптастырылған тиісті хабарламаға ЭЦҚ пайдалана отырып, қол қою жолымен оның қабылданғанын растайды. Бұл хабарлама АШТӨ-нің (көрсетілетін қызметті алушының) және су берушінің "жеке кабинетінде" қолжетімді болады.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17. Басқарманың (көрсетілетін қызметті берушінің) АШТӨ-ден (көрсетілетін қызметті алушылардан) жауапты қызметкері өтінімді алған сәттен бастап 2 (екі) жұмыс күні ішінде ұсынылған өтінімнің деректердің растығын тексереді.</w:t>
      </w:r>
    </w:p>
    <w:bookmarkEnd w:id="55"/>
    <w:bookmarkStart w:name="z58" w:id="56"/>
    <w:p>
      <w:pPr>
        <w:spacing w:after="0"/>
        <w:ind w:left="0"/>
        <w:jc w:val="both"/>
      </w:pPr>
      <w:r>
        <w:rPr>
          <w:rFonts w:ascii="Times New Roman"/>
          <w:b w:val="false"/>
          <w:i w:val="false"/>
          <w:color w:val="000000"/>
          <w:sz w:val="28"/>
        </w:rPr>
        <w:t xml:space="preserve">
      18. Басқарманың (көрсетілетін қызметті берушінің) жауапты қызметкері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Басқарма (көрсетілетін қызметті беруші) өтінімнің қабылданғанын растағаннан кейін 1 (бір) жұмыс күні ішінде веб-порталда "Қазынашылық-Клиент" ақпараттық жүйесінде жүктелетін, субсидия төлеуге арналған төлем шотын қалыптастырады.</w:t>
      </w:r>
    </w:p>
    <w:bookmarkEnd w:id="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мемлекеттік қызмет көрсету нәтижесі болып табылады.</w:t>
      </w:r>
    </w:p>
    <w:p>
      <w:pPr>
        <w:spacing w:after="0"/>
        <w:ind w:left="0"/>
        <w:jc w:val="both"/>
      </w:pPr>
      <w:r>
        <w:rPr>
          <w:rFonts w:ascii="Times New Roman"/>
          <w:b w:val="false"/>
          <w:i w:val="false"/>
          <w:color w:val="000000"/>
          <w:sz w:val="28"/>
        </w:rPr>
        <w:t>
      Тиісті айға арналған қаржыландыру жоспарына сәйкес су беру жөніндегі қызметтердің құнын субсидиялауға көзделген қаражат жетіспеген кезде өтінім резервке (күту парағына) келіп түседі.</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келесі айда өтінімдер келіп түскен күні мен уақытқа сәйкес не ағымдағы қаржы жылында не келесі қаржы жылында қосымша бюджет қаражаты бөлінген кезде кезектілік бойынша жүзеге асырылады.</w:t>
      </w:r>
    </w:p>
    <w:p>
      <w:pPr>
        <w:spacing w:after="0"/>
        <w:ind w:left="0"/>
        <w:jc w:val="both"/>
      </w:pPr>
      <w:r>
        <w:rPr>
          <w:rFonts w:ascii="Times New Roman"/>
          <w:b w:val="false"/>
          <w:i w:val="false"/>
          <w:color w:val="000000"/>
          <w:sz w:val="28"/>
        </w:rPr>
        <w:t>
      Мемлекеттік қызметті көрсету нәтижесі портал мен СМАЖ-дың өзара іс-қимылы арқылы АШТӨ (көрсетілетін қызметті алушы) және су беруші СМАЖ-да тіркелген кезде көрсеткен электрондық почта мекенжайына және АШТӨ-нің (көрсетілетін қызметті алушының) және су берушінің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xml:space="preserve">
      18-1.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2-тарау 18-1-тармақпен толықтырылды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bookmarkStart w:name="z97" w:id="58"/>
    <w:p>
      <w:pPr>
        <w:spacing w:after="0"/>
        <w:ind w:left="0"/>
        <w:jc w:val="both"/>
      </w:pPr>
      <w:r>
        <w:rPr>
          <w:rFonts w:ascii="Times New Roman"/>
          <w:b w:val="false"/>
          <w:i w:val="false"/>
          <w:color w:val="000000"/>
          <w:sz w:val="28"/>
        </w:rPr>
        <w:t>
      18-2. Қазақстан Республикасы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Басқармаға (көрсетілетін қызметті берушіге) жібереді.</w:t>
      </w:r>
    </w:p>
    <w:bookmarkEnd w:id="58"/>
    <w:p>
      <w:pPr>
        <w:spacing w:after="0"/>
        <w:ind w:left="0"/>
        <w:jc w:val="both"/>
      </w:pPr>
      <w:r>
        <w:rPr>
          <w:rFonts w:ascii="Times New Roman"/>
          <w:b w:val="false"/>
          <w:i w:val="false"/>
          <w:color w:val="000000"/>
          <w:sz w:val="28"/>
        </w:rPr>
        <w:t>
      Министрлік пен Басқарма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18-2-тармақпен толықтырылды - ҚР Ауыл шаруашылығы министрінің 04.06.2024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Субсидиялау жөніндегі есептілік және тиімділікті бағалау</w:t>
      </w:r>
    </w:p>
    <w:bookmarkEnd w:id="59"/>
    <w:bookmarkStart w:name="z60" w:id="60"/>
    <w:p>
      <w:pPr>
        <w:spacing w:after="0"/>
        <w:ind w:left="0"/>
        <w:jc w:val="both"/>
      </w:pPr>
      <w:r>
        <w:rPr>
          <w:rFonts w:ascii="Times New Roman"/>
          <w:b w:val="false"/>
          <w:i w:val="false"/>
          <w:color w:val="000000"/>
          <w:sz w:val="28"/>
        </w:rPr>
        <w:t>
      19. Басқарма (көрсетілетін қызметті беруші) Министрлікке және бюджетті атқару жөніндегі уәкілетті органға осы Қағидаларға 6-қосымшаға сәйкес нысан бойынша суаратын суды беру жөніндегі көрсетілетін қызметтердің құнын арзандатуға арналған субсидияларды пайдалану туралы есепті тиісті қаржы жылына 31 желтоқсаннан кешіктірмей ұсынады.</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 жаңа редакцияда – ҚР Ауыл шаруашылығы министрінің 30.04.2021 </w:t>
      </w:r>
      <w:r>
        <w:rPr>
          <w:rFonts w:ascii="Times New Roman"/>
          <w:b w:val="false"/>
          <w:i w:val="false"/>
          <w:color w:val="000000"/>
          <w:sz w:val="28"/>
        </w:rPr>
        <w:t>№ 146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1" w:id="61"/>
    <w:p>
      <w:pPr>
        <w:spacing w:after="0"/>
        <w:ind w:left="0"/>
        <w:jc w:val="both"/>
      </w:pPr>
      <w:r>
        <w:rPr>
          <w:rFonts w:ascii="Times New Roman"/>
          <w:b w:val="false"/>
          <w:i w:val="false"/>
          <w:color w:val="000000"/>
          <w:sz w:val="28"/>
        </w:rPr>
        <w:t>
      20. Қазақстан Республикасы аумағында су беру жөніндегі көрсетілетін қызметтер құны субсидияларын алған тұлғаларға қатысты бақылау мен мониториг Қазақстан Республикасының қолданыстағы заңнама аясында жүргізіледі.</w:t>
      </w:r>
    </w:p>
    <w:bookmarkEnd w:id="61"/>
    <w:bookmarkStart w:name="z62" w:id="62"/>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2"/>
    <w:bookmarkStart w:name="z63" w:id="63"/>
    <w:p>
      <w:pPr>
        <w:spacing w:after="0"/>
        <w:ind w:left="0"/>
        <w:jc w:val="both"/>
      </w:pPr>
      <w:r>
        <w:rPr>
          <w:rFonts w:ascii="Times New Roman"/>
          <w:b w:val="false"/>
          <w:i w:val="false"/>
          <w:color w:val="000000"/>
          <w:sz w:val="28"/>
        </w:rPr>
        <w:t>
      21. Мемлекеттік қызметтер көрсету мәселелері бойынша Басқарманың (көрсетілетін қызметті берушінің) шешіміне, әрекетіне (әрекетсіздігіне) шағым Басқарма басшысының (көрсетілетін қызметті берушінің) атына, мемлекеттік қызметтер көрсету сапасын бағалау және бақылау жөніндегі уәкілетті органға беріледі.</w:t>
      </w:r>
    </w:p>
    <w:bookmarkEnd w:id="63"/>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Басқарма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Басқарма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bookmarkStart w:name="z64" w:id="64"/>
    <w:p>
      <w:pPr>
        <w:spacing w:after="0"/>
        <w:ind w:left="0"/>
        <w:jc w:val="both"/>
      </w:pPr>
      <w:r>
        <w:rPr>
          <w:rFonts w:ascii="Times New Roman"/>
          <w:b w:val="false"/>
          <w:i w:val="false"/>
          <w:color w:val="000000"/>
          <w:sz w:val="28"/>
        </w:rPr>
        <w:t xml:space="preserve">
      22. АШТӨ-нің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w:t>
      </w:r>
    </w:p>
    <w:bookmarkEnd w:id="64"/>
    <w:p>
      <w:pPr>
        <w:spacing w:after="0"/>
        <w:ind w:left="0"/>
        <w:jc w:val="both"/>
      </w:pPr>
      <w:r>
        <w:rPr>
          <w:rFonts w:ascii="Times New Roman"/>
          <w:b w:val="false"/>
          <w:i w:val="false"/>
          <w:color w:val="000000"/>
          <w:sz w:val="28"/>
        </w:rPr>
        <w:t>
      Басқарма (көрсетілетін қызметті беруші)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Басқарманың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p>
      <w:pPr>
        <w:spacing w:after="0"/>
        <w:ind w:left="0"/>
        <w:jc w:val="both"/>
      </w:pPr>
      <w:r>
        <w:rPr>
          <w:rFonts w:ascii="Times New Roman"/>
          <w:b w:val="false"/>
          <w:i w:val="false"/>
          <w:color w:val="000000"/>
          <w:sz w:val="28"/>
        </w:rPr>
        <w:t xml:space="preserve">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68" w:id="6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w:t>
      </w:r>
    </w:p>
    <w:bookmarkEnd w:id="6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04.06.2024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СМАЖ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беру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Қазақстан Республикасы Ауыл шаруашылығы министрінің 2015 жылғы 30 маусымдағы № 6-3/597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12714 болып тіркелген) бекітілген Ауыл шаруашылығы тауарын өндірушілерге су беру бойынша көрсетілетін қызметтердің құнын субсидиялау қағидаларына (бұдан әрі – Қағидалар) 2-қосымшаға сәйкес нысан бойынша су беру бойынша көрсетілетін қызметтерге субсидиялар алуға арналған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(Кімге)___________________ </w:t>
            </w:r>
            <w:r>
              <w:br/>
            </w:r>
            <w:r>
              <w:rPr>
                <w:rFonts w:ascii="Times New Roman"/>
                <w:b w:val="false"/>
                <w:i w:val="false"/>
                <w:color w:val="000000"/>
                <w:sz w:val="20"/>
              </w:rPr>
              <w:t>(облыстың, Астана, Алматы</w:t>
            </w:r>
            <w:r>
              <w:br/>
            </w:r>
            <w:r>
              <w:rPr>
                <w:rFonts w:ascii="Times New Roman"/>
                <w:b w:val="false"/>
                <w:i w:val="false"/>
                <w:color w:val="000000"/>
                <w:sz w:val="20"/>
              </w:rPr>
              <w:t>және Шымкент қалаларының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p>
        </w:tc>
      </w:tr>
    </w:tbl>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04.06.2024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Ауыл шаруашылығы тауарын өндіруші (ауыл шаруашылығы кооперативі)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аты, әкесінің аты (бар болса), тегі, байланыс телефоны)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xml:space="preserve">
      1) өтінім берушінің мекенжайы _____________________________________ </w:t>
      </w:r>
    </w:p>
    <w:p>
      <w:pPr>
        <w:spacing w:after="0"/>
        <w:ind w:left="0"/>
        <w:jc w:val="both"/>
      </w:pPr>
      <w:r>
        <w:rPr>
          <w:rFonts w:ascii="Times New Roman"/>
          <w:b w:val="false"/>
          <w:i w:val="false"/>
          <w:color w:val="000000"/>
          <w:sz w:val="28"/>
        </w:rPr>
        <w:t>
      (индекс, қала, аудан, облыс, көше, үй, телефон)</w:t>
      </w:r>
    </w:p>
    <w:p>
      <w:pPr>
        <w:spacing w:after="0"/>
        <w:ind w:left="0"/>
        <w:jc w:val="both"/>
      </w:pPr>
      <w:r>
        <w:rPr>
          <w:rFonts w:ascii="Times New Roman"/>
          <w:b w:val="false"/>
          <w:i w:val="false"/>
          <w:color w:val="000000"/>
          <w:sz w:val="28"/>
        </w:rPr>
        <w:t>
      2) өтінім берушінің деректемелері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тұлғалар (дара кәсіпкер) үшін – жеке сәйкестендіру нөмірі, заңды </w:t>
      </w:r>
    </w:p>
    <w:p>
      <w:pPr>
        <w:spacing w:after="0"/>
        <w:ind w:left="0"/>
        <w:jc w:val="both"/>
      </w:pPr>
      <w:r>
        <w:rPr>
          <w:rFonts w:ascii="Times New Roman"/>
          <w:b w:val="false"/>
          <w:i w:val="false"/>
          <w:color w:val="000000"/>
          <w:sz w:val="28"/>
        </w:rPr>
        <w:t xml:space="preserve">
      тұлғалар үшін – бизнес сәйкестендіру нөмірі (бұдан әрі – БСН), бірінші </w:t>
      </w:r>
    </w:p>
    <w:p>
      <w:pPr>
        <w:spacing w:after="0"/>
        <w:ind w:left="0"/>
        <w:jc w:val="both"/>
      </w:pPr>
      <w:r>
        <w:rPr>
          <w:rFonts w:ascii="Times New Roman"/>
          <w:b w:val="false"/>
          <w:i w:val="false"/>
          <w:color w:val="000000"/>
          <w:sz w:val="28"/>
        </w:rPr>
        <w:t>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xml:space="preserve">
      3)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4) кәсіпкерлік субъектісінің санаты ________________________________;</w:t>
      </w:r>
    </w:p>
    <w:p>
      <w:pPr>
        <w:spacing w:after="0"/>
        <w:ind w:left="0"/>
        <w:jc w:val="both"/>
      </w:pPr>
      <w:r>
        <w:rPr>
          <w:rFonts w:ascii="Times New Roman"/>
          <w:b w:val="false"/>
          <w:i w:val="false"/>
          <w:color w:val="000000"/>
          <w:sz w:val="28"/>
        </w:rPr>
        <w:t>
      5) экономикалық қызмет түрлерінің жалпы жіктеуіші бойынша коды (ЭҚТЖ) 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Жер пайдалану немесе жеке меншік құқығында тиесілі жер учаскесіне сәйкестендіру және (немесе) құқық белгілейтін құжат.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танаптың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танаптың алаңы осы ауыл шаруашылығы тауарын өндірушіге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5. Суару көзі туралы мәлеметтер:</w:t>
      </w:r>
    </w:p>
    <w:p>
      <w:pPr>
        <w:spacing w:after="0"/>
        <w:ind w:left="0"/>
        <w:jc w:val="both"/>
      </w:pPr>
      <w:r>
        <w:rPr>
          <w:rFonts w:ascii="Times New Roman"/>
          <w:b w:val="false"/>
          <w:i w:val="false"/>
          <w:color w:val="000000"/>
          <w:sz w:val="28"/>
        </w:rPr>
        <w:t xml:space="preserve">
      1) су көзінің атауы __________________________________________________; </w:t>
      </w:r>
    </w:p>
    <w:p>
      <w:pPr>
        <w:spacing w:after="0"/>
        <w:ind w:left="0"/>
        <w:jc w:val="both"/>
      </w:pPr>
      <w:r>
        <w:rPr>
          <w:rFonts w:ascii="Times New Roman"/>
          <w:b w:val="false"/>
          <w:i w:val="false"/>
          <w:color w:val="000000"/>
          <w:sz w:val="28"/>
        </w:rPr>
        <w:t>
      (өзен, бұлақ, суландыру жүйесі, субөлгіш, сутаратқыш)</w:t>
      </w:r>
    </w:p>
    <w:p>
      <w:pPr>
        <w:spacing w:after="0"/>
        <w:ind w:left="0"/>
        <w:jc w:val="both"/>
      </w:pPr>
      <w:r>
        <w:rPr>
          <w:rFonts w:ascii="Times New Roman"/>
          <w:b w:val="false"/>
          <w:i w:val="false"/>
          <w:color w:val="000000"/>
          <w:sz w:val="28"/>
        </w:rPr>
        <w:t>
      2) су берушінің тарифі (теңгемен) _____________________________________;</w:t>
      </w:r>
    </w:p>
    <w:p>
      <w:pPr>
        <w:spacing w:after="0"/>
        <w:ind w:left="0"/>
        <w:jc w:val="both"/>
      </w:pPr>
      <w:r>
        <w:rPr>
          <w:rFonts w:ascii="Times New Roman"/>
          <w:b w:val="false"/>
          <w:i w:val="false"/>
          <w:color w:val="000000"/>
          <w:sz w:val="28"/>
        </w:rPr>
        <w:t>
      3) су берушімен жасалған су беру бойынша көрсетілетін қызметтерді ұсыну туралы шарттың көшірмесі ________________________________;</w:t>
      </w:r>
    </w:p>
    <w:p>
      <w:pPr>
        <w:spacing w:after="0"/>
        <w:ind w:left="0"/>
        <w:jc w:val="both"/>
      </w:pPr>
      <w:r>
        <w:rPr>
          <w:rFonts w:ascii="Times New Roman"/>
          <w:b w:val="false"/>
          <w:i w:val="false"/>
          <w:color w:val="000000"/>
          <w:sz w:val="28"/>
        </w:rPr>
        <w:t>
      4) бірлік өлшемдерін қамтамасыз етудің мемлекеттік жүйесінің тізіліміне енгізілген есепке алу аспабының не өлшеу құралы мен құрылғысының атауы, су үнемдейтін технологияларды енгізу актісінің нөмірі және күні ________________________________________________________________.</w:t>
      </w:r>
    </w:p>
    <w:p>
      <w:pPr>
        <w:spacing w:after="0"/>
        <w:ind w:left="0"/>
        <w:jc w:val="both"/>
      </w:pPr>
      <w:r>
        <w:rPr>
          <w:rFonts w:ascii="Times New Roman"/>
          <w:b w:val="false"/>
          <w:i w:val="false"/>
          <w:color w:val="000000"/>
          <w:sz w:val="28"/>
        </w:rPr>
        <w:t>
      6. Ауыл шаруашылығы дақылдарының өсірілетін түрлері бойынша суаратын суды тұтыну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(бұдан әрі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жаңбырлатып суаратын машина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жаңбырлатып суаратын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азықтық дақылдар үшін,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Су берушінің екінші деңгейлі банктегі ағымдағы шоты туралы мәліметтер:</w:t>
      </w:r>
    </w:p>
    <w:p>
      <w:pPr>
        <w:spacing w:after="0"/>
        <w:ind w:left="0"/>
        <w:jc w:val="both"/>
      </w:pPr>
      <w:r>
        <w:rPr>
          <w:rFonts w:ascii="Times New Roman"/>
          <w:b w:val="false"/>
          <w:i w:val="false"/>
          <w:color w:val="000000"/>
          <w:sz w:val="28"/>
        </w:rPr>
        <w:t>
      1) банктің атауы __________________________________________________;</w:t>
      </w:r>
    </w:p>
    <w:p>
      <w:pPr>
        <w:spacing w:after="0"/>
        <w:ind w:left="0"/>
        <w:jc w:val="both"/>
      </w:pPr>
      <w:r>
        <w:rPr>
          <w:rFonts w:ascii="Times New Roman"/>
          <w:b w:val="false"/>
          <w:i w:val="false"/>
          <w:color w:val="000000"/>
          <w:sz w:val="28"/>
        </w:rPr>
        <w:t xml:space="preserve">
      2) субсидиялар алу үшін екінші деңгейдегі банктегі банктік шоттың деректемелері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3) банктік сәйкестендіру коды ______________________________________;</w:t>
      </w:r>
    </w:p>
    <w:p>
      <w:pPr>
        <w:spacing w:after="0"/>
        <w:ind w:left="0"/>
        <w:jc w:val="both"/>
      </w:pPr>
      <w:r>
        <w:rPr>
          <w:rFonts w:ascii="Times New Roman"/>
          <w:b w:val="false"/>
          <w:i w:val="false"/>
          <w:color w:val="000000"/>
          <w:sz w:val="28"/>
        </w:rPr>
        <w:t>
      4) корреспонденттейтін шот ________________________________________;</w:t>
      </w:r>
    </w:p>
    <w:p>
      <w:pPr>
        <w:spacing w:after="0"/>
        <w:ind w:left="0"/>
        <w:jc w:val="both"/>
      </w:pPr>
      <w:r>
        <w:rPr>
          <w:rFonts w:ascii="Times New Roman"/>
          <w:b w:val="false"/>
          <w:i w:val="false"/>
          <w:color w:val="000000"/>
          <w:sz w:val="28"/>
        </w:rPr>
        <w:t>
      5) БСН __________________________________________________________;</w:t>
      </w:r>
    </w:p>
    <w:p>
      <w:pPr>
        <w:spacing w:after="0"/>
        <w:ind w:left="0"/>
        <w:jc w:val="both"/>
      </w:pPr>
      <w:r>
        <w:rPr>
          <w:rFonts w:ascii="Times New Roman"/>
          <w:b w:val="false"/>
          <w:i w:val="false"/>
          <w:color w:val="000000"/>
          <w:sz w:val="28"/>
        </w:rPr>
        <w:t>
      6) бенефициар коды _______________________________________________.</w:t>
      </w:r>
    </w:p>
    <w:p>
      <w:pPr>
        <w:spacing w:after="0"/>
        <w:ind w:left="0"/>
        <w:jc w:val="both"/>
      </w:pPr>
      <w:r>
        <w:rPr>
          <w:rFonts w:ascii="Times New Roman"/>
          <w:b w:val="false"/>
          <w:i w:val="false"/>
          <w:color w:val="000000"/>
          <w:sz w:val="28"/>
        </w:rPr>
        <w:t xml:space="preserve">
      8. Алынған суару суына бастапқы төлем құжаттары ____________________. </w:t>
      </w:r>
    </w:p>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сондай-ақ мемлекеттік көрсетілген қызмет бойынша деректерді бюджетті атқару жөніндегі уәкілетті органға беруге келісім беремін. </w:t>
      </w:r>
    </w:p>
    <w:p>
      <w:pPr>
        <w:spacing w:after="0"/>
        <w:ind w:left="0"/>
        <w:jc w:val="both"/>
      </w:pPr>
      <w:r>
        <w:rPr>
          <w:rFonts w:ascii="Times New Roman"/>
          <w:b w:val="false"/>
          <w:i w:val="false"/>
          <w:color w:val="000000"/>
          <w:sz w:val="28"/>
        </w:rPr>
        <w:t>
      Өтінім беруші 20___жылғы "__" сағат_____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 беру туралы хабарлама</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04.06.2024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_____________________________________________________ </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су берушінің №__________ есептік шотына 20___ жылғы "__" __________ төлем тапсырмасымен _________ теңге мөлшерінде субсидия сомасы аударылғаны туралы хабарлаймыз.</w:t>
      </w:r>
    </w:p>
    <w:p>
      <w:pPr>
        <w:spacing w:after="0"/>
        <w:ind w:left="0"/>
        <w:jc w:val="both"/>
      </w:pPr>
      <w:bookmarkStart w:name="z79" w:id="66"/>
      <w:r>
        <w:rPr>
          <w:rFonts w:ascii="Times New Roman"/>
          <w:b w:val="false"/>
          <w:i w:val="false"/>
          <w:color w:val="000000"/>
          <w:sz w:val="28"/>
        </w:rPr>
        <w:t>
      Ауыл шаруашылығы</w:t>
      </w:r>
    </w:p>
    <w:bookmarkEnd w:id="66"/>
    <w:p>
      <w:pPr>
        <w:spacing w:after="0"/>
        <w:ind w:left="0"/>
        <w:jc w:val="both"/>
      </w:pPr>
      <w:r>
        <w:rPr>
          <w:rFonts w:ascii="Times New Roman"/>
          <w:b w:val="false"/>
          <w:i w:val="false"/>
          <w:color w:val="000000"/>
          <w:sz w:val="28"/>
        </w:rPr>
        <w:t>тауарларын өндірушілерге</w:t>
      </w:r>
    </w:p>
    <w:p>
      <w:pPr>
        <w:spacing w:after="0"/>
        <w:ind w:left="0"/>
        <w:jc w:val="both"/>
      </w:pPr>
      <w:r>
        <w:rPr>
          <w:rFonts w:ascii="Times New Roman"/>
          <w:b w:val="false"/>
          <w:i w:val="false"/>
          <w:color w:val="000000"/>
          <w:sz w:val="28"/>
        </w:rPr>
        <w:t>су беру бойынша көрсетілетін</w:t>
      </w:r>
    </w:p>
    <w:p>
      <w:pPr>
        <w:spacing w:after="0"/>
        <w:ind w:left="0"/>
        <w:jc w:val="both"/>
      </w:pPr>
      <w:r>
        <w:rPr>
          <w:rFonts w:ascii="Times New Roman"/>
          <w:b w:val="false"/>
          <w:i w:val="false"/>
          <w:color w:val="000000"/>
          <w:sz w:val="28"/>
        </w:rPr>
        <w:t>қызметтердің құнын</w:t>
      </w:r>
    </w:p>
    <w:p>
      <w:pPr>
        <w:spacing w:after="0"/>
        <w:ind w:left="0"/>
        <w:jc w:val="both"/>
      </w:pPr>
      <w:r>
        <w:rPr>
          <w:rFonts w:ascii="Times New Roman"/>
          <w:b w:val="false"/>
          <w:i w:val="false"/>
          <w:color w:val="000000"/>
          <w:sz w:val="28"/>
        </w:rPr>
        <w:t>субсидиялау 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bookmarkStart w:name="z80" w:id="6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көрсетуден уәжді бас тарту</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Ауыл шаруашылығы министрінің 30.04.2021 </w:t>
      </w:r>
      <w:r>
        <w:rPr>
          <w:rFonts w:ascii="Times New Roman"/>
          <w:b w:val="false"/>
          <w:i w:val="false"/>
          <w:color w:val="000000"/>
          <w:sz w:val="28"/>
        </w:rPr>
        <w:t>№ 146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Құрметті___________________________________________________ </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субсидия беруден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 себепті бас тартылды.</w:t>
      </w:r>
    </w:p>
    <w:p>
      <w:pPr>
        <w:spacing w:after="0"/>
        <w:ind w:left="0"/>
        <w:jc w:val="both"/>
      </w:pPr>
      <w:bookmarkStart w:name="z83" w:id="68"/>
      <w:r>
        <w:rPr>
          <w:rFonts w:ascii="Times New Roman"/>
          <w:b w:val="false"/>
          <w:i w:val="false"/>
          <w:color w:val="000000"/>
          <w:sz w:val="28"/>
        </w:rPr>
        <w:t>
      Ауыл шаруашылығы</w:t>
      </w:r>
    </w:p>
    <w:bookmarkEnd w:id="68"/>
    <w:p>
      <w:pPr>
        <w:spacing w:after="0"/>
        <w:ind w:left="0"/>
        <w:jc w:val="both"/>
      </w:pPr>
      <w:r>
        <w:rPr>
          <w:rFonts w:ascii="Times New Roman"/>
          <w:b w:val="false"/>
          <w:i w:val="false"/>
          <w:color w:val="000000"/>
          <w:sz w:val="28"/>
        </w:rPr>
        <w:t>тауарларын өндірушілерге</w:t>
      </w:r>
    </w:p>
    <w:p>
      <w:pPr>
        <w:spacing w:after="0"/>
        <w:ind w:left="0"/>
        <w:jc w:val="both"/>
      </w:pPr>
      <w:r>
        <w:rPr>
          <w:rFonts w:ascii="Times New Roman"/>
          <w:b w:val="false"/>
          <w:i w:val="false"/>
          <w:color w:val="000000"/>
          <w:sz w:val="28"/>
        </w:rPr>
        <w:t>су беру бойынша көрсетілетін</w:t>
      </w:r>
    </w:p>
    <w:p>
      <w:pPr>
        <w:spacing w:after="0"/>
        <w:ind w:left="0"/>
        <w:jc w:val="both"/>
      </w:pPr>
      <w:r>
        <w:rPr>
          <w:rFonts w:ascii="Times New Roman"/>
          <w:b w:val="false"/>
          <w:i w:val="false"/>
          <w:color w:val="000000"/>
          <w:sz w:val="28"/>
        </w:rPr>
        <w:t>қызметтердің құнын</w:t>
      </w:r>
    </w:p>
    <w:p>
      <w:pPr>
        <w:spacing w:after="0"/>
        <w:ind w:left="0"/>
        <w:jc w:val="both"/>
      </w:pPr>
      <w:r>
        <w:rPr>
          <w:rFonts w:ascii="Times New Roman"/>
          <w:b w:val="false"/>
          <w:i w:val="false"/>
          <w:color w:val="000000"/>
          <w:sz w:val="28"/>
        </w:rPr>
        <w:t>субсидиялау 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Субсидиялар төлеудің келесі айға ауысуы туралы хабарлама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5-қосымшамен толықтырылды – ҚР Ауыл шаруашылығы министрінің 30.04.2021 </w:t>
      </w:r>
      <w:r>
        <w:rPr>
          <w:rFonts w:ascii="Times New Roman"/>
          <w:b w:val="false"/>
          <w:i w:val="false"/>
          <w:color w:val="000000"/>
          <w:sz w:val="28"/>
        </w:rPr>
        <w:t>№ 146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алып тасталды - ҚР Ауыл шаруашылығы министрінің м.а. 23.12.2022 </w:t>
      </w:r>
      <w:r>
        <w:rPr>
          <w:rFonts w:ascii="Times New Roman"/>
          <w:b w:val="false"/>
          <w:i w:val="false"/>
          <w:color w:val="000000"/>
          <w:sz w:val="28"/>
        </w:rPr>
        <w:t>№ 438</w:t>
      </w:r>
      <w:r>
        <w:rPr>
          <w:rFonts w:ascii="Times New Roman"/>
          <w:b w:val="false"/>
          <w:i/>
          <w:color w:val="000000"/>
          <w:sz w:val="28"/>
        </w:rPr>
        <w:t xml:space="preserve"> (01.01.2023 бастап қолданысқа енгiзiледi) бұйры</w:t>
      </w:r>
      <w:r>
        <w:rPr>
          <w:rFonts w:ascii="Times New Roman"/>
          <w:b w:val="false"/>
          <w:i/>
          <w:color w:val="000000"/>
          <w:sz w:val="28"/>
        </w:rPr>
        <w:t>қтары</w:t>
      </w:r>
      <w:r>
        <w:rPr>
          <w:rFonts w:ascii="Times New Roman"/>
          <w:b w:val="false"/>
          <w:i/>
          <w:color w:val="000000"/>
          <w:sz w:val="28"/>
        </w:rPr>
        <w:t>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w:t>
      </w:r>
    </w:p>
    <w:p>
      <w:pPr>
        <w:spacing w:after="0"/>
        <w:ind w:left="0"/>
        <w:jc w:val="both"/>
      </w:pPr>
      <w:r>
        <w:rPr>
          <w:rFonts w:ascii="Times New Roman"/>
          <w:b w:val="false"/>
          <w:i w:val="false"/>
          <w:color w:val="ff0000"/>
          <w:sz w:val="28"/>
        </w:rPr>
        <w:t xml:space="preserve">
      Ескерту. 6-қосымшамен толықтырылды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- 04.06.2024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Әкімшілік деректер нысанының индексі: № 14-СБҚСП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xml:space="preserve">
      Ақпаратты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Әкімшілік деректер нысанын ұсыну мерзімі: жыл сайын, есеп беретін жылдан кейінгі жылдың қорытындысы бойынша 31 желтоқсаннан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(бұдан әрі – АШТӨ)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жеке сәйкестендіру нөмірі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санаты(ірі, орташа, шағын)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субьектілердің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су беру бойынша көрсетілетін қызметтерге арналған субсидияларды пайдалану туралы есеп" әкімшілік деректерін жинауға арналған нысанды толтыру бойынша түсініктеме осы нысанға қосымшада келтірілген.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су беру бойынша</w:t>
            </w:r>
            <w:r>
              <w:br/>
            </w:r>
            <w:r>
              <w:rPr>
                <w:rFonts w:ascii="Times New Roman"/>
                <w:b w:val="false"/>
                <w:i w:val="false"/>
                <w:color w:val="000000"/>
                <w:sz w:val="20"/>
              </w:rPr>
              <w:t xml:space="preserve">көрсетілетін қызметтерге </w:t>
            </w:r>
            <w:r>
              <w:br/>
            </w:r>
            <w:r>
              <w:rPr>
                <w:rFonts w:ascii="Times New Roman"/>
                <w:b w:val="false"/>
                <w:i w:val="false"/>
                <w:color w:val="000000"/>
                <w:sz w:val="20"/>
              </w:rPr>
              <w:t xml:space="preserve">арналған субсидияларды </w:t>
            </w:r>
            <w:r>
              <w:br/>
            </w:r>
            <w:r>
              <w:rPr>
                <w:rFonts w:ascii="Times New Roman"/>
                <w:b w:val="false"/>
                <w:i w:val="false"/>
                <w:color w:val="000000"/>
                <w:sz w:val="20"/>
              </w:rPr>
              <w:t>пайдалану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9" w:id="69"/>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 әкімшілік деректерді жинауға арналған нысанды толтыру бойынша</w:t>
      </w:r>
    </w:p>
    <w:bookmarkEnd w:id="69"/>
    <w:bookmarkStart w:name="z100" w:id="70"/>
    <w:p>
      <w:pPr>
        <w:spacing w:after="0"/>
        <w:ind w:left="0"/>
        <w:jc w:val="left"/>
      </w:pPr>
      <w:r>
        <w:rPr>
          <w:rFonts w:ascii="Times New Roman"/>
          <w:b/>
          <w:i w:val="false"/>
          <w:color w:val="000000"/>
        </w:rPr>
        <w:t xml:space="preserve"> 1-тарау. Жалпы ережелер</w:t>
      </w:r>
    </w:p>
    <w:bookmarkEnd w:id="70"/>
    <w:p>
      <w:pPr>
        <w:spacing w:after="0"/>
        <w:ind w:left="0"/>
        <w:jc w:val="both"/>
      </w:pPr>
      <w:r>
        <w:rPr>
          <w:rFonts w:ascii="Times New Roman"/>
          <w:b w:val="false"/>
          <w:i w:val="false"/>
          <w:color w:val="000000"/>
          <w:sz w:val="28"/>
        </w:rPr>
        <w:t>
      1. Осы түсіндірме "Суармалы су беру бойынша көрсетілетін қызметтерге арналған субсидияларды пайдалану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тұлға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bookmarkStart w:name="z101" w:id="71"/>
    <w:p>
      <w:pPr>
        <w:spacing w:after="0"/>
        <w:ind w:left="0"/>
        <w:jc w:val="left"/>
      </w:pPr>
      <w:r>
        <w:rPr>
          <w:rFonts w:ascii="Times New Roman"/>
          <w:b/>
          <w:i w:val="false"/>
          <w:color w:val="000000"/>
        </w:rPr>
        <w:t xml:space="preserve"> 2-тарау. Нысанды толтыру бойынша түсініктеме</w:t>
      </w:r>
    </w:p>
    <w:bookmarkEnd w:id="71"/>
    <w:p>
      <w:pPr>
        <w:spacing w:after="0"/>
        <w:ind w:left="0"/>
        <w:jc w:val="both"/>
      </w:pPr>
      <w:r>
        <w:rPr>
          <w:rFonts w:ascii="Times New Roman"/>
          <w:b w:val="false"/>
          <w:i w:val="false"/>
          <w:color w:val="000000"/>
          <w:sz w:val="28"/>
        </w:rPr>
        <w:t>
      4. Нысанның 1-бағанында реттік нөмері көрсетіледі.</w:t>
      </w:r>
    </w:p>
    <w:p>
      <w:pPr>
        <w:spacing w:after="0"/>
        <w:ind w:left="0"/>
        <w:jc w:val="both"/>
      </w:pPr>
      <w:r>
        <w:rPr>
          <w:rFonts w:ascii="Times New Roman"/>
          <w:b w:val="false"/>
          <w:i w:val="false"/>
          <w:color w:val="000000"/>
          <w:sz w:val="28"/>
        </w:rPr>
        <w:t>
      5. Нысанның 2-бағанында ауыл шаруашылығы тауарын өндірушілердің (бұдан әрі – АШТӨ) атауы көрсетіледі.</w:t>
      </w:r>
    </w:p>
    <w:p>
      <w:pPr>
        <w:spacing w:after="0"/>
        <w:ind w:left="0"/>
        <w:jc w:val="both"/>
      </w:pPr>
      <w:r>
        <w:rPr>
          <w:rFonts w:ascii="Times New Roman"/>
          <w:b w:val="false"/>
          <w:i w:val="false"/>
          <w:color w:val="000000"/>
          <w:sz w:val="28"/>
        </w:rPr>
        <w:t>
      6. Нысанның 3-бағанында АШТӨ-нің жеке сәйкестендіру нөмірі/ бизнес сәйкестендіру нөмірі көрсетіледі</w:t>
      </w:r>
    </w:p>
    <w:p>
      <w:pPr>
        <w:spacing w:after="0"/>
        <w:ind w:left="0"/>
        <w:jc w:val="both"/>
      </w:pPr>
      <w:r>
        <w:rPr>
          <w:rFonts w:ascii="Times New Roman"/>
          <w:b w:val="false"/>
          <w:i w:val="false"/>
          <w:color w:val="000000"/>
          <w:sz w:val="28"/>
        </w:rPr>
        <w:t>
      7. Нысанның 4-бағанында кәсіпкерлік субъктісінің санаты (ірі, орташа, шағын) көрсетіледі.</w:t>
      </w:r>
    </w:p>
    <w:p>
      <w:pPr>
        <w:spacing w:after="0"/>
        <w:ind w:left="0"/>
        <w:jc w:val="both"/>
      </w:pPr>
      <w:r>
        <w:rPr>
          <w:rFonts w:ascii="Times New Roman"/>
          <w:b w:val="false"/>
          <w:i w:val="false"/>
          <w:color w:val="000000"/>
          <w:sz w:val="28"/>
        </w:rPr>
        <w:t>
      8. Нысанның 5-бағанында шаруашылық жүргізуші субьектілердің нысаны көрсетіледі.</w:t>
      </w:r>
    </w:p>
    <w:p>
      <w:pPr>
        <w:spacing w:after="0"/>
        <w:ind w:left="0"/>
        <w:jc w:val="both"/>
      </w:pPr>
      <w:r>
        <w:rPr>
          <w:rFonts w:ascii="Times New Roman"/>
          <w:b w:val="false"/>
          <w:i w:val="false"/>
          <w:color w:val="000000"/>
          <w:sz w:val="28"/>
        </w:rPr>
        <w:t>
      9. Нысанның 6-бағанында дақыл атауы көрсетіледі.</w:t>
      </w:r>
    </w:p>
    <w:p>
      <w:pPr>
        <w:spacing w:after="0"/>
        <w:ind w:left="0"/>
        <w:jc w:val="both"/>
      </w:pPr>
      <w:r>
        <w:rPr>
          <w:rFonts w:ascii="Times New Roman"/>
          <w:b w:val="false"/>
          <w:i w:val="false"/>
          <w:color w:val="000000"/>
          <w:sz w:val="28"/>
        </w:rPr>
        <w:t>
      10. Нысанның 7-бағанында жер учаскесінің алаңы көрсетіледі.</w:t>
      </w:r>
    </w:p>
    <w:p>
      <w:pPr>
        <w:spacing w:after="0"/>
        <w:ind w:left="0"/>
        <w:jc w:val="both"/>
      </w:pPr>
      <w:r>
        <w:rPr>
          <w:rFonts w:ascii="Times New Roman"/>
          <w:b w:val="false"/>
          <w:i w:val="false"/>
          <w:color w:val="000000"/>
          <w:sz w:val="28"/>
        </w:rPr>
        <w:t>
      11. Нысанның 8-бағанында су лимиті көрсетіледі.</w:t>
      </w:r>
    </w:p>
    <w:p>
      <w:pPr>
        <w:spacing w:after="0"/>
        <w:ind w:left="0"/>
        <w:jc w:val="both"/>
      </w:pPr>
      <w:r>
        <w:rPr>
          <w:rFonts w:ascii="Times New Roman"/>
          <w:b w:val="false"/>
          <w:i w:val="false"/>
          <w:color w:val="000000"/>
          <w:sz w:val="28"/>
        </w:rPr>
        <w:t>
      12. Нысанның 9-бағанында суару тәсілі көрсетіледі.</w:t>
      </w:r>
    </w:p>
    <w:p>
      <w:pPr>
        <w:spacing w:after="0"/>
        <w:ind w:left="0"/>
        <w:jc w:val="both"/>
      </w:pPr>
      <w:r>
        <w:rPr>
          <w:rFonts w:ascii="Times New Roman"/>
          <w:b w:val="false"/>
          <w:i w:val="false"/>
          <w:color w:val="000000"/>
          <w:sz w:val="28"/>
        </w:rPr>
        <w:t>
      13. Нысанның 10-бағанында АШТӨ ақы төлеген суаратын судың көлемі көрсетіледі.</w:t>
      </w:r>
    </w:p>
    <w:p>
      <w:pPr>
        <w:spacing w:after="0"/>
        <w:ind w:left="0"/>
        <w:jc w:val="both"/>
      </w:pPr>
      <w:r>
        <w:rPr>
          <w:rFonts w:ascii="Times New Roman"/>
          <w:b w:val="false"/>
          <w:i w:val="false"/>
          <w:color w:val="000000"/>
          <w:sz w:val="28"/>
        </w:rPr>
        <w:t>
      14. Нысанның 11-бағанында субсидиялар мөлшері көрсетіледі.</w:t>
      </w:r>
    </w:p>
    <w:p>
      <w:pPr>
        <w:spacing w:after="0"/>
        <w:ind w:left="0"/>
        <w:jc w:val="both"/>
      </w:pPr>
      <w:r>
        <w:rPr>
          <w:rFonts w:ascii="Times New Roman"/>
          <w:b w:val="false"/>
          <w:i w:val="false"/>
          <w:color w:val="000000"/>
          <w:sz w:val="28"/>
        </w:rPr>
        <w:t>
      15. Нысанның 12-бағанында төленген субсидиялар сомасы көрсетіледі.</w:t>
      </w:r>
    </w:p>
    <w:p>
      <w:pPr>
        <w:spacing w:after="0"/>
        <w:ind w:left="0"/>
        <w:jc w:val="both"/>
      </w:pPr>
      <w:r>
        <w:rPr>
          <w:rFonts w:ascii="Times New Roman"/>
          <w:b w:val="false"/>
          <w:i w:val="false"/>
          <w:color w:val="000000"/>
          <w:sz w:val="28"/>
        </w:rPr>
        <w:t>
      16. Нысанның 13-бағанында Облыс мәслихаты бекіткен сома көрсетіледі.</w:t>
      </w:r>
    </w:p>
    <w:p>
      <w:pPr>
        <w:spacing w:after="0"/>
        <w:ind w:left="0"/>
        <w:jc w:val="both"/>
      </w:pPr>
      <w:r>
        <w:rPr>
          <w:rFonts w:ascii="Times New Roman"/>
          <w:b w:val="false"/>
          <w:i w:val="false"/>
          <w:color w:val="000000"/>
          <w:sz w:val="28"/>
        </w:rPr>
        <w:t>
      17. Нысанның 14-бағанында ауытқу көрсетіледі. Облыс мәслихаты бекіткен сома мен төленген субсидиялар арасындағы айырмашылық ауытқу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