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3b5de" w14:textId="e53b5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азаматтық қызметшілер лауазымдарының тізілімін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18 желтоқсандағы № 1035 бұйрығы. Қазақстан Республикасының Әділет министрлігінде 2015 жылы 31 желтоқсанда № 12706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139-бабына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органдарының азаматтық қызметшілер лауазымдарының </w:t>
      </w:r>
      <w:r>
        <w:rPr>
          <w:rFonts w:ascii="Times New Roman"/>
          <w:b w:val="false"/>
          <w:i w:val="false"/>
          <w:color w:val="000000"/>
          <w:sz w:val="28"/>
        </w:rPr>
        <w:t>тізілімі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 Қаржымен қамтамасыз ету департаменті (Б.Ш. Исенова)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кәсіпорынға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 Заң департаментіне осы тармақтың 1), 2), 3) және 4) тармақшаларында көзделген іс-шараларды орындау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Б.Б. Бисенқұловқа жүктелсін.</w:t>
      </w:r>
    </w:p>
    <w:bookmarkEnd w:id="8"/>
    <w:bookmarkStart w:name="z10" w:id="9"/>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жариялануы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 Т. Дүйсенова   </w:t>
      </w:r>
    </w:p>
    <w:p>
      <w:pPr>
        <w:spacing w:after="0"/>
        <w:ind w:left="0"/>
        <w:jc w:val="both"/>
      </w:pPr>
      <w:r>
        <w:rPr>
          <w:rFonts w:ascii="Times New Roman"/>
          <w:b w:val="false"/>
          <w:i w:val="false"/>
          <w:color w:val="000000"/>
          <w:sz w:val="28"/>
        </w:rPr>
        <w:t>
      2015 жылғы 28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18 желтоқсандағы</w:t>
            </w:r>
            <w:r>
              <w:br/>
            </w:r>
            <w:r>
              <w:rPr>
                <w:rFonts w:ascii="Times New Roman"/>
                <w:b w:val="false"/>
                <w:i w:val="false"/>
                <w:color w:val="000000"/>
                <w:sz w:val="20"/>
              </w:rPr>
              <w:t>№ 1035 бұйрығымен бекітілген</w:t>
            </w:r>
          </w:p>
        </w:tc>
      </w:tr>
    </w:tbl>
    <w:bookmarkStart w:name="z12" w:id="10"/>
    <w:p>
      <w:pPr>
        <w:spacing w:after="0"/>
        <w:ind w:left="0"/>
        <w:jc w:val="left"/>
      </w:pPr>
      <w:r>
        <w:rPr>
          <w:rFonts w:ascii="Times New Roman"/>
          <w:b/>
          <w:i w:val="false"/>
          <w:color w:val="000000"/>
        </w:rPr>
        <w:t xml:space="preserve"> Қазақстан Республикасы ішкі істер органдарының азаматтық қызметшілері лауазымдарының тізілімі</w:t>
      </w:r>
    </w:p>
    <w:bookmarkEnd w:id="10"/>
    <w:p>
      <w:pPr>
        <w:spacing w:after="0"/>
        <w:ind w:left="0"/>
        <w:jc w:val="both"/>
      </w:pPr>
      <w:r>
        <w:rPr>
          <w:rFonts w:ascii="Times New Roman"/>
          <w:b w:val="false"/>
          <w:i w:val="false"/>
          <w:color w:val="ff0000"/>
          <w:sz w:val="28"/>
        </w:rPr>
        <w:t xml:space="preserve">
      Ескерту. Тізілім жаңа редакцияда – ҚР Ішкі істер министрінің 25.01.2022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(басқарушылық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басшысы:</w:t>
            </w:r>
          </w:p>
          <w:p>
            <w:pPr>
              <w:spacing w:after="20"/>
              <w:ind w:left="20"/>
              <w:jc w:val="both"/>
            </w:pPr>
            <w:r>
              <w:rPr>
                <w:rFonts w:ascii="Times New Roman"/>
                <w:b w:val="false"/>
                <w:i w:val="false"/>
                <w:color w:val="000000"/>
                <w:sz w:val="20"/>
              </w:rPr>
              <w:t>
Қазақстан Республикасы ІІМ Емханасы бар Орталық госпиталінің.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басшысының орынбасары:</w:t>
            </w:r>
          </w:p>
          <w:p>
            <w:pPr>
              <w:spacing w:after="20"/>
              <w:ind w:left="20"/>
              <w:jc w:val="both"/>
            </w:pPr>
            <w:r>
              <w:rPr>
                <w:rFonts w:ascii="Times New Roman"/>
                <w:b w:val="false"/>
                <w:i w:val="false"/>
                <w:color w:val="000000"/>
                <w:sz w:val="20"/>
              </w:rPr>
              <w:t>
Қазақстан Республикасы ІІМ Емханасы бар Орталық госпиталі.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(астананың, республикалық маңызы бар қаланың) маңызы бар ММ басшысы:</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ПД емханасы бар госпитальдерінің, емханаларының.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(астананың, республикалық маңызы бар қаланың) маңызы бар ММ басшысының орынбасары:</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ПД емханасы бар госпитальдері, емханалары.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басшысының әкімшілік-шаруашылық қызмет көрсету мәселелері жөніндегі, медбике ісі жөніндегі орынбасары:</w:t>
            </w:r>
          </w:p>
          <w:p>
            <w:pPr>
              <w:spacing w:after="20"/>
              <w:ind w:left="20"/>
              <w:jc w:val="both"/>
            </w:pPr>
            <w:r>
              <w:rPr>
                <w:rFonts w:ascii="Times New Roman"/>
                <w:b w:val="false"/>
                <w:i w:val="false"/>
                <w:color w:val="000000"/>
                <w:sz w:val="20"/>
              </w:rPr>
              <w:t>
Қазақстан Республикасы ІІМ Емханасы бар Орталық госпиталінің.</w:t>
            </w:r>
          </w:p>
          <w:p>
            <w:pPr>
              <w:spacing w:after="20"/>
              <w:ind w:left="20"/>
              <w:jc w:val="both"/>
            </w:pPr>
            <w:r>
              <w:rPr>
                <w:rFonts w:ascii="Times New Roman"/>
                <w:b w:val="false"/>
                <w:i w:val="false"/>
                <w:color w:val="000000"/>
                <w:sz w:val="20"/>
              </w:rPr>
              <w:t>
Республикалық маңызы бар ММ бас бухгалтері, қаржы қызметінің бастығы:</w:t>
            </w:r>
          </w:p>
          <w:p>
            <w:pPr>
              <w:spacing w:after="20"/>
              <w:ind w:left="20"/>
              <w:jc w:val="both"/>
            </w:pPr>
            <w:r>
              <w:rPr>
                <w:rFonts w:ascii="Times New Roman"/>
                <w:b w:val="false"/>
                <w:i w:val="false"/>
                <w:color w:val="000000"/>
                <w:sz w:val="20"/>
              </w:rPr>
              <w:t>
Қазақстан Республикасы ІІМ "Сұңқар" арнайы мақсаттағы жасағының;</w:t>
            </w:r>
          </w:p>
          <w:p>
            <w:pPr>
              <w:spacing w:after="20"/>
              <w:ind w:left="20"/>
              <w:jc w:val="both"/>
            </w:pPr>
            <w:r>
              <w:rPr>
                <w:rFonts w:ascii="Times New Roman"/>
                <w:b w:val="false"/>
                <w:i w:val="false"/>
                <w:color w:val="000000"/>
                <w:sz w:val="20"/>
              </w:rPr>
              <w:t>
Қазақстан Республикасы ІІМ Кинологиялық орталығының;</w:t>
            </w:r>
          </w:p>
          <w:p>
            <w:pPr>
              <w:spacing w:after="20"/>
              <w:ind w:left="20"/>
              <w:jc w:val="both"/>
            </w:pPr>
            <w:r>
              <w:rPr>
                <w:rFonts w:ascii="Times New Roman"/>
                <w:b w:val="false"/>
                <w:i w:val="false"/>
                <w:color w:val="000000"/>
                <w:sz w:val="20"/>
              </w:rPr>
              <w:t>
Мамандандырылған күзет қызметі басқармасының (Нұр-Сұлтан қаласы);</w:t>
            </w:r>
          </w:p>
          <w:p>
            <w:pPr>
              <w:spacing w:after="20"/>
              <w:ind w:left="20"/>
              <w:jc w:val="both"/>
            </w:pPr>
            <w:r>
              <w:rPr>
                <w:rFonts w:ascii="Times New Roman"/>
                <w:b w:val="false"/>
                <w:i w:val="false"/>
                <w:color w:val="000000"/>
                <w:sz w:val="20"/>
              </w:rPr>
              <w:t>
Қазақстан Республикасы ІІМ "Оңтүстік" әскери және арнайы жабдықтау базасының;</w:t>
            </w:r>
          </w:p>
          <w:p>
            <w:pPr>
              <w:spacing w:after="20"/>
              <w:ind w:left="20"/>
              <w:jc w:val="both"/>
            </w:pPr>
            <w:r>
              <w:rPr>
                <w:rFonts w:ascii="Times New Roman"/>
                <w:b w:val="false"/>
                <w:i w:val="false"/>
                <w:color w:val="000000"/>
                <w:sz w:val="20"/>
              </w:rPr>
              <w:t>
Қазақстан Республикасы ІІМ "Солтүстік" әскери және арнайы жабдықтау базасының;</w:t>
            </w:r>
          </w:p>
          <w:p>
            <w:pPr>
              <w:spacing w:after="20"/>
              <w:ind w:left="20"/>
              <w:jc w:val="both"/>
            </w:pPr>
            <w:r>
              <w:rPr>
                <w:rFonts w:ascii="Times New Roman"/>
                <w:b w:val="false"/>
                <w:i w:val="false"/>
                <w:color w:val="000000"/>
                <w:sz w:val="20"/>
              </w:rPr>
              <w:t>
Қазақстан Республикасы ІІМ институттары мен академияларының және оның ведомстволарының;</w:t>
            </w:r>
          </w:p>
          <w:p>
            <w:pPr>
              <w:spacing w:after="20"/>
              <w:ind w:left="20"/>
              <w:jc w:val="both"/>
            </w:pPr>
            <w:r>
              <w:rPr>
                <w:rFonts w:ascii="Times New Roman"/>
                <w:b w:val="false"/>
                <w:i w:val="false"/>
                <w:color w:val="000000"/>
                <w:sz w:val="20"/>
              </w:rPr>
              <w:t>
Қазақстан Республикасы ІІМ Емханасы бар Орталық госпиталінің.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бас бухгалтерінің орынбасары, қаржы қызметі бастығының орынбасары, бөлім бастығы, медициналық бөлімнің (бөлім құқығындағы), хатшылықтың (бөлім құқығындағы) басшысы:</w:t>
            </w:r>
          </w:p>
          <w:p>
            <w:pPr>
              <w:spacing w:after="20"/>
              <w:ind w:left="20"/>
              <w:jc w:val="both"/>
            </w:pPr>
            <w:r>
              <w:rPr>
                <w:rFonts w:ascii="Times New Roman"/>
                <w:b w:val="false"/>
                <w:i w:val="false"/>
                <w:color w:val="000000"/>
                <w:sz w:val="20"/>
              </w:rPr>
              <w:t>
Қазақстан Республикасы ІІМ институттары мен академияларының және оның ведомстволарының; Қазақстан Республикасы ІІМ Емханасы бар Орталық госпиталінің;</w:t>
            </w:r>
          </w:p>
          <w:p>
            <w:pPr>
              <w:spacing w:after="20"/>
              <w:ind w:left="20"/>
              <w:jc w:val="both"/>
            </w:pPr>
            <w:r>
              <w:rPr>
                <w:rFonts w:ascii="Times New Roman"/>
                <w:b w:val="false"/>
                <w:i w:val="false"/>
                <w:color w:val="000000"/>
                <w:sz w:val="20"/>
              </w:rPr>
              <w:t>
Қазақстан Республикасы ІІМ "Сұңқар" арнайы мақсаттағы жасағының;</w:t>
            </w:r>
          </w:p>
          <w:p>
            <w:pPr>
              <w:spacing w:after="20"/>
              <w:ind w:left="20"/>
              <w:jc w:val="both"/>
            </w:pPr>
            <w:r>
              <w:rPr>
                <w:rFonts w:ascii="Times New Roman"/>
                <w:b w:val="false"/>
                <w:i w:val="false"/>
                <w:color w:val="000000"/>
                <w:sz w:val="20"/>
              </w:rPr>
              <w:t>
Қазақстан Республикасы ІІМ Кинологиялық орталығының;</w:t>
            </w:r>
          </w:p>
          <w:p>
            <w:pPr>
              <w:spacing w:after="20"/>
              <w:ind w:left="20"/>
              <w:jc w:val="both"/>
            </w:pPr>
            <w:r>
              <w:rPr>
                <w:rFonts w:ascii="Times New Roman"/>
                <w:b w:val="false"/>
                <w:i w:val="false"/>
                <w:color w:val="000000"/>
                <w:sz w:val="20"/>
              </w:rPr>
              <w:t>
Мамандандырылған күзет қызметі басқармасының (Нұр-Сұлтан қаласы);</w:t>
            </w:r>
          </w:p>
          <w:p>
            <w:pPr>
              <w:spacing w:after="20"/>
              <w:ind w:left="20"/>
              <w:jc w:val="both"/>
            </w:pPr>
            <w:r>
              <w:rPr>
                <w:rFonts w:ascii="Times New Roman"/>
                <w:b w:val="false"/>
                <w:i w:val="false"/>
                <w:color w:val="000000"/>
                <w:sz w:val="20"/>
              </w:rPr>
              <w:t>
Қазақстан Республикасы ІІМ "Оңтүстік" әскери және арнайы жабдықтау базасының;</w:t>
            </w:r>
          </w:p>
          <w:p>
            <w:pPr>
              <w:spacing w:after="20"/>
              <w:ind w:left="20"/>
              <w:jc w:val="both"/>
            </w:pPr>
            <w:r>
              <w:rPr>
                <w:rFonts w:ascii="Times New Roman"/>
                <w:b w:val="false"/>
                <w:i w:val="false"/>
                <w:color w:val="000000"/>
                <w:sz w:val="20"/>
              </w:rPr>
              <w:t>
Қазақстан Республикасы ІІМ "Солтүстік" әскери және арнайы жабдықтау базасының;</w:t>
            </w:r>
          </w:p>
          <w:p>
            <w:pPr>
              <w:spacing w:after="20"/>
              <w:ind w:left="20"/>
              <w:jc w:val="both"/>
            </w:pPr>
            <w:r>
              <w:rPr>
                <w:rFonts w:ascii="Times New Roman"/>
                <w:b w:val="false"/>
                <w:i w:val="false"/>
                <w:color w:val="000000"/>
                <w:sz w:val="20"/>
              </w:rPr>
              <w:t>
Республикалық маңызы бар ММ бөлімшесінің, зертханасының (денсаулық сақтау саласында қызметтің негізгі түрі) басшысы (меңгерушісі):</w:t>
            </w:r>
          </w:p>
          <w:p>
            <w:pPr>
              <w:spacing w:after="20"/>
              <w:ind w:left="20"/>
              <w:jc w:val="both"/>
            </w:pPr>
            <w:r>
              <w:rPr>
                <w:rFonts w:ascii="Times New Roman"/>
                <w:b w:val="false"/>
                <w:i w:val="false"/>
                <w:color w:val="000000"/>
                <w:sz w:val="20"/>
              </w:rPr>
              <w:t>
Қазақстан Республикасы ІІМ Емханасы бар Орталық госпиталінің.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(астананың, республикалық маңызы бар қаланың) маңызы бар ММ бас бухгалтері, қаржы қызметінің бастығы:</w:t>
            </w:r>
          </w:p>
          <w:p>
            <w:pPr>
              <w:spacing w:after="20"/>
              <w:ind w:left="20"/>
              <w:jc w:val="both"/>
            </w:pPr>
            <w:r>
              <w:rPr>
                <w:rFonts w:ascii="Times New Roman"/>
                <w:b w:val="false"/>
                <w:i w:val="false"/>
                <w:color w:val="000000"/>
                <w:sz w:val="20"/>
              </w:rPr>
              <w:t>
Нұр-Сұлтан, Алматы, Шымкент қаласының және Түркістан облысының, Жезқазған қалаларының, облыстардың Мамандандырылған күзет қызметі басқармаларының;</w:t>
            </w:r>
          </w:p>
          <w:p>
            <w:pPr>
              <w:spacing w:after="20"/>
              <w:ind w:left="20"/>
              <w:jc w:val="both"/>
            </w:pPr>
            <w:r>
              <w:rPr>
                <w:rFonts w:ascii="Times New Roman"/>
                <w:b w:val="false"/>
                <w:i w:val="false"/>
                <w:color w:val="000000"/>
                <w:sz w:val="20"/>
              </w:rPr>
              <w:t>
Қазақстан Республикасы ІІМ оқу орталықтарының;</w:t>
            </w:r>
          </w:p>
          <w:p>
            <w:pPr>
              <w:spacing w:after="20"/>
              <w:ind w:left="20"/>
              <w:jc w:val="both"/>
            </w:pPr>
            <w:r>
              <w:rPr>
                <w:rFonts w:ascii="Times New Roman"/>
                <w:b w:val="false"/>
                <w:i w:val="false"/>
                <w:color w:val="000000"/>
                <w:sz w:val="20"/>
              </w:rPr>
              <w:t>
Қазақстан Республикасы ІІМ Дипломатиялық өкілдіктерді күзету жөніндегі полиция полкінің;</w:t>
            </w:r>
          </w:p>
          <w:p>
            <w:pPr>
              <w:spacing w:after="20"/>
              <w:ind w:left="20"/>
              <w:jc w:val="both"/>
            </w:pPr>
            <w:r>
              <w:rPr>
                <w:rFonts w:ascii="Times New Roman"/>
                <w:b w:val="false"/>
                <w:i w:val="false"/>
                <w:color w:val="000000"/>
                <w:sz w:val="20"/>
              </w:rPr>
              <w:t>
Қазақстан Республикасы ІІМ Үкіметтік мекемелерді күзету жөніндегі полиция полкінің;</w:t>
            </w:r>
          </w:p>
          <w:p>
            <w:pPr>
              <w:spacing w:after="20"/>
              <w:ind w:left="20"/>
              <w:jc w:val="both"/>
            </w:pPr>
            <w:r>
              <w:rPr>
                <w:rFonts w:ascii="Times New Roman"/>
                <w:b w:val="false"/>
                <w:i w:val="false"/>
                <w:color w:val="000000"/>
                <w:sz w:val="20"/>
              </w:rPr>
              <w:t>
Қазақстан Республикасы ІІМ Автокөліктік қызмет көрсету мекемесінің;</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ПД емханасы бар госпитальдерінің, емханаларының;</w:t>
            </w:r>
          </w:p>
          <w:p>
            <w:pPr>
              <w:spacing w:after="20"/>
              <w:ind w:left="20"/>
              <w:jc w:val="both"/>
            </w:pPr>
            <w:r>
              <w:rPr>
                <w:rFonts w:ascii="Times New Roman"/>
                <w:b w:val="false"/>
                <w:i w:val="false"/>
                <w:color w:val="000000"/>
                <w:sz w:val="20"/>
              </w:rPr>
              <w:t>
ҚАЖК мекемелерінің.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(астананың, республикалық маңызы бар қаланың) маңызы бар ММ ауруханасы бастығының әкімшілік-шаруашылық жұмыс жөніндегі орынбасары;</w:t>
            </w:r>
          </w:p>
          <w:p>
            <w:pPr>
              <w:spacing w:after="20"/>
              <w:ind w:left="20"/>
              <w:jc w:val="both"/>
            </w:pPr>
            <w:r>
              <w:rPr>
                <w:rFonts w:ascii="Times New Roman"/>
                <w:b w:val="false"/>
                <w:i w:val="false"/>
                <w:color w:val="000000"/>
                <w:sz w:val="20"/>
              </w:rPr>
              <w:t>
бас бухгалтерінің орынбасары, қаржы қызметі бастығының орынбасары:</w:t>
            </w:r>
          </w:p>
          <w:p>
            <w:pPr>
              <w:spacing w:after="20"/>
              <w:ind w:left="20"/>
              <w:jc w:val="both"/>
            </w:pPr>
            <w:r>
              <w:rPr>
                <w:rFonts w:ascii="Times New Roman"/>
                <w:b w:val="false"/>
                <w:i w:val="false"/>
                <w:color w:val="000000"/>
                <w:sz w:val="20"/>
              </w:rPr>
              <w:t>
ҚАЖК мекемелерінің.</w:t>
            </w:r>
          </w:p>
          <w:p>
            <w:pPr>
              <w:spacing w:after="20"/>
              <w:ind w:left="20"/>
              <w:jc w:val="both"/>
            </w:pPr>
            <w:r>
              <w:rPr>
                <w:rFonts w:ascii="Times New Roman"/>
                <w:b w:val="false"/>
                <w:i w:val="false"/>
                <w:color w:val="000000"/>
                <w:sz w:val="20"/>
              </w:rPr>
              <w:t>
Облыстық маңызы бар ММ (астананың, республикалық маңызы бар қаланың) бөлімшесінің, зертханасының (денсаулық сақтау саласында қызметтің негізгі түрі) меңгерушісі:</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ПД емханасы бар госпитальдерінің, емханаларының.</w:t>
            </w:r>
          </w:p>
          <w:p>
            <w:pPr>
              <w:spacing w:after="20"/>
              <w:ind w:left="20"/>
              <w:jc w:val="both"/>
            </w:pPr>
            <w:r>
              <w:rPr>
                <w:rFonts w:ascii="Times New Roman"/>
                <w:b w:val="false"/>
                <w:i w:val="false"/>
                <w:color w:val="000000"/>
                <w:sz w:val="20"/>
              </w:rPr>
              <w:t>
Облыстық (астананың, республикалық маңызы бар қаланың) маңызы бар ММ бөлімінің басшысы, медициналық бөлігінің (бөлім құқығындағы) басшысы:</w:t>
            </w:r>
          </w:p>
          <w:p>
            <w:pPr>
              <w:spacing w:after="20"/>
              <w:ind w:left="20"/>
              <w:jc w:val="both"/>
            </w:pPr>
            <w:r>
              <w:rPr>
                <w:rFonts w:ascii="Times New Roman"/>
                <w:b w:val="false"/>
                <w:i w:val="false"/>
                <w:color w:val="000000"/>
                <w:sz w:val="20"/>
              </w:rPr>
              <w:t>
Нұр-Сұлтан, Алматы, Шымкент қаласының және Түркістан облысының, Жезқазған қалаларының, облыстардың Мамандандырылған күзет қызметі басқармаларының;</w:t>
            </w:r>
          </w:p>
          <w:p>
            <w:pPr>
              <w:spacing w:after="20"/>
              <w:ind w:left="20"/>
              <w:jc w:val="both"/>
            </w:pPr>
            <w:r>
              <w:rPr>
                <w:rFonts w:ascii="Times New Roman"/>
                <w:b w:val="false"/>
                <w:i w:val="false"/>
                <w:color w:val="000000"/>
                <w:sz w:val="20"/>
              </w:rPr>
              <w:t>
Қазақстан Республикасы ІІМ оқу орталықтарының;</w:t>
            </w:r>
          </w:p>
          <w:p>
            <w:pPr>
              <w:spacing w:after="20"/>
              <w:ind w:left="20"/>
              <w:jc w:val="both"/>
            </w:pPr>
            <w:r>
              <w:rPr>
                <w:rFonts w:ascii="Times New Roman"/>
                <w:b w:val="false"/>
                <w:i w:val="false"/>
                <w:color w:val="000000"/>
                <w:sz w:val="20"/>
              </w:rPr>
              <w:t>
Қазақстан Республикасы ІІМ Дипломатиялық өкілдіктерді күзету жөніндегі полиция полкінің;</w:t>
            </w:r>
          </w:p>
          <w:p>
            <w:pPr>
              <w:spacing w:after="20"/>
              <w:ind w:left="20"/>
              <w:jc w:val="both"/>
            </w:pPr>
            <w:r>
              <w:rPr>
                <w:rFonts w:ascii="Times New Roman"/>
                <w:b w:val="false"/>
                <w:i w:val="false"/>
                <w:color w:val="000000"/>
                <w:sz w:val="20"/>
              </w:rPr>
              <w:t>
Қазақстан Республикасы ІІМ Үкіметтік мекемелерді күзету жөніндегі полиция полкінің;</w:t>
            </w:r>
          </w:p>
          <w:p>
            <w:pPr>
              <w:spacing w:after="20"/>
              <w:ind w:left="20"/>
              <w:jc w:val="both"/>
            </w:pPr>
            <w:r>
              <w:rPr>
                <w:rFonts w:ascii="Times New Roman"/>
                <w:b w:val="false"/>
                <w:i w:val="false"/>
                <w:color w:val="000000"/>
                <w:sz w:val="20"/>
              </w:rPr>
              <w:t>
Қазақстан Республикасы ІІМ Автокөліктік қызмет көрсету мекемесінің;</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көліктегі ПД;</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ПД емханасы бар госпитальдерінің, емханаларының;</w:t>
            </w:r>
          </w:p>
          <w:p>
            <w:pPr>
              <w:spacing w:after="20"/>
              <w:ind w:left="20"/>
              <w:jc w:val="both"/>
            </w:pPr>
            <w:r>
              <w:rPr>
                <w:rFonts w:ascii="Times New Roman"/>
                <w:b w:val="false"/>
                <w:i w:val="false"/>
                <w:color w:val="000000"/>
                <w:sz w:val="20"/>
              </w:rPr>
              <w:t>
ҚАЖК мекемелерінің.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маңызы бар ММ бас бухгалтері:</w:t>
            </w:r>
          </w:p>
          <w:p>
            <w:pPr>
              <w:spacing w:after="20"/>
              <w:ind w:left="20"/>
              <w:jc w:val="both"/>
            </w:pPr>
            <w:r>
              <w:rPr>
                <w:rFonts w:ascii="Times New Roman"/>
                <w:b w:val="false"/>
                <w:i w:val="false"/>
                <w:color w:val="000000"/>
                <w:sz w:val="20"/>
              </w:rPr>
              <w:t>
Алматы қаласы бойынша ҚАЖД күзету бөлімінің.</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бөлімшесінің басшысы, медициналық бөлігінің (бөлімше құқығындағы), хатшылықтың (бөлімше құқығындағы) басшысы, бөлім басшысының орынбасары:</w:t>
            </w:r>
          </w:p>
          <w:p>
            <w:pPr>
              <w:spacing w:after="20"/>
              <w:ind w:left="20"/>
              <w:jc w:val="both"/>
            </w:pPr>
            <w:r>
              <w:rPr>
                <w:rFonts w:ascii="Times New Roman"/>
                <w:b w:val="false"/>
                <w:i w:val="false"/>
                <w:color w:val="000000"/>
                <w:sz w:val="20"/>
              </w:rPr>
              <w:t>
Қазақстан Республикасы ІІМ "Сұңқар" арнайы мақсаттағы жасағының;</w:t>
            </w:r>
          </w:p>
          <w:p>
            <w:pPr>
              <w:spacing w:after="20"/>
              <w:ind w:left="20"/>
              <w:jc w:val="both"/>
            </w:pPr>
            <w:r>
              <w:rPr>
                <w:rFonts w:ascii="Times New Roman"/>
                <w:b w:val="false"/>
                <w:i w:val="false"/>
                <w:color w:val="000000"/>
                <w:sz w:val="20"/>
              </w:rPr>
              <w:t>
Қазақстан Республикасы ІІМ Кинологиялық орталығының;</w:t>
            </w:r>
          </w:p>
          <w:p>
            <w:pPr>
              <w:spacing w:after="20"/>
              <w:ind w:left="20"/>
              <w:jc w:val="both"/>
            </w:pPr>
            <w:r>
              <w:rPr>
                <w:rFonts w:ascii="Times New Roman"/>
                <w:b w:val="false"/>
                <w:i w:val="false"/>
                <w:color w:val="000000"/>
                <w:sz w:val="20"/>
              </w:rPr>
              <w:t>
Мамандандырылған күзет қызметі басқармасы (Нұр-Сұлтан қаласы);</w:t>
            </w:r>
          </w:p>
          <w:p>
            <w:pPr>
              <w:spacing w:after="20"/>
              <w:ind w:left="20"/>
              <w:jc w:val="both"/>
            </w:pPr>
            <w:r>
              <w:rPr>
                <w:rFonts w:ascii="Times New Roman"/>
                <w:b w:val="false"/>
                <w:i w:val="false"/>
                <w:color w:val="000000"/>
                <w:sz w:val="20"/>
              </w:rPr>
              <w:t>
Қазақстан Республикасы ІІМ "Оңтүстік" әскери және арнайы жабдықтау базасы;</w:t>
            </w:r>
          </w:p>
          <w:p>
            <w:pPr>
              <w:spacing w:after="20"/>
              <w:ind w:left="20"/>
              <w:jc w:val="both"/>
            </w:pPr>
            <w:r>
              <w:rPr>
                <w:rFonts w:ascii="Times New Roman"/>
                <w:b w:val="false"/>
                <w:i w:val="false"/>
                <w:color w:val="000000"/>
                <w:sz w:val="20"/>
              </w:rPr>
              <w:t>
Қазақстан Республикасы ІІМ "Солтүстік" әскери және арнайы жабдықтау базасының;</w:t>
            </w:r>
          </w:p>
          <w:p>
            <w:pPr>
              <w:spacing w:after="20"/>
              <w:ind w:left="20"/>
              <w:jc w:val="both"/>
            </w:pPr>
            <w:r>
              <w:rPr>
                <w:rFonts w:ascii="Times New Roman"/>
                <w:b w:val="false"/>
                <w:i w:val="false"/>
                <w:color w:val="000000"/>
                <w:sz w:val="20"/>
              </w:rPr>
              <w:t>
Қазақстан Республикасы ІІМ институттары мен академиялары және оның ведомстволарының;</w:t>
            </w:r>
          </w:p>
          <w:p>
            <w:pPr>
              <w:spacing w:after="20"/>
              <w:ind w:left="20"/>
              <w:jc w:val="both"/>
            </w:pPr>
            <w:r>
              <w:rPr>
                <w:rFonts w:ascii="Times New Roman"/>
                <w:b w:val="false"/>
                <w:i w:val="false"/>
                <w:color w:val="000000"/>
                <w:sz w:val="20"/>
              </w:rPr>
              <w:t>
Қазақстан Республикасы ІІМ Емханасы бар Орталық госпиталінің.</w:t>
            </w:r>
          </w:p>
          <w:p>
            <w:pPr>
              <w:spacing w:after="20"/>
              <w:ind w:left="20"/>
              <w:jc w:val="both"/>
            </w:pPr>
            <w:r>
              <w:rPr>
                <w:rFonts w:ascii="Times New Roman"/>
                <w:b w:val="false"/>
                <w:i w:val="false"/>
                <w:color w:val="000000"/>
                <w:sz w:val="20"/>
              </w:rPr>
              <w:t>
Қазақстан Республикасы ІІМ институттары мен академияларының және оның ведомстволарының кафедрасы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бас: дирижері, инженері, инспекторы, механигі, экономисі, энергетигі:</w:t>
            </w:r>
          </w:p>
          <w:p>
            <w:pPr>
              <w:spacing w:after="20"/>
              <w:ind w:left="20"/>
              <w:jc w:val="both"/>
            </w:pPr>
            <w:r>
              <w:rPr>
                <w:rFonts w:ascii="Times New Roman"/>
                <w:b w:val="false"/>
                <w:i w:val="false"/>
                <w:color w:val="000000"/>
                <w:sz w:val="20"/>
              </w:rPr>
              <w:t>
Қазақстан Республикасы ІІМ "Сұңқар" арнайы мақсаттағы жасағының;</w:t>
            </w:r>
          </w:p>
          <w:p>
            <w:pPr>
              <w:spacing w:after="20"/>
              <w:ind w:left="20"/>
              <w:jc w:val="both"/>
            </w:pPr>
            <w:r>
              <w:rPr>
                <w:rFonts w:ascii="Times New Roman"/>
                <w:b w:val="false"/>
                <w:i w:val="false"/>
                <w:color w:val="000000"/>
                <w:sz w:val="20"/>
              </w:rPr>
              <w:t>
Қазақстан Республикасы ІІМ Кинологиялық орталығының;</w:t>
            </w:r>
          </w:p>
          <w:p>
            <w:pPr>
              <w:spacing w:after="20"/>
              <w:ind w:left="20"/>
              <w:jc w:val="both"/>
            </w:pPr>
            <w:r>
              <w:rPr>
                <w:rFonts w:ascii="Times New Roman"/>
                <w:b w:val="false"/>
                <w:i w:val="false"/>
                <w:color w:val="000000"/>
                <w:sz w:val="20"/>
              </w:rPr>
              <w:t>
Мамандандырылған күзет қызметі басқармасының (Нұр-Сұлтан қаласы);</w:t>
            </w:r>
          </w:p>
          <w:p>
            <w:pPr>
              <w:spacing w:after="20"/>
              <w:ind w:left="20"/>
              <w:jc w:val="both"/>
            </w:pPr>
            <w:r>
              <w:rPr>
                <w:rFonts w:ascii="Times New Roman"/>
                <w:b w:val="false"/>
                <w:i w:val="false"/>
                <w:color w:val="000000"/>
                <w:sz w:val="20"/>
              </w:rPr>
              <w:t>
Қазақстан Республикасы ІІМ "Оңтүстік" әскери және арнайы жабдықтау базасының;</w:t>
            </w:r>
          </w:p>
          <w:p>
            <w:pPr>
              <w:spacing w:after="20"/>
              <w:ind w:left="20"/>
              <w:jc w:val="both"/>
            </w:pPr>
            <w:r>
              <w:rPr>
                <w:rFonts w:ascii="Times New Roman"/>
                <w:b w:val="false"/>
                <w:i w:val="false"/>
                <w:color w:val="000000"/>
                <w:sz w:val="20"/>
              </w:rPr>
              <w:t>
Қазақстан Республикасы ІІМ "Солтүстік" әскери және арнайы жабдықтау базасының;</w:t>
            </w:r>
          </w:p>
          <w:p>
            <w:pPr>
              <w:spacing w:after="20"/>
              <w:ind w:left="20"/>
              <w:jc w:val="both"/>
            </w:pPr>
            <w:r>
              <w:rPr>
                <w:rFonts w:ascii="Times New Roman"/>
                <w:b w:val="false"/>
                <w:i w:val="false"/>
                <w:color w:val="000000"/>
                <w:sz w:val="20"/>
              </w:rPr>
              <w:t>
Қазақстан Республикасы ІІМ институттары мен академияларының және оның ведомстволарының;</w:t>
            </w:r>
          </w:p>
          <w:p>
            <w:pPr>
              <w:spacing w:after="20"/>
              <w:ind w:left="20"/>
              <w:jc w:val="both"/>
            </w:pPr>
            <w:r>
              <w:rPr>
                <w:rFonts w:ascii="Times New Roman"/>
                <w:b w:val="false"/>
                <w:i w:val="false"/>
                <w:color w:val="000000"/>
                <w:sz w:val="20"/>
              </w:rPr>
              <w:t>
Қазақстан Республикасы ІІМ Емханасы бар Орталық госпиталінің.</w:t>
            </w:r>
          </w:p>
          <w:p>
            <w:pPr>
              <w:spacing w:after="20"/>
              <w:ind w:left="20"/>
              <w:jc w:val="both"/>
            </w:pPr>
            <w:r>
              <w:rPr>
                <w:rFonts w:ascii="Times New Roman"/>
                <w:b w:val="false"/>
                <w:i w:val="false"/>
                <w:color w:val="000000"/>
                <w:sz w:val="20"/>
              </w:rPr>
              <w:t>
Қазақстан Республикасы ІІМ институттары мен академияларының және оның ведомстволарының кафедрасы бастығының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(астананың, республикалық маңызы бар қаланың) маңызы бар ММ бөлім басшысының орынбасары, бөлімшесінің, зертханасының басшысы (меңгерушісі), медициналық бөлігінің (бөлімше құқығындағы) басшысы:</w:t>
            </w:r>
          </w:p>
          <w:p>
            <w:pPr>
              <w:spacing w:after="20"/>
              <w:ind w:left="20"/>
              <w:jc w:val="both"/>
            </w:pPr>
            <w:r>
              <w:rPr>
                <w:rFonts w:ascii="Times New Roman"/>
                <w:b w:val="false"/>
                <w:i w:val="false"/>
                <w:color w:val="000000"/>
                <w:sz w:val="20"/>
              </w:rPr>
              <w:t>
Нұр-Сұлтан, Алматы, Шымкент қаласының және Түркістан облысының, Жезқазған қалаларының, облыстардың Мамандандырылған күзет қызметі басқармаларының;</w:t>
            </w:r>
          </w:p>
          <w:p>
            <w:pPr>
              <w:spacing w:after="20"/>
              <w:ind w:left="20"/>
              <w:jc w:val="both"/>
            </w:pPr>
            <w:r>
              <w:rPr>
                <w:rFonts w:ascii="Times New Roman"/>
                <w:b w:val="false"/>
                <w:i w:val="false"/>
                <w:color w:val="000000"/>
                <w:sz w:val="20"/>
              </w:rPr>
              <w:t>
Қазақстан Республикасы ІІМ оқу орталықтарының;</w:t>
            </w:r>
          </w:p>
          <w:p>
            <w:pPr>
              <w:spacing w:after="20"/>
              <w:ind w:left="20"/>
              <w:jc w:val="both"/>
            </w:pPr>
            <w:r>
              <w:rPr>
                <w:rFonts w:ascii="Times New Roman"/>
                <w:b w:val="false"/>
                <w:i w:val="false"/>
                <w:color w:val="000000"/>
                <w:sz w:val="20"/>
              </w:rPr>
              <w:t>
Қазақстан Республикасы ІІМ Дипломатиялық өкілдіктерді күзету жөніндегі полиция полкінің;</w:t>
            </w:r>
          </w:p>
          <w:p>
            <w:pPr>
              <w:spacing w:after="20"/>
              <w:ind w:left="20"/>
              <w:jc w:val="both"/>
            </w:pPr>
            <w:r>
              <w:rPr>
                <w:rFonts w:ascii="Times New Roman"/>
                <w:b w:val="false"/>
                <w:i w:val="false"/>
                <w:color w:val="000000"/>
                <w:sz w:val="20"/>
              </w:rPr>
              <w:t>
Қазақстан Республикасы ІІМ Үкіметтік мекемелерді күзету жөніндегі полиция полкінің;</w:t>
            </w:r>
          </w:p>
          <w:p>
            <w:pPr>
              <w:spacing w:after="20"/>
              <w:ind w:left="20"/>
              <w:jc w:val="both"/>
            </w:pPr>
            <w:r>
              <w:rPr>
                <w:rFonts w:ascii="Times New Roman"/>
                <w:b w:val="false"/>
                <w:i w:val="false"/>
                <w:color w:val="000000"/>
                <w:sz w:val="20"/>
              </w:rPr>
              <w:t>
Қазақстан Республикасы ІІМ Автокөліктік қызмет көрсету мекемесінің;</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көліктегі ПД;</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ПД емханасы бар госпитальдерінің, емханаларының;</w:t>
            </w:r>
          </w:p>
          <w:p>
            <w:pPr>
              <w:spacing w:after="20"/>
              <w:ind w:left="20"/>
              <w:jc w:val="both"/>
            </w:pPr>
            <w:r>
              <w:rPr>
                <w:rFonts w:ascii="Times New Roman"/>
                <w:b w:val="false"/>
                <w:i w:val="false"/>
                <w:color w:val="000000"/>
                <w:sz w:val="20"/>
              </w:rPr>
              <w:t>
ҚАЖК мекемелерінің;</w:t>
            </w:r>
          </w:p>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бөлім құрамындағы (денсаулық сақтау саласында қызметтің негізгі түрі) зертхана меңгерушісі:</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ПД емханасы бар госпитальдерінің, емханаларының.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(республикалық маңызы астананың, қаланың) ММ дәріханасының меңгерушісі:</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ПД емханасы бар госпитальдерінің, емханаларының.</w:t>
            </w:r>
          </w:p>
          <w:p>
            <w:pPr>
              <w:spacing w:after="20"/>
              <w:ind w:left="20"/>
              <w:jc w:val="both"/>
            </w:pPr>
            <w:r>
              <w:rPr>
                <w:rFonts w:ascii="Times New Roman"/>
                <w:b w:val="false"/>
                <w:i w:val="false"/>
                <w:color w:val="000000"/>
                <w:sz w:val="20"/>
              </w:rPr>
              <w:t>
Бас: инженері, инспекторы, механигі, экономисі, энергетигі:</w:t>
            </w:r>
          </w:p>
          <w:p>
            <w:pPr>
              <w:spacing w:after="20"/>
              <w:ind w:left="20"/>
              <w:jc w:val="both"/>
            </w:pPr>
            <w:r>
              <w:rPr>
                <w:rFonts w:ascii="Times New Roman"/>
                <w:b w:val="false"/>
                <w:i w:val="false"/>
                <w:color w:val="000000"/>
                <w:sz w:val="20"/>
              </w:rPr>
              <w:t>
Республикалық маңызы бар ММ филиалының:</w:t>
            </w:r>
          </w:p>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w:t>
            </w:r>
          </w:p>
          <w:p>
            <w:pPr>
              <w:spacing w:after="20"/>
              <w:ind w:left="20"/>
              <w:jc w:val="both"/>
            </w:pPr>
            <w:r>
              <w:rPr>
                <w:rFonts w:ascii="Times New Roman"/>
                <w:b w:val="false"/>
                <w:i w:val="false"/>
                <w:color w:val="000000"/>
                <w:sz w:val="20"/>
              </w:rPr>
              <w:t>
Нұр-Сұлтан, Алматы, Шымкент қаласының және Түркістан облысының, Жезқазған қалаларының, облыстардың, Мамандандырылған күзет қызметі басқармаларының;</w:t>
            </w:r>
          </w:p>
          <w:p>
            <w:pPr>
              <w:spacing w:after="20"/>
              <w:ind w:left="20"/>
              <w:jc w:val="both"/>
            </w:pPr>
            <w:r>
              <w:rPr>
                <w:rFonts w:ascii="Times New Roman"/>
                <w:b w:val="false"/>
                <w:i w:val="false"/>
                <w:color w:val="000000"/>
                <w:sz w:val="20"/>
              </w:rPr>
              <w:t>
Қазақстан Республикасы ІІМ оқу орталықтарының;</w:t>
            </w:r>
          </w:p>
          <w:p>
            <w:pPr>
              <w:spacing w:after="20"/>
              <w:ind w:left="20"/>
              <w:jc w:val="both"/>
            </w:pPr>
            <w:r>
              <w:rPr>
                <w:rFonts w:ascii="Times New Roman"/>
                <w:b w:val="false"/>
                <w:i w:val="false"/>
                <w:color w:val="000000"/>
                <w:sz w:val="20"/>
              </w:rPr>
              <w:t>
Қазақстан Республикасы ІІМ Дипломатиялық өкілдіктерді күзету жөніндегі полиция полкінің;</w:t>
            </w:r>
          </w:p>
          <w:p>
            <w:pPr>
              <w:spacing w:after="20"/>
              <w:ind w:left="20"/>
              <w:jc w:val="both"/>
            </w:pPr>
            <w:r>
              <w:rPr>
                <w:rFonts w:ascii="Times New Roman"/>
                <w:b w:val="false"/>
                <w:i w:val="false"/>
                <w:color w:val="000000"/>
                <w:sz w:val="20"/>
              </w:rPr>
              <w:t>
Қазақстан Республикасы ІІМ Үкіметтік мекемелерді күзету жөніндегі полиция полкінің;</w:t>
            </w:r>
          </w:p>
          <w:p>
            <w:pPr>
              <w:spacing w:after="20"/>
              <w:ind w:left="20"/>
              <w:jc w:val="both"/>
            </w:pPr>
            <w:r>
              <w:rPr>
                <w:rFonts w:ascii="Times New Roman"/>
                <w:b w:val="false"/>
                <w:i w:val="false"/>
                <w:color w:val="000000"/>
                <w:sz w:val="20"/>
              </w:rPr>
              <w:t>
Қазақстан Республикасы ІІМ Автокөліктік қызмет көрсету мекемесінің;</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көліктегі ПД;</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ПД емханасы бар госпитальдерінің, емханаларының;</w:t>
            </w:r>
          </w:p>
          <w:p>
            <w:pPr>
              <w:spacing w:after="20"/>
              <w:ind w:left="20"/>
              <w:jc w:val="both"/>
            </w:pPr>
            <w:r>
              <w:rPr>
                <w:rFonts w:ascii="Times New Roman"/>
                <w:b w:val="false"/>
                <w:i w:val="false"/>
                <w:color w:val="000000"/>
                <w:sz w:val="20"/>
              </w:rPr>
              <w:t>
ҚАЖК мекемелерінің.</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(негізгі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сарапшы;</w:t>
            </w:r>
          </w:p>
          <w:p>
            <w:pPr>
              <w:spacing w:after="20"/>
              <w:ind w:left="20"/>
              <w:jc w:val="both"/>
            </w:pPr>
            <w:r>
              <w:rPr>
                <w:rFonts w:ascii="Times New Roman"/>
                <w:b w:val="false"/>
                <w:i w:val="false"/>
                <w:color w:val="000000"/>
                <w:sz w:val="20"/>
              </w:rPr>
              <w:t>
Жетекші ғылыми қызметкер;</w:t>
            </w:r>
          </w:p>
          <w:p>
            <w:pPr>
              <w:spacing w:after="20"/>
              <w:ind w:left="20"/>
              <w:jc w:val="both"/>
            </w:pPr>
            <w:r>
              <w:rPr>
                <w:rFonts w:ascii="Times New Roman"/>
                <w:b w:val="false"/>
                <w:i w:val="false"/>
                <w:color w:val="000000"/>
                <w:sz w:val="20"/>
              </w:rPr>
              <w:t>
Доцент.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сарапшы;</w:t>
            </w:r>
          </w:p>
          <w:p>
            <w:pPr>
              <w:spacing w:after="20"/>
              <w:ind w:left="20"/>
              <w:jc w:val="both"/>
            </w:pPr>
            <w:r>
              <w:rPr>
                <w:rFonts w:ascii="Times New Roman"/>
                <w:b w:val="false"/>
                <w:i w:val="false"/>
                <w:color w:val="000000"/>
                <w:sz w:val="20"/>
              </w:rPr>
              <w:t>
Аға ғылыми қызметкер;</w:t>
            </w:r>
          </w:p>
          <w:p>
            <w:pPr>
              <w:spacing w:after="20"/>
              <w:ind w:left="20"/>
              <w:jc w:val="both"/>
            </w:pPr>
            <w:r>
              <w:rPr>
                <w:rFonts w:ascii="Times New Roman"/>
                <w:b w:val="false"/>
                <w:i w:val="false"/>
                <w:color w:val="000000"/>
                <w:sz w:val="20"/>
              </w:rPr>
              <w:t>
Жоғары оқу орнының, оқу орталығының аға оқытушысы.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p>
            <w:pPr>
              <w:spacing w:after="20"/>
              <w:ind w:left="20"/>
              <w:jc w:val="both"/>
            </w:pPr>
            <w:r>
              <w:rPr>
                <w:rFonts w:ascii="Times New Roman"/>
                <w:b w:val="false"/>
                <w:i w:val="false"/>
                <w:color w:val="000000"/>
                <w:sz w:val="20"/>
              </w:rPr>
              <w:t>
Аға сарапшы;</w:t>
            </w:r>
          </w:p>
          <w:p>
            <w:pPr>
              <w:spacing w:after="20"/>
              <w:ind w:left="20"/>
              <w:jc w:val="both"/>
            </w:pPr>
            <w:r>
              <w:rPr>
                <w:rFonts w:ascii="Times New Roman"/>
                <w:b w:val="false"/>
                <w:i w:val="false"/>
                <w:color w:val="000000"/>
                <w:sz w:val="20"/>
              </w:rPr>
              <w:t>
Жоғары оқу орнының, оқу орталығының оқытушысы.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p>
            <w:pPr>
              <w:spacing w:after="20"/>
              <w:ind w:left="20"/>
              <w:jc w:val="both"/>
            </w:pPr>
            <w:r>
              <w:rPr>
                <w:rFonts w:ascii="Times New Roman"/>
                <w:b w:val="false"/>
                <w:i w:val="false"/>
                <w:color w:val="000000"/>
                <w:sz w:val="20"/>
              </w:rPr>
              <w:t>
Жоғары оқу орнының әдіскері.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санаттың біліктілігі жоғары деңгейдегі мамандар: барлық мамандықтағы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санаттың біліктілігі жоғары деңгейдегі мамандар: барлық мамандықтағы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санаттың біліктіліктігі жоғары деңгейдегі мамандар: барлық мамандықтағы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біліктілігі жоғары деңгейдегі мамандар: барлық мамандықтағы дәрігерлер.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санаттың біліктілігі жоғары деңгейдегі мамандар:</w:t>
            </w:r>
          </w:p>
          <w:p>
            <w:pPr>
              <w:spacing w:after="20"/>
              <w:ind w:left="20"/>
              <w:jc w:val="both"/>
            </w:pPr>
            <w:r>
              <w:rPr>
                <w:rFonts w:ascii="Times New Roman"/>
                <w:b w:val="false"/>
                <w:i w:val="false"/>
                <w:color w:val="000000"/>
                <w:sz w:val="20"/>
              </w:rPr>
              <w:t>
зертханашы, медициналық бике (мейіргер),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санаттың біліктілігі жоғары деңгейдегі мамандар:</w:t>
            </w:r>
          </w:p>
          <w:p>
            <w:pPr>
              <w:spacing w:after="20"/>
              <w:ind w:left="20"/>
              <w:jc w:val="both"/>
            </w:pPr>
            <w:r>
              <w:rPr>
                <w:rFonts w:ascii="Times New Roman"/>
                <w:b w:val="false"/>
                <w:i w:val="false"/>
                <w:color w:val="000000"/>
                <w:sz w:val="20"/>
              </w:rPr>
              <w:t>
зертханашы, медициналық бике (мейіргер),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санаттың біліктілігі жоғары деңгейдегі мамандар:</w:t>
            </w:r>
          </w:p>
          <w:p>
            <w:pPr>
              <w:spacing w:after="20"/>
              <w:ind w:left="20"/>
              <w:jc w:val="both"/>
            </w:pPr>
            <w:r>
              <w:rPr>
                <w:rFonts w:ascii="Times New Roman"/>
                <w:b w:val="false"/>
                <w:i w:val="false"/>
                <w:color w:val="000000"/>
                <w:sz w:val="20"/>
              </w:rPr>
              <w:t>
зертханашы, медициналық бике (мейіргер),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санаттың біліктілігі жоғары деңгейдегі мамандар:</w:t>
            </w:r>
          </w:p>
          <w:p>
            <w:pPr>
              <w:spacing w:after="20"/>
              <w:ind w:left="20"/>
              <w:jc w:val="both"/>
            </w:pPr>
            <w:r>
              <w:rPr>
                <w:rFonts w:ascii="Times New Roman"/>
                <w:b w:val="false"/>
                <w:i w:val="false"/>
                <w:color w:val="000000"/>
                <w:sz w:val="20"/>
              </w:rPr>
              <w:t>
зертханашы, медициналық бике (мейіргер), қоғамдық денсаулық сақтау маманы (статистик), провизор (фармацевт).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санаттың біліктілігі орташа деңгейдегі мамандар:</w:t>
            </w:r>
          </w:p>
          <w:p>
            <w:pPr>
              <w:spacing w:after="20"/>
              <w:ind w:left="20"/>
              <w:jc w:val="both"/>
            </w:pPr>
            <w:r>
              <w:rPr>
                <w:rFonts w:ascii="Times New Roman"/>
                <w:b w:val="false"/>
                <w:i w:val="false"/>
                <w:color w:val="000000"/>
                <w:sz w:val="20"/>
              </w:rPr>
              <w:t>
акушерка, емдәм бикесі, тіс дәрігері, тіс технигі, емдеу дене шынықтыру нұсқаушысы, зертханашы, медициналық бике (мейіргер), медициналық зертханашы, рентген зертханашысы, санитарлық фельдшер (санитарлық дәрігердің көмекшісі), фармацевт, фельдшер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санаттың біліктілігі орташа деңгейдегі мамандар:</w:t>
            </w:r>
          </w:p>
          <w:p>
            <w:pPr>
              <w:spacing w:after="20"/>
              <w:ind w:left="20"/>
              <w:jc w:val="both"/>
            </w:pPr>
            <w:r>
              <w:rPr>
                <w:rFonts w:ascii="Times New Roman"/>
                <w:b w:val="false"/>
                <w:i w:val="false"/>
                <w:color w:val="000000"/>
                <w:sz w:val="20"/>
              </w:rPr>
              <w:t>
акушерка, емдәм бикесі, тіс дәрігері, тіс технигі, емдеу дене шынықтыру нұсқаушысы, зертханашы, медициналық бике (мейіргер), медициналық зертханашы, рентген зертханашысы, санитарлық фельдшер (санитарлық дәрігердің көмекшісі), фармацевт, фельдшер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санаттың біліктілігі орташа деңгейдегі мамандар:</w:t>
            </w:r>
          </w:p>
          <w:p>
            <w:pPr>
              <w:spacing w:after="20"/>
              <w:ind w:left="20"/>
              <w:jc w:val="both"/>
            </w:pPr>
            <w:r>
              <w:rPr>
                <w:rFonts w:ascii="Times New Roman"/>
                <w:b w:val="false"/>
                <w:i w:val="false"/>
                <w:color w:val="000000"/>
                <w:sz w:val="20"/>
              </w:rPr>
              <w:t>
акушерка, емдәм бикесі, тіс дәрігері, тіс технигі, емдеу дене шынықтыру нұсқаушысы, зертханашы, медициналық бике (мейіргер), медициналық зертханашы, рентген зертханашысы, санитарлық фельдшер (санитарлық дәрігердің көмекшісі), фармацевт, фельдшер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біліктілігі орташа деңгейдегі мамандар:</w:t>
            </w:r>
          </w:p>
          <w:p>
            <w:pPr>
              <w:spacing w:after="20"/>
              <w:ind w:left="20"/>
              <w:jc w:val="both"/>
            </w:pPr>
            <w:r>
              <w:rPr>
                <w:rFonts w:ascii="Times New Roman"/>
                <w:b w:val="false"/>
                <w:i w:val="false"/>
                <w:color w:val="000000"/>
                <w:sz w:val="20"/>
              </w:rPr>
              <w:t>
акушерка, емдәм бикесі, тіс дәрігері, тіс технигі, емдеу дене шынықтыру нұсқаушысы, зертханашы, медициналық бике (мейіргер), медициналық зертханашы, рентген зертханашысы, санитарлық фельдшер (санитарлық дәрігердің көмекшісі), фармацевт, фельдшер (-зертханашы).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саладағы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санаттың біліктілігі жоғары деңгейдегі мамандар:</w:t>
            </w:r>
          </w:p>
          <w:p>
            <w:pPr>
              <w:spacing w:after="20"/>
              <w:ind w:left="20"/>
              <w:jc w:val="both"/>
            </w:pPr>
            <w:r>
              <w:rPr>
                <w:rFonts w:ascii="Times New Roman"/>
                <w:b w:val="false"/>
                <w:i w:val="false"/>
                <w:color w:val="000000"/>
                <w:sz w:val="20"/>
              </w:rPr>
              <w:t>
тәрбиеші (қызметтің негізгі түрі);</w:t>
            </w:r>
          </w:p>
          <w:p>
            <w:pPr>
              <w:spacing w:after="20"/>
              <w:ind w:left="20"/>
              <w:jc w:val="both"/>
            </w:pPr>
            <w:r>
              <w:rPr>
                <w:rFonts w:ascii="Times New Roman"/>
                <w:b w:val="false"/>
                <w:i w:val="false"/>
                <w:color w:val="000000"/>
                <w:sz w:val="20"/>
              </w:rPr>
              <w:t>
инспектор (қызметтің негізгі түрі);</w:t>
            </w:r>
          </w:p>
          <w:p>
            <w:pPr>
              <w:spacing w:after="20"/>
              <w:ind w:left="20"/>
              <w:jc w:val="both"/>
            </w:pPr>
            <w:r>
              <w:rPr>
                <w:rFonts w:ascii="Times New Roman"/>
                <w:b w:val="false"/>
                <w:i w:val="false"/>
                <w:color w:val="000000"/>
                <w:sz w:val="20"/>
              </w:rPr>
              <w:t>
инженер (қызметтің негізгі түрі);</w:t>
            </w:r>
          </w:p>
          <w:p>
            <w:pPr>
              <w:spacing w:after="20"/>
              <w:ind w:left="20"/>
              <w:jc w:val="both"/>
            </w:pPr>
            <w:r>
              <w:rPr>
                <w:rFonts w:ascii="Times New Roman"/>
                <w:b w:val="false"/>
                <w:i w:val="false"/>
                <w:color w:val="000000"/>
                <w:sz w:val="20"/>
              </w:rPr>
              <w:t>
механик (қызметтің негізгі түрі);</w:t>
            </w:r>
          </w:p>
          <w:p>
            <w:pPr>
              <w:spacing w:after="20"/>
              <w:ind w:left="20"/>
              <w:jc w:val="both"/>
            </w:pPr>
            <w:r>
              <w:rPr>
                <w:rFonts w:ascii="Times New Roman"/>
                <w:b w:val="false"/>
                <w:i w:val="false"/>
                <w:color w:val="000000"/>
                <w:sz w:val="20"/>
              </w:rPr>
              <w:t>
психолог (қызметтің негізгі түрі);</w:t>
            </w:r>
          </w:p>
          <w:p>
            <w:pPr>
              <w:spacing w:after="20"/>
              <w:ind w:left="20"/>
              <w:jc w:val="both"/>
            </w:pPr>
            <w:r>
              <w:rPr>
                <w:rFonts w:ascii="Times New Roman"/>
                <w:b w:val="false"/>
                <w:i w:val="false"/>
                <w:color w:val="000000"/>
                <w:sz w:val="20"/>
              </w:rPr>
              <w:t>
солист.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санаттың біліктілігі жоғары деңгейдегі мамандар:</w:t>
            </w:r>
          </w:p>
          <w:p>
            <w:pPr>
              <w:spacing w:after="20"/>
              <w:ind w:left="20"/>
              <w:jc w:val="both"/>
            </w:pPr>
            <w:r>
              <w:rPr>
                <w:rFonts w:ascii="Times New Roman"/>
                <w:b w:val="false"/>
                <w:i w:val="false"/>
                <w:color w:val="000000"/>
                <w:sz w:val="20"/>
              </w:rPr>
              <w:t>
тәрбиеші (қызметтің негізгі түрі);</w:t>
            </w:r>
          </w:p>
          <w:p>
            <w:pPr>
              <w:spacing w:after="20"/>
              <w:ind w:left="20"/>
              <w:jc w:val="both"/>
            </w:pPr>
            <w:r>
              <w:rPr>
                <w:rFonts w:ascii="Times New Roman"/>
                <w:b w:val="false"/>
                <w:i w:val="false"/>
                <w:color w:val="000000"/>
                <w:sz w:val="20"/>
              </w:rPr>
              <w:t>
инспектор (қызметтің негізгі түрі);</w:t>
            </w:r>
          </w:p>
          <w:p>
            <w:pPr>
              <w:spacing w:after="20"/>
              <w:ind w:left="20"/>
              <w:jc w:val="both"/>
            </w:pPr>
            <w:r>
              <w:rPr>
                <w:rFonts w:ascii="Times New Roman"/>
                <w:b w:val="false"/>
                <w:i w:val="false"/>
                <w:color w:val="000000"/>
                <w:sz w:val="20"/>
              </w:rPr>
              <w:t>
инженер (қызметтің негізгі түрі);</w:t>
            </w:r>
          </w:p>
          <w:p>
            <w:pPr>
              <w:spacing w:after="20"/>
              <w:ind w:left="20"/>
              <w:jc w:val="both"/>
            </w:pPr>
            <w:r>
              <w:rPr>
                <w:rFonts w:ascii="Times New Roman"/>
                <w:b w:val="false"/>
                <w:i w:val="false"/>
                <w:color w:val="000000"/>
                <w:sz w:val="20"/>
              </w:rPr>
              <w:t>
механик (қызметтің негізгі түрі);</w:t>
            </w:r>
          </w:p>
          <w:p>
            <w:pPr>
              <w:spacing w:after="20"/>
              <w:ind w:left="20"/>
              <w:jc w:val="both"/>
            </w:pPr>
            <w:r>
              <w:rPr>
                <w:rFonts w:ascii="Times New Roman"/>
                <w:b w:val="false"/>
                <w:i w:val="false"/>
                <w:color w:val="000000"/>
                <w:sz w:val="20"/>
              </w:rPr>
              <w:t>
психолог (қызметтің негізгі түрі);</w:t>
            </w:r>
          </w:p>
          <w:p>
            <w:pPr>
              <w:spacing w:after="20"/>
              <w:ind w:left="20"/>
              <w:jc w:val="both"/>
            </w:pPr>
            <w:r>
              <w:rPr>
                <w:rFonts w:ascii="Times New Roman"/>
                <w:b w:val="false"/>
                <w:i w:val="false"/>
                <w:color w:val="000000"/>
                <w:sz w:val="20"/>
              </w:rPr>
              <w:t>
солист.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санаттың біліктілігі жоғары деңгейдегі мамандар:</w:t>
            </w:r>
          </w:p>
          <w:p>
            <w:pPr>
              <w:spacing w:after="20"/>
              <w:ind w:left="20"/>
              <w:jc w:val="both"/>
            </w:pPr>
            <w:r>
              <w:rPr>
                <w:rFonts w:ascii="Times New Roman"/>
                <w:b w:val="false"/>
                <w:i w:val="false"/>
                <w:color w:val="000000"/>
                <w:sz w:val="20"/>
              </w:rPr>
              <w:t>
тәрбиеші (қызметтің негізгі түрі);</w:t>
            </w:r>
          </w:p>
          <w:p>
            <w:pPr>
              <w:spacing w:after="20"/>
              <w:ind w:left="20"/>
              <w:jc w:val="both"/>
            </w:pPr>
            <w:r>
              <w:rPr>
                <w:rFonts w:ascii="Times New Roman"/>
                <w:b w:val="false"/>
                <w:i w:val="false"/>
                <w:color w:val="000000"/>
                <w:sz w:val="20"/>
              </w:rPr>
              <w:t>
инженер (қызметтің негізгі түрі);</w:t>
            </w:r>
          </w:p>
          <w:p>
            <w:pPr>
              <w:spacing w:after="20"/>
              <w:ind w:left="20"/>
              <w:jc w:val="both"/>
            </w:pPr>
            <w:r>
              <w:rPr>
                <w:rFonts w:ascii="Times New Roman"/>
                <w:b w:val="false"/>
                <w:i w:val="false"/>
                <w:color w:val="000000"/>
                <w:sz w:val="20"/>
              </w:rPr>
              <w:t>
инспектор (қызметтің негізгі түрі);</w:t>
            </w:r>
          </w:p>
          <w:p>
            <w:pPr>
              <w:spacing w:after="20"/>
              <w:ind w:left="20"/>
              <w:jc w:val="both"/>
            </w:pPr>
            <w:r>
              <w:rPr>
                <w:rFonts w:ascii="Times New Roman"/>
                <w:b w:val="false"/>
                <w:i w:val="false"/>
                <w:color w:val="000000"/>
                <w:sz w:val="20"/>
              </w:rPr>
              <w:t>
механик (қызметтің негізгі түрі);</w:t>
            </w:r>
          </w:p>
          <w:p>
            <w:pPr>
              <w:spacing w:after="20"/>
              <w:ind w:left="20"/>
              <w:jc w:val="both"/>
            </w:pPr>
            <w:r>
              <w:rPr>
                <w:rFonts w:ascii="Times New Roman"/>
                <w:b w:val="false"/>
                <w:i w:val="false"/>
                <w:color w:val="000000"/>
                <w:sz w:val="20"/>
              </w:rPr>
              <w:t>
психолог (қызметтің негізгі түрі);</w:t>
            </w:r>
          </w:p>
          <w:p>
            <w:pPr>
              <w:spacing w:after="20"/>
              <w:ind w:left="20"/>
              <w:jc w:val="both"/>
            </w:pPr>
            <w:r>
              <w:rPr>
                <w:rFonts w:ascii="Times New Roman"/>
                <w:b w:val="false"/>
                <w:i w:val="false"/>
                <w:color w:val="000000"/>
                <w:sz w:val="20"/>
              </w:rPr>
              <w:t>
солист.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біліктілігі жоғары деңгейдегі мамандар:</w:t>
            </w:r>
          </w:p>
          <w:p>
            <w:pPr>
              <w:spacing w:after="20"/>
              <w:ind w:left="20"/>
              <w:jc w:val="both"/>
            </w:pPr>
            <w:r>
              <w:rPr>
                <w:rFonts w:ascii="Times New Roman"/>
                <w:b w:val="false"/>
                <w:i w:val="false"/>
                <w:color w:val="000000"/>
                <w:sz w:val="20"/>
              </w:rPr>
              <w:t>
тәрбиеші (қызметтің негізгі түрі);</w:t>
            </w:r>
          </w:p>
          <w:p>
            <w:pPr>
              <w:spacing w:after="20"/>
              <w:ind w:left="20"/>
              <w:jc w:val="both"/>
            </w:pPr>
            <w:r>
              <w:rPr>
                <w:rFonts w:ascii="Times New Roman"/>
                <w:b w:val="false"/>
                <w:i w:val="false"/>
                <w:color w:val="000000"/>
                <w:sz w:val="20"/>
              </w:rPr>
              <w:t>
инженер (қызметтің негізгі түрі);</w:t>
            </w:r>
          </w:p>
          <w:p>
            <w:pPr>
              <w:spacing w:after="20"/>
              <w:ind w:left="20"/>
              <w:jc w:val="both"/>
            </w:pPr>
            <w:r>
              <w:rPr>
                <w:rFonts w:ascii="Times New Roman"/>
                <w:b w:val="false"/>
                <w:i w:val="false"/>
                <w:color w:val="000000"/>
                <w:sz w:val="20"/>
              </w:rPr>
              <w:t>
инспектор (қызметтің негізгі түрі);</w:t>
            </w:r>
          </w:p>
          <w:p>
            <w:pPr>
              <w:spacing w:after="20"/>
              <w:ind w:left="20"/>
              <w:jc w:val="both"/>
            </w:pPr>
            <w:r>
              <w:rPr>
                <w:rFonts w:ascii="Times New Roman"/>
                <w:b w:val="false"/>
                <w:i w:val="false"/>
                <w:color w:val="000000"/>
                <w:sz w:val="20"/>
              </w:rPr>
              <w:t>
механик (қызметтің негізгі түрі);</w:t>
            </w:r>
          </w:p>
          <w:p>
            <w:pPr>
              <w:spacing w:after="20"/>
              <w:ind w:left="20"/>
              <w:jc w:val="both"/>
            </w:pPr>
            <w:r>
              <w:rPr>
                <w:rFonts w:ascii="Times New Roman"/>
                <w:b w:val="false"/>
                <w:i w:val="false"/>
                <w:color w:val="000000"/>
                <w:sz w:val="20"/>
              </w:rPr>
              <w:t>
психолог (қызметтің негізгі түрі);</w:t>
            </w:r>
          </w:p>
          <w:p>
            <w:pPr>
              <w:spacing w:after="20"/>
              <w:ind w:left="20"/>
              <w:jc w:val="both"/>
            </w:pPr>
            <w:r>
              <w:rPr>
                <w:rFonts w:ascii="Times New Roman"/>
                <w:b w:val="false"/>
                <w:i w:val="false"/>
                <w:color w:val="000000"/>
                <w:sz w:val="20"/>
              </w:rPr>
              <w:t>
солист.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санаттың біліктілігі орташа деңгейдегі мамандар:</w:t>
            </w:r>
          </w:p>
          <w:p>
            <w:pPr>
              <w:spacing w:after="20"/>
              <w:ind w:left="20"/>
              <w:jc w:val="both"/>
            </w:pPr>
            <w:r>
              <w:rPr>
                <w:rFonts w:ascii="Times New Roman"/>
                <w:b w:val="false"/>
                <w:i w:val="false"/>
                <w:color w:val="000000"/>
                <w:sz w:val="20"/>
              </w:rPr>
              <w:t>
тәрбиеші (қызметтің негізгі түрі);</w:t>
            </w:r>
          </w:p>
          <w:p>
            <w:pPr>
              <w:spacing w:after="20"/>
              <w:ind w:left="20"/>
              <w:jc w:val="both"/>
            </w:pPr>
            <w:r>
              <w:rPr>
                <w:rFonts w:ascii="Times New Roman"/>
                <w:b w:val="false"/>
                <w:i w:val="false"/>
                <w:color w:val="000000"/>
                <w:sz w:val="20"/>
              </w:rPr>
              <w:t>
инженер (қызметтің негізгі түрі);</w:t>
            </w:r>
          </w:p>
          <w:p>
            <w:pPr>
              <w:spacing w:after="20"/>
              <w:ind w:left="20"/>
              <w:jc w:val="both"/>
            </w:pPr>
            <w:r>
              <w:rPr>
                <w:rFonts w:ascii="Times New Roman"/>
                <w:b w:val="false"/>
                <w:i w:val="false"/>
                <w:color w:val="000000"/>
                <w:sz w:val="20"/>
              </w:rPr>
              <w:t>
инспектор (қызметтің негізгі түрі);</w:t>
            </w:r>
          </w:p>
          <w:p>
            <w:pPr>
              <w:spacing w:after="20"/>
              <w:ind w:left="20"/>
              <w:jc w:val="both"/>
            </w:pPr>
            <w:r>
              <w:rPr>
                <w:rFonts w:ascii="Times New Roman"/>
                <w:b w:val="false"/>
                <w:i w:val="false"/>
                <w:color w:val="000000"/>
                <w:sz w:val="20"/>
              </w:rPr>
              <w:t>
механик (қызметтің негізгі түрі);</w:t>
            </w:r>
          </w:p>
          <w:p>
            <w:pPr>
              <w:spacing w:after="20"/>
              <w:ind w:left="20"/>
              <w:jc w:val="both"/>
            </w:pPr>
            <w:r>
              <w:rPr>
                <w:rFonts w:ascii="Times New Roman"/>
                <w:b w:val="false"/>
                <w:i w:val="false"/>
                <w:color w:val="000000"/>
                <w:sz w:val="20"/>
              </w:rPr>
              <w:t>
психолог (қызметтің негізгі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санаттың біліктілігі орташа деңгейдегі мамандар:</w:t>
            </w:r>
          </w:p>
          <w:p>
            <w:pPr>
              <w:spacing w:after="20"/>
              <w:ind w:left="20"/>
              <w:jc w:val="both"/>
            </w:pPr>
            <w:r>
              <w:rPr>
                <w:rFonts w:ascii="Times New Roman"/>
                <w:b w:val="false"/>
                <w:i w:val="false"/>
                <w:color w:val="000000"/>
                <w:sz w:val="20"/>
              </w:rPr>
              <w:t>
тәрбиеші (қызметтің негізгі түрі);</w:t>
            </w:r>
          </w:p>
          <w:p>
            <w:pPr>
              <w:spacing w:after="20"/>
              <w:ind w:left="20"/>
              <w:jc w:val="both"/>
            </w:pPr>
            <w:r>
              <w:rPr>
                <w:rFonts w:ascii="Times New Roman"/>
                <w:b w:val="false"/>
                <w:i w:val="false"/>
                <w:color w:val="000000"/>
                <w:sz w:val="20"/>
              </w:rPr>
              <w:t>
инженер (қызметтің негізгі түрі);</w:t>
            </w:r>
          </w:p>
          <w:p>
            <w:pPr>
              <w:spacing w:after="20"/>
              <w:ind w:left="20"/>
              <w:jc w:val="both"/>
            </w:pPr>
            <w:r>
              <w:rPr>
                <w:rFonts w:ascii="Times New Roman"/>
                <w:b w:val="false"/>
                <w:i w:val="false"/>
                <w:color w:val="000000"/>
                <w:sz w:val="20"/>
              </w:rPr>
              <w:t>
инспектор (қызметтің негізгі түрі);</w:t>
            </w:r>
          </w:p>
          <w:p>
            <w:pPr>
              <w:spacing w:after="20"/>
              <w:ind w:left="20"/>
              <w:jc w:val="both"/>
            </w:pPr>
            <w:r>
              <w:rPr>
                <w:rFonts w:ascii="Times New Roman"/>
                <w:b w:val="false"/>
                <w:i w:val="false"/>
                <w:color w:val="000000"/>
                <w:sz w:val="20"/>
              </w:rPr>
              <w:t>
механик (қызметтің негізгі түрі);</w:t>
            </w:r>
          </w:p>
          <w:p>
            <w:pPr>
              <w:spacing w:after="20"/>
              <w:ind w:left="20"/>
              <w:jc w:val="both"/>
            </w:pPr>
            <w:r>
              <w:rPr>
                <w:rFonts w:ascii="Times New Roman"/>
                <w:b w:val="false"/>
                <w:i w:val="false"/>
                <w:color w:val="000000"/>
                <w:sz w:val="20"/>
              </w:rPr>
              <w:t>
психолог (қызметтің негізгі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санаттың біліктілігі орташа деңгейдегі мамандар:</w:t>
            </w:r>
          </w:p>
          <w:p>
            <w:pPr>
              <w:spacing w:after="20"/>
              <w:ind w:left="20"/>
              <w:jc w:val="both"/>
            </w:pPr>
            <w:r>
              <w:rPr>
                <w:rFonts w:ascii="Times New Roman"/>
                <w:b w:val="false"/>
                <w:i w:val="false"/>
                <w:color w:val="000000"/>
                <w:sz w:val="20"/>
              </w:rPr>
              <w:t>
тәрбиеші (қызметтің негізгі түрі);</w:t>
            </w:r>
          </w:p>
          <w:p>
            <w:pPr>
              <w:spacing w:after="20"/>
              <w:ind w:left="20"/>
              <w:jc w:val="both"/>
            </w:pPr>
            <w:r>
              <w:rPr>
                <w:rFonts w:ascii="Times New Roman"/>
                <w:b w:val="false"/>
                <w:i w:val="false"/>
                <w:color w:val="000000"/>
                <w:sz w:val="20"/>
              </w:rPr>
              <w:t>
инженер (қызметтің негізгі түрі);</w:t>
            </w:r>
          </w:p>
          <w:p>
            <w:pPr>
              <w:spacing w:after="20"/>
              <w:ind w:left="20"/>
              <w:jc w:val="both"/>
            </w:pPr>
            <w:r>
              <w:rPr>
                <w:rFonts w:ascii="Times New Roman"/>
                <w:b w:val="false"/>
                <w:i w:val="false"/>
                <w:color w:val="000000"/>
                <w:sz w:val="20"/>
              </w:rPr>
              <w:t>
инспектор (қызметтің негізгі түрі);</w:t>
            </w:r>
          </w:p>
          <w:p>
            <w:pPr>
              <w:spacing w:after="20"/>
              <w:ind w:left="20"/>
              <w:jc w:val="both"/>
            </w:pPr>
            <w:r>
              <w:rPr>
                <w:rFonts w:ascii="Times New Roman"/>
                <w:b w:val="false"/>
                <w:i w:val="false"/>
                <w:color w:val="000000"/>
                <w:sz w:val="20"/>
              </w:rPr>
              <w:t>
механик (қызметтің негізгі түрі);</w:t>
            </w:r>
          </w:p>
          <w:p>
            <w:pPr>
              <w:spacing w:after="20"/>
              <w:ind w:left="20"/>
              <w:jc w:val="both"/>
            </w:pPr>
            <w:r>
              <w:rPr>
                <w:rFonts w:ascii="Times New Roman"/>
                <w:b w:val="false"/>
                <w:i w:val="false"/>
                <w:color w:val="000000"/>
                <w:sz w:val="20"/>
              </w:rPr>
              <w:t>
психолог (қызметтің негізгі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біліктілігі орташа деңгейдегі мамандар:</w:t>
            </w:r>
          </w:p>
          <w:p>
            <w:pPr>
              <w:spacing w:after="20"/>
              <w:ind w:left="20"/>
              <w:jc w:val="both"/>
            </w:pPr>
            <w:r>
              <w:rPr>
                <w:rFonts w:ascii="Times New Roman"/>
                <w:b w:val="false"/>
                <w:i w:val="false"/>
                <w:color w:val="000000"/>
                <w:sz w:val="20"/>
              </w:rPr>
              <w:t>
тәрбиеші (қызметтің негізгі түрі);</w:t>
            </w:r>
          </w:p>
          <w:p>
            <w:pPr>
              <w:spacing w:after="20"/>
              <w:ind w:left="20"/>
              <w:jc w:val="both"/>
            </w:pPr>
            <w:r>
              <w:rPr>
                <w:rFonts w:ascii="Times New Roman"/>
                <w:b w:val="false"/>
                <w:i w:val="false"/>
                <w:color w:val="000000"/>
                <w:sz w:val="20"/>
              </w:rPr>
              <w:t>
инженер (қызметтің негізгі түрі);</w:t>
            </w:r>
          </w:p>
          <w:p>
            <w:pPr>
              <w:spacing w:after="20"/>
              <w:ind w:left="20"/>
              <w:jc w:val="both"/>
            </w:pPr>
            <w:r>
              <w:rPr>
                <w:rFonts w:ascii="Times New Roman"/>
                <w:b w:val="false"/>
                <w:i w:val="false"/>
                <w:color w:val="000000"/>
                <w:sz w:val="20"/>
              </w:rPr>
              <w:t>
инспектор (қызметтің негізгі түрі);</w:t>
            </w:r>
          </w:p>
          <w:p>
            <w:pPr>
              <w:spacing w:after="20"/>
              <w:ind w:left="20"/>
              <w:jc w:val="both"/>
            </w:pPr>
            <w:r>
              <w:rPr>
                <w:rFonts w:ascii="Times New Roman"/>
                <w:b w:val="false"/>
                <w:i w:val="false"/>
                <w:color w:val="000000"/>
                <w:sz w:val="20"/>
              </w:rPr>
              <w:t>
механик (қызметтің негізгі түрі);</w:t>
            </w:r>
          </w:p>
          <w:p>
            <w:pPr>
              <w:spacing w:after="20"/>
              <w:ind w:left="20"/>
              <w:jc w:val="both"/>
            </w:pPr>
            <w:r>
              <w:rPr>
                <w:rFonts w:ascii="Times New Roman"/>
                <w:b w:val="false"/>
                <w:i w:val="false"/>
                <w:color w:val="000000"/>
                <w:sz w:val="20"/>
              </w:rPr>
              <w:t>
психолог (қызметтің негізгі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(әкімшілік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шаруашылық бөліністерінің басшысы (меңгерушісі):</w:t>
            </w:r>
          </w:p>
          <w:p>
            <w:pPr>
              <w:spacing w:after="20"/>
              <w:ind w:left="20"/>
              <w:jc w:val="both"/>
            </w:pPr>
            <w:r>
              <w:rPr>
                <w:rFonts w:ascii="Times New Roman"/>
                <w:b w:val="false"/>
                <w:i w:val="false"/>
                <w:color w:val="000000"/>
                <w:sz w:val="20"/>
              </w:rPr>
              <w:t>
архивтің; монша-кір жуу кешенінің; бассейіннің; кітапхананың; ветеринарлық дәріхананың; клубтың; автошаруашылық колоннасының; коммуналдық-пайдалану қызметінің; шеберхананың; мұражайдың; өндірістің; жөндеу-құрылыс тобының; асхананың; арнаулы медициналық жабдықтау қоймасының; тылды және пайдалану-техникалық қамтамасыз ету қоймасының; техникалық бөлімнің; баспахананың; оқу кабинетінің; орталықтың (мәдени). Баспасөз-хатшысы.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функцияны орындайтын біліктілігі жоғары деңгейлі маман:</w:t>
            </w:r>
          </w:p>
          <w:p>
            <w:pPr>
              <w:spacing w:after="20"/>
              <w:ind w:left="20"/>
              <w:jc w:val="both"/>
            </w:pPr>
            <w:r>
              <w:rPr>
                <w:rFonts w:ascii="Times New Roman"/>
                <w:b w:val="false"/>
                <w:i w:val="false"/>
                <w:color w:val="000000"/>
                <w:sz w:val="20"/>
              </w:rPr>
              <w:t>
архившы; библиограф, кітапханашы, бухгалтер, мал дәрігері, дирижер, музыкалық жетекші, барлық мамандықтағы инженер, барлық мамандықтағы инспектор, мәдени ұйымдастырушы, зертханашы, мастер, менеджер, әдістемеші, механик, аудармашы, бағдарламашы, оқытушы, психолог, редактор, референт, технолог, бапкер, хормейстер, музей қорын сақтаушы, суретші, штурман, экономист, энергетик, экскурсия жетекшісі, заңгер, заңгер консультант.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маман:</w:t>
            </w:r>
          </w:p>
          <w:p>
            <w:pPr>
              <w:spacing w:after="20"/>
              <w:ind w:left="20"/>
              <w:jc w:val="both"/>
            </w:pPr>
            <w:r>
              <w:rPr>
                <w:rFonts w:ascii="Times New Roman"/>
                <w:b w:val="false"/>
                <w:i w:val="false"/>
                <w:color w:val="000000"/>
                <w:sz w:val="20"/>
              </w:rPr>
              <w:t>
архившы, кітапханашы, библиограф, бухгалтер, ветеринарлық фельдшер, дирижер, автомобильді тасымалдау диспетчері, барлық мамандықтағы инженер, барлық мамандықтағы инспектор, корректор, мәдени ұйымдастырушы, зертханашы, мастер, менеджер, механик, әдістемеші, музыкалық жетекші, аудармашы, бағдарламашы, психолог, редактор, барлық мамандықтағы техник, технолог, бапкер, хормейстер, музей қорын сақтаушы, суретші, штурман, экономист, экскурсия жетекшісі, энергетик, заңгер консультант.</w:t>
            </w:r>
          </w:p>
          <w:p>
            <w:pPr>
              <w:spacing w:after="20"/>
              <w:ind w:left="20"/>
              <w:jc w:val="both"/>
            </w:pPr>
            <w:r>
              <w:rPr>
                <w:rFonts w:ascii="Times New Roman"/>
                <w:b w:val="false"/>
                <w:i w:val="false"/>
                <w:color w:val="000000"/>
                <w:sz w:val="20"/>
              </w:rPr>
              <w:t>
ММ шаруашылық қызмет көрсетумен айналысатын құрылымдық бөлінісінің басшысы (меңгерушісі): моншаның; монша-кір жуу шаруашылығының; бюроның; кеңсенің; қылмыстық-атқару жүйесі мекемесі клубының; қазандықтың; кір жуудың; қойманың; табылған заттарды тапсыратын орынның; шаруашылықтың; фотозертхананың.</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(қосалқы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w:t>
            </w:r>
          </w:p>
          <w:p>
            <w:pPr>
              <w:spacing w:after="20"/>
              <w:ind w:left="20"/>
              <w:jc w:val="both"/>
            </w:pPr>
            <w:r>
              <w:rPr>
                <w:rFonts w:ascii="Times New Roman"/>
                <w:b w:val="false"/>
                <w:i w:val="false"/>
                <w:color w:val="000000"/>
                <w:sz w:val="20"/>
              </w:rPr>
              <w:t>
архивариус, әкімші, ассистент, рұқсаттама бюросының кезекшісі, іс жүргізуші, кезекші әкімші, диспетчер, комендант, бақылаушы, көшіруші, машинистка, медициналық тіркеуші, нарядшы, күзетші, дезкамералық бөлімшенің, байланыс жүйесінің, ЖМҚС, көшірме және баспа машиналарының, компьютерлік техниканы, компьютерлік құрылғыларға қызмет көрсету бойынша операторы, тіркеуші (табылған заттарды тапсыратын орын, өткізу бюросы), хатшы, есепке алушы, экспедитор.</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ІІМ – Ішкі істер министрлігі;</w:t>
      </w:r>
    </w:p>
    <w:p>
      <w:pPr>
        <w:spacing w:after="0"/>
        <w:ind w:left="0"/>
        <w:jc w:val="both"/>
      </w:pPr>
      <w:r>
        <w:rPr>
          <w:rFonts w:ascii="Times New Roman"/>
          <w:b w:val="false"/>
          <w:i w:val="false"/>
          <w:color w:val="000000"/>
          <w:sz w:val="28"/>
        </w:rPr>
        <w:t>
      ҚАЖК – қылмыстық-атқару жүйесі комитеті;</w:t>
      </w:r>
    </w:p>
    <w:p>
      <w:pPr>
        <w:spacing w:after="0"/>
        <w:ind w:left="0"/>
        <w:jc w:val="both"/>
      </w:pPr>
      <w:r>
        <w:rPr>
          <w:rFonts w:ascii="Times New Roman"/>
          <w:b w:val="false"/>
          <w:i w:val="false"/>
          <w:color w:val="000000"/>
          <w:sz w:val="28"/>
        </w:rPr>
        <w:t>
      ПД – полиция департаменттері;</w:t>
      </w:r>
    </w:p>
    <w:p>
      <w:pPr>
        <w:spacing w:after="0"/>
        <w:ind w:left="0"/>
        <w:jc w:val="both"/>
      </w:pPr>
      <w:r>
        <w:rPr>
          <w:rFonts w:ascii="Times New Roman"/>
          <w:b w:val="false"/>
          <w:i w:val="false"/>
          <w:color w:val="000000"/>
          <w:sz w:val="28"/>
        </w:rPr>
        <w:t>
      ҚАЖД – қылмыстық-атқару жүйесі департаменттері.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