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d0b30" w14:textId="52d0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 желтоқсандағы № 751 бұйрығы. Қазақстан Республикасының Әділет министрлігінде 2015 жылы 31 желтоқсанда № 12694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Ұлттық экономика министрінің өзгерістер мен толықтырулар енгізілетін кейбір бұйрықтарының тізбесі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сәулет, қала құрылысы және құрылыс қызметі саласындағы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мерзімдік оның көшірмесін баспасөз басылымдарында және "Әділет" ақпараттық-құқықтық жүйесінде ресми жариялауға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жариялануын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енгiзiледi.</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 Ә. Исекешев   </w:t>
      </w:r>
    </w:p>
    <w:p>
      <w:pPr>
        <w:spacing w:after="0"/>
        <w:ind w:left="0"/>
        <w:jc w:val="both"/>
      </w:pPr>
      <w:r>
        <w:rPr>
          <w:rFonts w:ascii="Times New Roman"/>
          <w:b w:val="false"/>
          <w:i w:val="false"/>
          <w:color w:val="000000"/>
          <w:sz w:val="28"/>
        </w:rPr>
        <w:t>
      2015 жылғы ____ 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 желтоқсандағы</w:t>
            </w:r>
            <w:r>
              <w:br/>
            </w:r>
            <w:r>
              <w:rPr>
                <w:rFonts w:ascii="Times New Roman"/>
                <w:b w:val="false"/>
                <w:i w:val="false"/>
                <w:color w:val="000000"/>
                <w:sz w:val="20"/>
              </w:rPr>
              <w:t>№ 751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Қазақстан Республикасы Ұлттық экономика министрінің өзгерістер</w:t>
      </w:r>
      <w:r>
        <w:br/>
      </w:r>
      <w:r>
        <w:rPr>
          <w:rFonts w:ascii="Times New Roman"/>
          <w:b/>
          <w:i w:val="false"/>
          <w:color w:val="000000"/>
        </w:rPr>
        <w:t>мен толықтырулар енгізілетін кейбір бұйрықтарының тізбесі</w:t>
      </w:r>
    </w:p>
    <w:bookmarkEnd w:id="9"/>
    <w:bookmarkStart w:name="z12" w:id="10"/>
    <w:p>
      <w:pPr>
        <w:spacing w:after="0"/>
        <w:ind w:left="0"/>
        <w:jc w:val="both"/>
      </w:pPr>
      <w:r>
        <w:rPr>
          <w:rFonts w:ascii="Times New Roman"/>
          <w:b w:val="false"/>
          <w:i w:val="false"/>
          <w:color w:val="ff0000"/>
          <w:sz w:val="28"/>
        </w:rPr>
        <w:t xml:space="preserve">
      1.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End w:id="10"/>
    <w:bookmarkStart w:name="z20" w:id="11"/>
    <w:p>
      <w:pPr>
        <w:spacing w:after="0"/>
        <w:ind w:left="0"/>
        <w:jc w:val="both"/>
      </w:pPr>
      <w:r>
        <w:rPr>
          <w:rFonts w:ascii="Times New Roman"/>
          <w:b w:val="false"/>
          <w:i w:val="false"/>
          <w:color w:val="000000"/>
          <w:sz w:val="28"/>
        </w:rPr>
        <w:t xml:space="preserve">
      2. "Сәулет, қала құрылысы және құрылыс саласында қызметті жүзеге асыруға қойылатын бірыңғай біліктілік талаптары және оларға сәйкестікті растайтын құжаттардың тізбесін бекіту туралы" Қазақстан Республикасы Ұлттық экономика министрінің міндетін атқарушының 2014 жылғы 9 желтоқсандағы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85299 болып тіркелген, "Әділет" ақпараттық-құқықтық жүйесінде 2014 жылғы 26 желтоқсанда жарияланған) мынадай өзгерістер енгізілсін:</w:t>
      </w:r>
    </w:p>
    <w:bookmarkEnd w:id="11"/>
    <w:bookmarkStart w:name="z21" w:id="12"/>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саласында қызметті жүзеге асыруға қойылатын бірыңғай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2"/>
    <w:bookmarkStart w:name="z22" w:id="13"/>
    <w:p>
      <w:pPr>
        <w:spacing w:after="0"/>
        <w:ind w:left="0"/>
        <w:jc w:val="both"/>
      </w:pPr>
      <w:r>
        <w:rPr>
          <w:rFonts w:ascii="Times New Roman"/>
          <w:b w:val="false"/>
          <w:i w:val="false"/>
          <w:color w:val="000000"/>
          <w:sz w:val="28"/>
        </w:rPr>
        <w:t xml:space="preserve">
      3. "Объектілерді салуға арналған жобалар (техникалық-экономикалық негіздемелер және жобалау-сметалық құжаттама) бойынша сараптама қорытындыларын ресімдеу қағидаларын бекіту туралы" Қазақстан Республикасы Ұлттық экономика министрінің 2015 жылғы 2 сәуірдегі № 305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10636 болып тіркелген, "Әділет" ақпараттық-құқықтық жүйесінде 2015 жылғы 21 сәуірде жарияланған) мынадай өзгерістер енгізілсін:</w:t>
      </w:r>
    </w:p>
    <w:bookmarkEnd w:id="13"/>
    <w:bookmarkStart w:name="z23" w:id="14"/>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4"/>
    <w:bookmarkStart w:name="z24" w:id="15"/>
    <w:p>
      <w:pPr>
        <w:spacing w:after="0"/>
        <w:ind w:left="0"/>
        <w:jc w:val="both"/>
      </w:pPr>
      <w:r>
        <w:rPr>
          <w:rFonts w:ascii="Times New Roman"/>
          <w:b w:val="false"/>
          <w:i w:val="false"/>
          <w:color w:val="000000"/>
          <w:sz w:val="28"/>
        </w:rPr>
        <w:t>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қағидаларын бекіту туралы";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қағидаларын";</w:t>
      </w:r>
    </w:p>
    <w:bookmarkEnd w:id="16"/>
    <w:bookmarkStart w:name="z27" w:id="17"/>
    <w:p>
      <w:pPr>
        <w:spacing w:after="0"/>
        <w:ind w:left="0"/>
        <w:jc w:val="both"/>
      </w:pPr>
      <w:r>
        <w:rPr>
          <w:rFonts w:ascii="Times New Roman"/>
          <w:b w:val="false"/>
          <w:i w:val="false"/>
          <w:color w:val="000000"/>
          <w:sz w:val="28"/>
        </w:rPr>
        <w:t xml:space="preserve">
      көрсетілген бұйрықпен бекітілген Объектілерді салуға арналған жобалар (техникалық-экономикалық негіздемелер және жобалау-сметалық құжаттама) бойынша сараптама қорытындыларын ресімдеу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7"/>
    <w:bookmarkStart w:name="z28" w:id="18"/>
    <w:p>
      <w:pPr>
        <w:spacing w:after="0"/>
        <w:ind w:left="0"/>
        <w:jc w:val="both"/>
      </w:pPr>
      <w:r>
        <w:rPr>
          <w:rFonts w:ascii="Times New Roman"/>
          <w:b w:val="false"/>
          <w:i w:val="false"/>
          <w:color w:val="000000"/>
          <w:sz w:val="28"/>
        </w:rPr>
        <w:t xml:space="preserve">
      4. "Сараптама комиссияларын (сараптама топтарын) құру және ведомстводан тыс кешенді сараптамаға қатысу үшін мамандарды (мамандандырылған институттар мен ұйымдарды) тарту қағидаларын бекіту туралы" Қазақстан Республикасы Ұлттық экономика министрінің 2015 жылғы 2 сәуірдегі № 306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10635 болып тіркелген, "Әділет" ақпараттық-құқықтық жүйесінде 2015 жылғы 21 сәуірде жарияланған) мынадай өзгерістер енгізілсін:</w:t>
      </w:r>
    </w:p>
    <w:bookmarkEnd w:id="18"/>
    <w:bookmarkStart w:name="z29" w:id="19"/>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9"/>
    <w:bookmarkStart w:name="z30" w:id="20"/>
    <w:p>
      <w:pPr>
        <w:spacing w:after="0"/>
        <w:ind w:left="0"/>
        <w:jc w:val="both"/>
      </w:pPr>
      <w:r>
        <w:rPr>
          <w:rFonts w:ascii="Times New Roman"/>
          <w:b w:val="false"/>
          <w:i w:val="false"/>
          <w:color w:val="000000"/>
          <w:sz w:val="28"/>
        </w:rPr>
        <w:t>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қағидаларын бекіту туралы";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қағидалары";</w:t>
      </w:r>
    </w:p>
    <w:bookmarkEnd w:id="21"/>
    <w:bookmarkStart w:name="z33" w:id="22"/>
    <w:p>
      <w:pPr>
        <w:spacing w:after="0"/>
        <w:ind w:left="0"/>
        <w:jc w:val="both"/>
      </w:pPr>
      <w:r>
        <w:rPr>
          <w:rFonts w:ascii="Times New Roman"/>
          <w:b w:val="false"/>
          <w:i w:val="false"/>
          <w:color w:val="000000"/>
          <w:sz w:val="28"/>
        </w:rPr>
        <w:t xml:space="preserve">
      Сараптама комиссияларын (сараптама топтарын) құру және ведомстводан тыс кешенді сараптамаға қатысу үшін мамандарды (мамандандырылған институттар мен ұйымдарды) тарту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22"/>
    <w:bookmarkStart w:name="z34" w:id="23"/>
    <w:p>
      <w:pPr>
        <w:spacing w:after="0"/>
        <w:ind w:left="0"/>
        <w:jc w:val="both"/>
      </w:pPr>
      <w:r>
        <w:rPr>
          <w:rFonts w:ascii="Times New Roman"/>
          <w:b w:val="false"/>
          <w:i w:val="false"/>
          <w:color w:val="000000"/>
          <w:sz w:val="28"/>
        </w:rPr>
        <w:t xml:space="preserve">
      5. "Сәулет, қала құрылысы және құрылыс қызметі саласында инжинирингтік қызметтер көрсету қағидаларын бекіту туралы" Қазақстан Республикасы Ұлттық экономика министрінің 2015 жылғы 3 ақпандағы № 71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 10401 болып тіркелген, "Әділет" ақпараттық-құқықтық жүйесінде 2015 жылғы 20 наурызда жарияланған) мынадай өзгерістер енгізілсін:</w:t>
      </w:r>
    </w:p>
    <w:bookmarkEnd w:id="23"/>
    <w:bookmarkStart w:name="z35" w:id="24"/>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қызметі саласында инжинирингтік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бұйрықтарының</w:t>
            </w:r>
            <w:r>
              <w:br/>
            </w:r>
            <w:r>
              <w:rPr>
                <w:rFonts w:ascii="Times New Roman"/>
                <w:b w:val="false"/>
                <w:i w:val="false"/>
                <w:color w:val="000000"/>
                <w:sz w:val="20"/>
              </w:rPr>
              <w:t>тізбесіне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9 желтоқсандағы</w:t>
            </w:r>
            <w:r>
              <w:br/>
            </w:r>
            <w:r>
              <w:rPr>
                <w:rFonts w:ascii="Times New Roman"/>
                <w:b w:val="false"/>
                <w:i w:val="false"/>
                <w:color w:val="000000"/>
                <w:sz w:val="20"/>
              </w:rPr>
              <w:t>№ 136 бұйрығымен</w:t>
            </w:r>
            <w:r>
              <w:br/>
            </w:r>
            <w:r>
              <w:rPr>
                <w:rFonts w:ascii="Times New Roman"/>
                <w:b w:val="false"/>
                <w:i w:val="false"/>
                <w:color w:val="000000"/>
                <w:sz w:val="20"/>
              </w:rPr>
              <w:t>бекітілді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465"/>
        <w:gridCol w:w="6238"/>
        <w:gridCol w:w="2156"/>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құжаттардың тізбесі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іздестіру қызметі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үш жыл еңбек өтілі (еңбек қызметі) немесе іздестіру қызметі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бес жыл еңбек өтілі (еңбек қызметі) бар кемінде бір инженер-техник жұмыскердің болуы</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инженер-техник жұмыскерлердің біліктілігі және жұмыс өтілі туралы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өндірістік база туралы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ең аз материалдық-техникалық жарақтандырылуының болуы:</w:t>
            </w:r>
          </w:p>
          <w:p>
            <w:pPr>
              <w:spacing w:after="20"/>
              <w:ind w:left="20"/>
              <w:jc w:val="both"/>
            </w:pPr>
            <w:r>
              <w:rPr>
                <w:rFonts w:ascii="Times New Roman"/>
                <w:b w:val="false"/>
                <w:i w:val="false"/>
                <w:color w:val="000000"/>
                <w:sz w:val="20"/>
              </w:rPr>
              <w:t>
1) лицензияланатын қызмет түрінің кіші түрінің мәлімделген жұмыстарын орындау үшін қажетті техникалық талаптарға байланысты пайдаланылатын бақылау-өлшеу аспаптары, құралдары, механизмдері, құрылғылары;</w:t>
            </w:r>
          </w:p>
          <w:p>
            <w:pPr>
              <w:spacing w:after="20"/>
              <w:ind w:left="20"/>
              <w:jc w:val="both"/>
            </w:pPr>
            <w:r>
              <w:rPr>
                <w:rFonts w:ascii="Times New Roman"/>
                <w:b w:val="false"/>
                <w:i w:val="false"/>
                <w:color w:val="000000"/>
                <w:sz w:val="20"/>
              </w:rPr>
              <w:t>
2) инженерлік-геодезиялық жұмыстарды жүзеге асырған кезде есеп айырысуларды орындауға, графикалық және өзге де материалдарды жасау мен ресімдеуге қажетті орнатылған бағдарламалық жасақтамасы бар дербес компьютер</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материалдық-техникалық жарақтандырылуы туралы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сапаны бақылау жүйесі бойынша бекітілген нұсқаулық туралы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инженер-техник жұмыскердің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еңбекті қорғау және қауіпсіздік техникасы жүйесі бойынша бекітілген қағидалар мен нұсқаулықтар туралы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қызметімен айналысу үшін ІІІ санаттағы лицензиаттарға қойылатын біліктілік талаптары:</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мынадай мамандану:</w:t>
            </w:r>
          </w:p>
          <w:p>
            <w:pPr>
              <w:spacing w:after="20"/>
              <w:ind w:left="20"/>
              <w:jc w:val="both"/>
            </w:pPr>
            <w:r>
              <w:rPr>
                <w:rFonts w:ascii="Times New Roman"/>
                <w:b w:val="false"/>
                <w:i w:val="false"/>
                <w:color w:val="000000"/>
                <w:sz w:val="20"/>
              </w:rPr>
              <w:t>
жобаның бас инженері,</w:t>
            </w:r>
          </w:p>
          <w:p>
            <w:pPr>
              <w:spacing w:after="20"/>
              <w:ind w:left="20"/>
              <w:jc w:val="both"/>
            </w:pPr>
            <w:r>
              <w:rPr>
                <w:rFonts w:ascii="Times New Roman"/>
                <w:b w:val="false"/>
                <w:i w:val="false"/>
                <w:color w:val="000000"/>
                <w:sz w:val="20"/>
              </w:rPr>
              <w:t xml:space="preserve">
жобаның бас сәулетшісі бойынша өтініш берушіде тұрақты негізде жұмыс істейтін кемінде бір аттестатталған инженер-техник жұмыскердің болуы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еңбек жағдайларына сәйкес ұйымдастырылған жұмыс орындарымен жарақтандырылған әкімшілік-тұрмыстық үй-жайлардың болуы</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әкімшілік-тұрмыстық үй-жайлар туралы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жасақтамасы бар дербес компьютерлерді қамтитын ең аз материалдық-техникалық жарақтандырылуы</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техникалық жарақтандырылуы туралы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қызметімен айналысу үшін ІІ санаттағы лицензиаттарға қойылатын біліктілік талаптары:</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мынадай мамандану:</w:t>
            </w:r>
          </w:p>
          <w:p>
            <w:pPr>
              <w:spacing w:after="20"/>
              <w:ind w:left="20"/>
              <w:jc w:val="both"/>
            </w:pPr>
            <w:r>
              <w:rPr>
                <w:rFonts w:ascii="Times New Roman"/>
                <w:b w:val="false"/>
                <w:i w:val="false"/>
                <w:color w:val="000000"/>
                <w:sz w:val="20"/>
              </w:rPr>
              <w:t xml:space="preserve">
жобаның бас инженері, жобаның бас сәулетшісі, аға конструктор, жобалаушы жетекші инженер бойынша өтініш берушіде тұрақты негізде жұмыс істейтін кемінде бір аттестатталған инженер-техник жұмыскердің болуы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еңбек жағдайларына сәйкес ұйымдастырылған жұмыс орындарымен жарақтандырылған әкімшілік-тұрмыстық үй-жайлардың болуы</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әкімшілік-тұрмыстық үй-жайлар туралы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мәлімделген кіші түрін орындау үшін қажетті, оның ішінде "BIM-технологияны" қолдана отырып,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бағдарламалық қамтамасыз ету туралы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бес жыл жұмыс тәжірибесі, бұл ретте жұмыс тәжірибесі жобалау қызметін (жобалау бөлігінде жобалау-іздестіру қызметін) жүзеге асыруға шетелдік тұлғалар үшін лицензия немесе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Заңына сәйкес тиісті расталуы бар шет мемлекеттің тиісті ресми рұқсат беру құжатының көшірмесі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іске асырылған объектілер туралы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қызметімен айналысу үшін І санаттағы лицензиаттарға қойылатын біліктілік талаптары:</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мынадай мамандану:</w:t>
            </w:r>
          </w:p>
          <w:p>
            <w:pPr>
              <w:spacing w:after="20"/>
              <w:ind w:left="20"/>
              <w:jc w:val="both"/>
            </w:pPr>
            <w:r>
              <w:rPr>
                <w:rFonts w:ascii="Times New Roman"/>
                <w:b w:val="false"/>
                <w:i w:val="false"/>
                <w:color w:val="000000"/>
                <w:sz w:val="20"/>
              </w:rPr>
              <w:t>
жобаның бас инженері,</w:t>
            </w:r>
          </w:p>
          <w:p>
            <w:pPr>
              <w:spacing w:after="20"/>
              <w:ind w:left="20"/>
              <w:jc w:val="both"/>
            </w:pPr>
            <w:r>
              <w:rPr>
                <w:rFonts w:ascii="Times New Roman"/>
                <w:b w:val="false"/>
                <w:i w:val="false"/>
                <w:color w:val="000000"/>
                <w:sz w:val="20"/>
              </w:rPr>
              <w:t>
жобаның бас сәулетшісі,</w:t>
            </w:r>
          </w:p>
          <w:p>
            <w:pPr>
              <w:spacing w:after="20"/>
              <w:ind w:left="20"/>
              <w:jc w:val="both"/>
            </w:pPr>
            <w:r>
              <w:rPr>
                <w:rFonts w:ascii="Times New Roman"/>
                <w:b w:val="false"/>
                <w:i w:val="false"/>
                <w:color w:val="000000"/>
                <w:sz w:val="20"/>
              </w:rPr>
              <w:t>
аға конструктор,</w:t>
            </w:r>
          </w:p>
          <w:p>
            <w:pPr>
              <w:spacing w:after="20"/>
              <w:ind w:left="20"/>
              <w:jc w:val="both"/>
            </w:pPr>
            <w:r>
              <w:rPr>
                <w:rFonts w:ascii="Times New Roman"/>
                <w:b w:val="false"/>
                <w:i w:val="false"/>
                <w:color w:val="000000"/>
                <w:sz w:val="20"/>
              </w:rPr>
              <w:t xml:space="preserve">
жобалаушы жетекші инженер бойынша өтініш берушіде тұрақты негізде жұмыс істейтін кемінде бір аттестатталған инженер-техник жұмыскердің болуы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құқығында, еңбек жағдайларына сәйкес ұйымдастырылған жұмыс орындарымен жарақтандырылған әкімшілік-тұрмыстық үй-жайлардың болуы</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әкімшілік-тұрмыстық үй-жайлар туралы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мәлімделген кіші түрін орындау үшін қажетті, оның ішінде "BIM-технологияны" қолдана отырып,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бағдарламалық қамтамасыз ету туралы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кемiнде он жыл не Қазақстан Республикасының аумағында теңіз мұнай-газ жобалары үшін жобалау қызметiн (жобалау бөлiгiнде жобалау-iздестiру қызметiн) жүзеге асырған тұлғалар үшін кемінде жеті жыл жұмыс тәжiрибесi не II санаттағы лицензиат ретiнде кемiнде бес жыл жұмыс тәжiрибесi.</w:t>
            </w:r>
          </w:p>
          <w:p>
            <w:pPr>
              <w:spacing w:after="20"/>
              <w:ind w:left="20"/>
              <w:jc w:val="both"/>
            </w:pPr>
            <w:r>
              <w:rPr>
                <w:rFonts w:ascii="Times New Roman"/>
                <w:b w:val="false"/>
                <w:i w:val="false"/>
                <w:color w:val="000000"/>
                <w:sz w:val="20"/>
              </w:rPr>
              <w:t>
Жұмыс тәжiрибесi лицензияны алған күннен бастап есептеледі.</w:t>
            </w:r>
          </w:p>
          <w:p>
            <w:pPr>
              <w:spacing w:after="20"/>
              <w:ind w:left="20"/>
              <w:jc w:val="both"/>
            </w:pPr>
            <w:r>
              <w:rPr>
                <w:rFonts w:ascii="Times New Roman"/>
                <w:b w:val="false"/>
                <w:i w:val="false"/>
                <w:color w:val="000000"/>
                <w:sz w:val="20"/>
              </w:rPr>
              <w:t>
Бұл ретте, лицензияның қолданылуы тоқтатылған жағдайда жұмыс тәжірибесі жойылады.</w:t>
            </w:r>
          </w:p>
          <w:p>
            <w:pPr>
              <w:spacing w:after="20"/>
              <w:ind w:left="20"/>
              <w:jc w:val="both"/>
            </w:pPr>
            <w:r>
              <w:rPr>
                <w:rFonts w:ascii="Times New Roman"/>
                <w:b w:val="false"/>
                <w:i w:val="false"/>
                <w:color w:val="000000"/>
                <w:sz w:val="20"/>
              </w:rPr>
              <w:t>
Шетелдiк тұлғалар үшiн жұмыс тәжiрибесi ретінде жобалау қызметiн (жобалау бөлiгiнде жобалау-iздестiру қызметiн) жүзеге асыруға тең келетiн рұқсат беру құжаты есепке алынады.</w:t>
            </w:r>
          </w:p>
          <w:p>
            <w:pPr>
              <w:spacing w:after="20"/>
              <w:ind w:left="20"/>
              <w:jc w:val="both"/>
            </w:pPr>
            <w:r>
              <w:rPr>
                <w:rFonts w:ascii="Times New Roman"/>
                <w:b w:val="false"/>
                <w:i w:val="false"/>
                <w:color w:val="000000"/>
                <w:sz w:val="20"/>
              </w:rPr>
              <w:t xml:space="preserve">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w:t>
            </w:r>
          </w:p>
          <w:p>
            <w:pPr>
              <w:spacing w:after="20"/>
              <w:ind w:left="20"/>
              <w:jc w:val="both"/>
            </w:pPr>
            <w:r>
              <w:rPr>
                <w:rFonts w:ascii="Times New Roman"/>
                <w:b w:val="false"/>
                <w:i w:val="false"/>
                <w:color w:val="000000"/>
                <w:sz w:val="20"/>
              </w:rPr>
              <w:t>
Құрылтайшылары Қазақстан Республикасының резиденті заңды тұлғасы және шетелдік заңды тұлғасы болып табылатын және ондағы Қазақстан Республикасының заңды тұлғасына қатысу үлесінің 50 немесе одан астамы тиесілі және жобалау қызметімен айналысуға І санаттағы лицензиясы бар заңды тұлға үшін осы талаптар қолданылмайды</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Заңына сәйкес тиісті расталуы бар шет мемлекеттің тиісті ресми рұқсат беру құжатының көшірмесі.</w:t>
            </w:r>
          </w:p>
          <w:p>
            <w:pPr>
              <w:spacing w:after="20"/>
              <w:ind w:left="20"/>
              <w:jc w:val="both"/>
            </w:pP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қызметінің негізгі нысанасы Қазақстан Республикасының аумағында халықаралық мамандандырылған көрмені ұйымдастыру және өткізу болып табылатын, жарғылық капиталына мемлекет жүз пайыз қатысатын заңды тұлғаның ұсынымдары.</w:t>
            </w:r>
          </w:p>
          <w:p>
            <w:pPr>
              <w:spacing w:after="20"/>
              <w:ind w:left="20"/>
              <w:jc w:val="both"/>
            </w:pPr>
            <w:r>
              <w:rPr>
                <w:rFonts w:ascii="Times New Roman"/>
                <w:b w:val="false"/>
                <w:i w:val="false"/>
                <w:color w:val="000000"/>
                <w:sz w:val="20"/>
              </w:rPr>
              <w:t>
Қатысушысы (акционері) Қазақстан Республикасының резиденті заңды тұлға болып табылатын заңды тұлғаға және Қазақстан Республикасының резиденті заңды тұлғаға – қатысушыға (акционерге) жарғылық капиталына қатысу үлестері (үлестер немесе акциялар) 50 немесе одан көп тиесілі және жобалау қызметімен айналысуға І санаттағы лицензиясы бар шетелдік заңды тұлғаға жобалау қызметімен айналысу үшін Қазақстан Республикасының резиденті заңды тұлғаның І санаттағы лицензиясының көшірмесі, әрбір қатысушының (акционердің) қатысу үлесін көрсете отырып, қатысушының (акционердің) құрамы туралы ақпарат, сондай-ақ қатысушы (акционер) – шетелдік заңды тұлға шет мемлекеттің заңнамасы бойынша заңды тұлға болып табылатынын куәландыратын, мемлекеттік және орыс тілдеріне аудармасын нотариат куәландырған сауда тізілімінен алынған заңдастырылған үзінді көшірме немесе басқада заңдастырылған құжат беріледі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растауды (объектіні пайдалануға беру туралы қол қойылған актілердің көшірмелерін) ұсына отырып, бас мердігер ретінде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w:t>
            </w:r>
          </w:p>
          <w:p>
            <w:pPr>
              <w:spacing w:after="20"/>
              <w:ind w:left="20"/>
              <w:jc w:val="both"/>
            </w:pPr>
            <w:r>
              <w:rPr>
                <w:rFonts w:ascii="Times New Roman"/>
                <w:b w:val="false"/>
                <w:i w:val="false"/>
                <w:color w:val="000000"/>
                <w:sz w:val="20"/>
              </w:rPr>
              <w:t>
Құрылтайшылары жобалау қызметімен айналысатын Құрылтайшылары Қазақстан Республикасының резиденті заңды тұлғасы және шетелдік заңды тұлғасы болып табылатын және ондағы Қазақстан Республикасының заңды тұлғасына қатысу үлесінің 50 немесе одан астамы тиесілі және жобалау қызметімен айналысуға І санаттағы лицензиясы бар заңды тұлға үшін осы талаптар қолданылмайды</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іске асырылған объектілер туралы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жұмыстарымен айналысу үшін ІІІ санаттағы лицензиаттарға қойылатын біліктілік талаптары:</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мынадай мамандану:</w:t>
            </w:r>
          </w:p>
          <w:p>
            <w:pPr>
              <w:spacing w:after="20"/>
              <w:ind w:left="20"/>
              <w:jc w:val="both"/>
            </w:pPr>
            <w:r>
              <w:rPr>
                <w:rFonts w:ascii="Times New Roman"/>
                <w:b w:val="false"/>
                <w:i w:val="false"/>
                <w:color w:val="000000"/>
                <w:sz w:val="20"/>
              </w:rPr>
              <w:t>
жобаның бас инженері,</w:t>
            </w:r>
          </w:p>
          <w:p>
            <w:pPr>
              <w:spacing w:after="20"/>
              <w:ind w:left="20"/>
              <w:jc w:val="both"/>
            </w:pPr>
            <w:r>
              <w:rPr>
                <w:rFonts w:ascii="Times New Roman"/>
                <w:b w:val="false"/>
                <w:i w:val="false"/>
                <w:color w:val="000000"/>
                <w:sz w:val="20"/>
              </w:rPr>
              <w:t>
өндірістік-техникалық бөлімнің бастығы,</w:t>
            </w:r>
          </w:p>
          <w:p>
            <w:pPr>
              <w:spacing w:after="20"/>
              <w:ind w:left="20"/>
              <w:jc w:val="both"/>
            </w:pPr>
            <w:r>
              <w:rPr>
                <w:rFonts w:ascii="Times New Roman"/>
                <w:b w:val="false"/>
                <w:i w:val="false"/>
                <w:color w:val="000000"/>
                <w:sz w:val="20"/>
              </w:rPr>
              <w:t xml:space="preserve">
учаске бастығы, жұмыс жүргізуші, </w:t>
            </w:r>
          </w:p>
          <w:p>
            <w:pPr>
              <w:spacing w:after="20"/>
              <w:ind w:left="20"/>
              <w:jc w:val="both"/>
            </w:pPr>
            <w:r>
              <w:rPr>
                <w:rFonts w:ascii="Times New Roman"/>
                <w:b w:val="false"/>
                <w:i w:val="false"/>
                <w:color w:val="000000"/>
                <w:sz w:val="20"/>
              </w:rPr>
              <w:t xml:space="preserve">
мастер бойынша өтініш берушіде тұрақты негізде жұмыс істейтін кемінде бір аттестатталған инженер-техник жұмыскердің болуы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w:t>
            </w:r>
          </w:p>
          <w:p>
            <w:pPr>
              <w:spacing w:after="20"/>
              <w:ind w:left="20"/>
              <w:jc w:val="both"/>
            </w:pPr>
            <w:r>
              <w:rPr>
                <w:rFonts w:ascii="Times New Roman"/>
                <w:b w:val="false"/>
                <w:i w:val="false"/>
                <w:color w:val="000000"/>
                <w:sz w:val="20"/>
              </w:rPr>
              <w:t>
Бұл ретте, жұмысты жүргізген кезде еңбекті қорғау жүйесі мен қауіпсіздік техникасының талаптарына қайшы болмаса, сондай-ақ әкімшілік, техникалық және өндірістік қызметкерлердің еңбек жағдайларын бұзбаса,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өндірістік база туралы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техникалық жарақтандырылуы туралы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жұмыстарымен айналысу үшін ІІ санаттағы лицензиаттарға қойылатын біліктілік талаптары:</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мынадай мамандану:</w:t>
            </w:r>
          </w:p>
          <w:p>
            <w:pPr>
              <w:spacing w:after="20"/>
              <w:ind w:left="20"/>
              <w:jc w:val="both"/>
            </w:pPr>
            <w:r>
              <w:rPr>
                <w:rFonts w:ascii="Times New Roman"/>
                <w:b w:val="false"/>
                <w:i w:val="false"/>
                <w:color w:val="000000"/>
                <w:sz w:val="20"/>
              </w:rPr>
              <w:t>
жобаның бас инженері,</w:t>
            </w:r>
          </w:p>
          <w:p>
            <w:pPr>
              <w:spacing w:after="20"/>
              <w:ind w:left="20"/>
              <w:jc w:val="both"/>
            </w:pPr>
            <w:r>
              <w:rPr>
                <w:rFonts w:ascii="Times New Roman"/>
                <w:b w:val="false"/>
                <w:i w:val="false"/>
                <w:color w:val="000000"/>
                <w:sz w:val="20"/>
              </w:rPr>
              <w:t>
өндірістік-техникалық бөлімнің бастығы,</w:t>
            </w:r>
          </w:p>
          <w:p>
            <w:pPr>
              <w:spacing w:after="20"/>
              <w:ind w:left="20"/>
              <w:jc w:val="both"/>
            </w:pPr>
            <w:r>
              <w:rPr>
                <w:rFonts w:ascii="Times New Roman"/>
                <w:b w:val="false"/>
                <w:i w:val="false"/>
                <w:color w:val="000000"/>
                <w:sz w:val="20"/>
              </w:rPr>
              <w:t xml:space="preserve">
учаске бастығы, </w:t>
            </w:r>
          </w:p>
          <w:p>
            <w:pPr>
              <w:spacing w:after="20"/>
              <w:ind w:left="20"/>
              <w:jc w:val="both"/>
            </w:pPr>
            <w:r>
              <w:rPr>
                <w:rFonts w:ascii="Times New Roman"/>
                <w:b w:val="false"/>
                <w:i w:val="false"/>
                <w:color w:val="000000"/>
                <w:sz w:val="20"/>
              </w:rPr>
              <w:t xml:space="preserve">
жұмыс жүргізуші, </w:t>
            </w:r>
          </w:p>
          <w:p>
            <w:pPr>
              <w:spacing w:after="20"/>
              <w:ind w:left="20"/>
              <w:jc w:val="both"/>
            </w:pPr>
            <w:r>
              <w:rPr>
                <w:rFonts w:ascii="Times New Roman"/>
                <w:b w:val="false"/>
                <w:i w:val="false"/>
                <w:color w:val="000000"/>
                <w:sz w:val="20"/>
              </w:rPr>
              <w:t xml:space="preserve">
мастер бойынша өтініш берушіде тұрақты негізде жұмыс істейтін кемінде бір аттестатталған инженер-техник жұмыскердің болуы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өндірістік база туралы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техникалық жарақтандырылуы туралы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бес жыл жұмыс тәжірибесі, бұл ретте жұмыс тәжірибесі құрылыс-монтаждау жұмыстарын жүзеге асыруға лицензия немесе шетелдік тұлғалар үшін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Заңына сәйкес тиісті расталуы бар шет мемлекеттің тиісті ресми рұқсат беру құжатының көшірмесі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іске асырылған объектілер туралы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жұмыстарымен айналысу үшін І санаттағы лицензиаттарға қойылатын біліктілік талаптары:</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мынадай мамандану:</w:t>
            </w:r>
          </w:p>
          <w:p>
            <w:pPr>
              <w:spacing w:after="20"/>
              <w:ind w:left="20"/>
              <w:jc w:val="both"/>
            </w:pPr>
            <w:r>
              <w:rPr>
                <w:rFonts w:ascii="Times New Roman"/>
                <w:b w:val="false"/>
                <w:i w:val="false"/>
                <w:color w:val="000000"/>
                <w:sz w:val="20"/>
              </w:rPr>
              <w:t>
жобаның бас инженері,</w:t>
            </w:r>
          </w:p>
          <w:p>
            <w:pPr>
              <w:spacing w:after="20"/>
              <w:ind w:left="20"/>
              <w:jc w:val="both"/>
            </w:pPr>
            <w:r>
              <w:rPr>
                <w:rFonts w:ascii="Times New Roman"/>
                <w:b w:val="false"/>
                <w:i w:val="false"/>
                <w:color w:val="000000"/>
                <w:sz w:val="20"/>
              </w:rPr>
              <w:t>
өндірістік-техникалық бөлімнің бастығы,</w:t>
            </w:r>
          </w:p>
          <w:p>
            <w:pPr>
              <w:spacing w:after="20"/>
              <w:ind w:left="20"/>
              <w:jc w:val="both"/>
            </w:pPr>
            <w:r>
              <w:rPr>
                <w:rFonts w:ascii="Times New Roman"/>
                <w:b w:val="false"/>
                <w:i w:val="false"/>
                <w:color w:val="000000"/>
                <w:sz w:val="20"/>
              </w:rPr>
              <w:t xml:space="preserve">
учаске бастығы, </w:t>
            </w:r>
          </w:p>
          <w:p>
            <w:pPr>
              <w:spacing w:after="20"/>
              <w:ind w:left="20"/>
              <w:jc w:val="both"/>
            </w:pPr>
            <w:r>
              <w:rPr>
                <w:rFonts w:ascii="Times New Roman"/>
                <w:b w:val="false"/>
                <w:i w:val="false"/>
                <w:color w:val="000000"/>
                <w:sz w:val="20"/>
              </w:rPr>
              <w:t xml:space="preserve">
жұмыс жүргізуші, мастер бойынша өтініш берушіде тұрақты негізде жұмыс істейтін кемінде бір аттестатталған инженер-техник жұмыскердің болуы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өндірістік база туралы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техникалық жарақтандырылуы туралы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он жыл не Қазақстан Республикасының аумағында теңіз мұнай-газ жобалары үшін құрылыс-монтаждау жұмыстарын жүзеге асыратын тұлғалар үшін кемінде жеті жыл жұмыс тәжірибесі не ІІ санаттағы лицензиат ретінде кемінде бес жыл жұмыс тәжірибесі. Жұмыс тәжірибесі лицензия алған күннен бастап есептеледі. Бұл ретте, лицензияның қолданылуы тоқтатылған жағдайда жұмыс тәжірибесі жойылады.</w:t>
            </w:r>
          </w:p>
          <w:p>
            <w:pPr>
              <w:spacing w:after="20"/>
              <w:ind w:left="20"/>
              <w:jc w:val="both"/>
            </w:pPr>
            <w:r>
              <w:rPr>
                <w:rFonts w:ascii="Times New Roman"/>
                <w:b w:val="false"/>
                <w:i w:val="false"/>
                <w:color w:val="000000"/>
                <w:sz w:val="20"/>
              </w:rPr>
              <w:t xml:space="preserve">
Шетелдік тұлғалар үшін жұмыс тәжірибесі ретінде құрылыс-монтаждау жұмыстарын жүзеге асыруға тең келетін рұқсат беру құжаты есепке алынады. </w:t>
            </w:r>
          </w:p>
          <w:p>
            <w:pPr>
              <w:spacing w:after="20"/>
              <w:ind w:left="20"/>
              <w:jc w:val="both"/>
            </w:pPr>
            <w:r>
              <w:rPr>
                <w:rFonts w:ascii="Times New Roman"/>
                <w:b w:val="false"/>
                <w:i w:val="false"/>
                <w:color w:val="000000"/>
                <w:sz w:val="20"/>
              </w:rPr>
              <w:t>
Құрылтайшылары жобалау қызметімен айналысатын Қазақстан Республикасының резиденті заңды тұлғасы және шетелдік заңды тұлғасы болып табылатын және ондағы Қазақстан Республикасының заңды тұлғасына қатысу үлесінің 50 немесе одан астамы тиесілі және құрылыс-монтаж жұмыстарымен айналысуға І санаттағы лицензиясы бар заңды тұлға үшін осы талаптар қолданылмайды</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Заңына сәйкес тиісті расталуы бар шет мемлекеттің тиісті ресми рұқсат беру құжатының көшірмесі.</w:t>
            </w:r>
          </w:p>
          <w:p>
            <w:pPr>
              <w:spacing w:after="20"/>
              <w:ind w:left="20"/>
              <w:jc w:val="both"/>
            </w:pPr>
            <w:r>
              <w:rPr>
                <w:rFonts w:ascii="Times New Roman"/>
                <w:b w:val="false"/>
                <w:i w:val="false"/>
                <w:color w:val="000000"/>
                <w:sz w:val="20"/>
              </w:rPr>
              <w:t>
Қатысушысы (акционері) Қазақстан Республикасының резиденті заңды тұлға болып табылатын заңды тұлғаға және Қазақстан Республикасының резиденті заңды тұлғаға – қатысушыға (акционерге) жарғылық капиталына қатысу үлестері (үлестер немесе акциялар) 50 немесе одан көп тиесілі және жобалау қызметімен айналысуға І санаттағы лицензиясы бар шетелдік заңды тұлғаға жобалау қызметімен айналысу үшін Қазақстан Республикасының резиденті заңды тұлғаның І санаттағы лицензиясының көшірмесі, әрбір қатысушының (акционердің) қатысу үлесін көрсете отырып, қатысушының (акционердің) құрамы туралы ақпарат, сондай-ақ қатысушы (акционер) – шетелдік заңды тұлға шет мемлекеттің заңнамасы бойынша заңды тұлға болып табылатынын куәландыратын, мемлекеттік және орыс тілдеріне аудармасын нотариат куәландырған сауда тізілімінен алынған заңдастырылған үзінді көшірме немесе басқада заңдастырылған құжат беріледі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w:t>
            </w:r>
          </w:p>
          <w:p>
            <w:pPr>
              <w:spacing w:after="20"/>
              <w:ind w:left="20"/>
              <w:jc w:val="both"/>
            </w:pPr>
            <w:r>
              <w:rPr>
                <w:rFonts w:ascii="Times New Roman"/>
                <w:b w:val="false"/>
                <w:i w:val="false"/>
                <w:color w:val="000000"/>
                <w:sz w:val="20"/>
              </w:rPr>
              <w:t>
Қазақстан Республикасының заңды тұлғасына қатысу үлесінің 50 немесе одан астамы тиесілі және құрылыс-монтаж жұмыстарымен айналысуға І санаттағы лицензиясы бар заңды тұлға үшін осы талаптар қолданылмайды</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іске асырылған объектілер туралы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саласында қызметті жүзеге асыруға</w:t>
            </w:r>
            <w:r>
              <w:br/>
            </w:r>
            <w:r>
              <w:rPr>
                <w:rFonts w:ascii="Times New Roman"/>
                <w:b w:val="false"/>
                <w:i w:val="false"/>
                <w:color w:val="000000"/>
                <w:sz w:val="20"/>
              </w:rPr>
              <w:t>қойылатын бірыңғай біліктілік</w:t>
            </w:r>
            <w:r>
              <w:br/>
            </w:r>
            <w:r>
              <w:rPr>
                <w:rFonts w:ascii="Times New Roman"/>
                <w:b w:val="false"/>
                <w:i w:val="false"/>
                <w:color w:val="000000"/>
                <w:sz w:val="20"/>
              </w:rPr>
              <w:t>талаптарына және оларға сәйкестікті</w:t>
            </w:r>
            <w:r>
              <w:br/>
            </w:r>
            <w:r>
              <w:rPr>
                <w:rFonts w:ascii="Times New Roman"/>
                <w:b w:val="false"/>
                <w:i w:val="false"/>
                <w:color w:val="000000"/>
                <w:sz w:val="20"/>
              </w:rPr>
              <w:t>растайтын құжаттардың тізбесіне</w:t>
            </w:r>
            <w:r>
              <w:br/>
            </w:r>
            <w:r>
              <w:rPr>
                <w:rFonts w:ascii="Times New Roman"/>
                <w:b w:val="false"/>
                <w:i w:val="false"/>
                <w:color w:val="000000"/>
                <w:sz w:val="20"/>
              </w:rPr>
              <w:t>қосымша</w:t>
            </w:r>
          </w:p>
        </w:tc>
      </w:tr>
    </w:tbl>
    <w:bookmarkStart w:name="z39" w:id="25"/>
    <w:p>
      <w:pPr>
        <w:spacing w:after="0"/>
        <w:ind w:left="0"/>
        <w:jc w:val="left"/>
      </w:pPr>
      <w:r>
        <w:rPr>
          <w:rFonts w:ascii="Times New Roman"/>
          <w:b/>
          <w:i w:val="false"/>
          <w:color w:val="000000"/>
        </w:rPr>
        <w:t xml:space="preserve"> Іздестіру қызметіне лицензияға мәліметтер нысаны</w:t>
      </w:r>
    </w:p>
    <w:bookmarkEnd w:id="25"/>
    <w:p>
      <w:pPr>
        <w:spacing w:after="0"/>
        <w:ind w:left="0"/>
        <w:jc w:val="both"/>
      </w:pPr>
      <w:r>
        <w:rPr>
          <w:rFonts w:ascii="Times New Roman"/>
          <w:b w:val="false"/>
          <w:i w:val="false"/>
          <w:color w:val="000000"/>
          <w:sz w:val="28"/>
        </w:rPr>
        <w:t>
      Инженер-техник жұмыскерлер туралы мәліметтер</w:t>
      </w:r>
    </w:p>
    <w:p>
      <w:pPr>
        <w:spacing w:after="0"/>
        <w:ind w:left="0"/>
        <w:jc w:val="both"/>
      </w:pPr>
      <w:r>
        <w:rPr>
          <w:rFonts w:ascii="Times New Roman"/>
          <w:b w:val="false"/>
          <w:i w:val="false"/>
          <w:color w:val="000000"/>
          <w:sz w:val="28"/>
        </w:rPr>
        <w:t>
      (лицензияны және/немесе лицензияға қосымшаны алған кезде толтырылады)</w:t>
      </w:r>
    </w:p>
    <w:p>
      <w:pPr>
        <w:spacing w:after="0"/>
        <w:ind w:left="0"/>
        <w:jc w:val="both"/>
      </w:pPr>
      <w:r>
        <w:rPr>
          <w:rFonts w:ascii="Times New Roman"/>
          <w:b w:val="false"/>
          <w:i w:val="false"/>
          <w:color w:val="000000"/>
          <w:sz w:val="28"/>
        </w:rPr>
        <w:t>
      1) Т.А.Ә. (болған жағдайда) ___________________________________</w:t>
      </w:r>
    </w:p>
    <w:p>
      <w:pPr>
        <w:spacing w:after="0"/>
        <w:ind w:left="0"/>
        <w:jc w:val="both"/>
      </w:pPr>
      <w:r>
        <w:rPr>
          <w:rFonts w:ascii="Times New Roman"/>
          <w:b w:val="false"/>
          <w:i w:val="false"/>
          <w:color w:val="000000"/>
          <w:sz w:val="28"/>
        </w:rPr>
        <w:t>
      2) Лауазымы ___________________________________________________</w:t>
      </w:r>
    </w:p>
    <w:p>
      <w:pPr>
        <w:spacing w:after="0"/>
        <w:ind w:left="0"/>
        <w:jc w:val="both"/>
      </w:pPr>
      <w:r>
        <w:rPr>
          <w:rFonts w:ascii="Times New Roman"/>
          <w:b w:val="false"/>
          <w:i w:val="false"/>
          <w:color w:val="000000"/>
          <w:sz w:val="28"/>
        </w:rPr>
        <w:t>
      3) Осы ұйымда _________________________________ жұмыс істейді</w:t>
      </w:r>
    </w:p>
    <w:p>
      <w:pPr>
        <w:spacing w:after="0"/>
        <w:ind w:left="0"/>
        <w:jc w:val="both"/>
      </w:pPr>
      <w:r>
        <w:rPr>
          <w:rFonts w:ascii="Times New Roman"/>
          <w:b w:val="false"/>
          <w:i w:val="false"/>
          <w:color w:val="000000"/>
          <w:sz w:val="28"/>
        </w:rPr>
        <w:t>
      (тұрақты немесе уақытша жұмыс істейтінін көрсету)</w:t>
      </w:r>
    </w:p>
    <w:p>
      <w:pPr>
        <w:spacing w:after="0"/>
        <w:ind w:left="0"/>
        <w:jc w:val="both"/>
      </w:pPr>
      <w:r>
        <w:rPr>
          <w:rFonts w:ascii="Times New Roman"/>
          <w:b w:val="false"/>
          <w:i w:val="false"/>
          <w:color w:val="000000"/>
          <w:sz w:val="28"/>
        </w:rPr>
        <w:t>
      4) Жұмыс өтілі ________________________________________________</w:t>
      </w:r>
    </w:p>
    <w:p>
      <w:pPr>
        <w:spacing w:after="0"/>
        <w:ind w:left="0"/>
        <w:jc w:val="both"/>
      </w:pPr>
      <w:r>
        <w:rPr>
          <w:rFonts w:ascii="Times New Roman"/>
          <w:b w:val="false"/>
          <w:i w:val="false"/>
          <w:color w:val="000000"/>
          <w:sz w:val="28"/>
        </w:rPr>
        <w:t>
        (мамандығы бойынша және атқарып отырған жұмысындағы өтілін көрсету)</w:t>
      </w:r>
    </w:p>
    <w:p>
      <w:pPr>
        <w:spacing w:after="0"/>
        <w:ind w:left="0"/>
        <w:jc w:val="both"/>
      </w:pPr>
      <w:r>
        <w:rPr>
          <w:rFonts w:ascii="Times New Roman"/>
          <w:b w:val="false"/>
          <w:i w:val="false"/>
          <w:color w:val="000000"/>
          <w:sz w:val="28"/>
        </w:rPr>
        <w:t>
      5) Оқу орнының атауы __________________________________________</w:t>
      </w:r>
    </w:p>
    <w:p>
      <w:pPr>
        <w:spacing w:after="0"/>
        <w:ind w:left="0"/>
        <w:jc w:val="both"/>
      </w:pPr>
      <w:r>
        <w:rPr>
          <w:rFonts w:ascii="Times New Roman"/>
          <w:b w:val="false"/>
          <w:i w:val="false"/>
          <w:color w:val="000000"/>
          <w:sz w:val="28"/>
        </w:rPr>
        <w:t>
      6) Бітірген жылы ______________________________________________</w:t>
      </w:r>
    </w:p>
    <w:p>
      <w:pPr>
        <w:spacing w:after="0"/>
        <w:ind w:left="0"/>
        <w:jc w:val="both"/>
      </w:pPr>
      <w:r>
        <w:rPr>
          <w:rFonts w:ascii="Times New Roman"/>
          <w:b w:val="false"/>
          <w:i w:val="false"/>
          <w:color w:val="000000"/>
          <w:sz w:val="28"/>
        </w:rPr>
        <w:t>
      7) Дипломы бойынша біліктілігі ________________________________</w:t>
      </w:r>
    </w:p>
    <w:p>
      <w:pPr>
        <w:spacing w:after="0"/>
        <w:ind w:left="0"/>
        <w:jc w:val="both"/>
      </w:pPr>
      <w:r>
        <w:rPr>
          <w:rFonts w:ascii="Times New Roman"/>
          <w:b w:val="false"/>
          <w:i w:val="false"/>
          <w:color w:val="000000"/>
          <w:sz w:val="28"/>
        </w:rPr>
        <w:t>
      8) Дипломы бойынша мамандануы _________________________________</w:t>
      </w:r>
    </w:p>
    <w:p>
      <w:pPr>
        <w:spacing w:after="0"/>
        <w:ind w:left="0"/>
        <w:jc w:val="both"/>
      </w:pPr>
      <w:r>
        <w:rPr>
          <w:rFonts w:ascii="Times New Roman"/>
          <w:b w:val="false"/>
          <w:i w:val="false"/>
          <w:color w:val="000000"/>
          <w:sz w:val="28"/>
        </w:rPr>
        <w:t>
      9) Шетелдік білім беру ұйымдарында алған білімі туралы</w:t>
      </w:r>
    </w:p>
    <w:p>
      <w:pPr>
        <w:spacing w:after="0"/>
        <w:ind w:left="0"/>
        <w:jc w:val="both"/>
      </w:pPr>
      <w:r>
        <w:rPr>
          <w:rFonts w:ascii="Times New Roman"/>
          <w:b w:val="false"/>
          <w:i w:val="false"/>
          <w:color w:val="000000"/>
          <w:sz w:val="28"/>
        </w:rPr>
        <w:t>
      құжаттарын тану және/немесе нострификациялау туралы ақпарат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(куәліктің нөмірін және берілген күнін көрсету)</w:t>
      </w:r>
    </w:p>
    <w:p>
      <w:pPr>
        <w:spacing w:after="0"/>
        <w:ind w:left="0"/>
        <w:jc w:val="both"/>
      </w:pPr>
      <w:r>
        <w:rPr>
          <w:rFonts w:ascii="Times New Roman"/>
          <w:b w:val="false"/>
          <w:i w:val="false"/>
          <w:color w:val="000000"/>
          <w:sz w:val="28"/>
        </w:rPr>
        <w:t>
      Өндірістік база туралы мәліметтер</w:t>
      </w:r>
    </w:p>
    <w:p>
      <w:pPr>
        <w:spacing w:after="0"/>
        <w:ind w:left="0"/>
        <w:jc w:val="both"/>
      </w:pPr>
      <w:r>
        <w:rPr>
          <w:rFonts w:ascii="Times New Roman"/>
          <w:b w:val="false"/>
          <w:i w:val="false"/>
          <w:color w:val="000000"/>
          <w:sz w:val="28"/>
        </w:rPr>
        <w:t>
      (сұрау салынған санатқа қарамастан лицензияны және/немесе лицензияға</w:t>
      </w:r>
    </w:p>
    <w:p>
      <w:pPr>
        <w:spacing w:after="0"/>
        <w:ind w:left="0"/>
        <w:jc w:val="both"/>
      </w:pPr>
      <w:r>
        <w:rPr>
          <w:rFonts w:ascii="Times New Roman"/>
          <w:b w:val="false"/>
          <w:i w:val="false"/>
          <w:color w:val="000000"/>
          <w:sz w:val="28"/>
        </w:rPr>
        <w:t>
      қосымшаны алған кезде, сондай-ақ санат бере отырып, лицензияны қайта</w:t>
      </w:r>
    </w:p>
    <w:p>
      <w:pPr>
        <w:spacing w:after="0"/>
        <w:ind w:left="0"/>
        <w:jc w:val="both"/>
      </w:pPr>
      <w:r>
        <w:rPr>
          <w:rFonts w:ascii="Times New Roman"/>
          <w:b w:val="false"/>
          <w:i w:val="false"/>
          <w:color w:val="000000"/>
          <w:sz w:val="28"/>
        </w:rPr>
        <w:t>
      ресімдеген кезде толтырылады)</w:t>
      </w:r>
    </w:p>
    <w:p>
      <w:pPr>
        <w:spacing w:after="0"/>
        <w:ind w:left="0"/>
        <w:jc w:val="both"/>
      </w:pPr>
      <w:r>
        <w:rPr>
          <w:rFonts w:ascii="Times New Roman"/>
          <w:b w:val="false"/>
          <w:i w:val="false"/>
          <w:color w:val="000000"/>
          <w:sz w:val="28"/>
        </w:rPr>
        <w:t>
      10) Өндірістік базаның мекенжайы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Ауданы ____________________________________________________</w:t>
      </w:r>
    </w:p>
    <w:p>
      <w:pPr>
        <w:spacing w:after="0"/>
        <w:ind w:left="0"/>
        <w:jc w:val="both"/>
      </w:pPr>
      <w:r>
        <w:rPr>
          <w:rFonts w:ascii="Times New Roman"/>
          <w:b w:val="false"/>
          <w:i w:val="false"/>
          <w:color w:val="000000"/>
          <w:sz w:val="28"/>
        </w:rPr>
        <w:t>
      12) Жылжымайтын мүлікті тіркеу туралы куәліктің нөмірі_________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Жалға алу туралы шарттың нөмірі ___________________________</w:t>
      </w:r>
    </w:p>
    <w:p>
      <w:pPr>
        <w:spacing w:after="0"/>
        <w:ind w:left="0"/>
        <w:jc w:val="both"/>
      </w:pPr>
      <w:r>
        <w:rPr>
          <w:rFonts w:ascii="Times New Roman"/>
          <w:b w:val="false"/>
          <w:i w:val="false"/>
          <w:color w:val="000000"/>
          <w:sz w:val="28"/>
        </w:rPr>
        <w:t>
      14) Жалға алу туралы шарттың нөмірі мыналармен жарақталған:</w:t>
      </w:r>
    </w:p>
    <w:p>
      <w:pPr>
        <w:spacing w:after="0"/>
        <w:ind w:left="0"/>
        <w:jc w:val="both"/>
      </w:pPr>
      <w:r>
        <w:rPr>
          <w:rFonts w:ascii="Times New Roman"/>
          <w:b w:val="false"/>
          <w:i w:val="false"/>
          <w:color w:val="000000"/>
          <w:sz w:val="28"/>
        </w:rPr>
        <w:t>
      (болған жағдайда, "Х" белгісін қою қажет) Өтініш берілген жұмыс</w:t>
      </w:r>
    </w:p>
    <w:p>
      <w:pPr>
        <w:spacing w:after="0"/>
        <w:ind w:left="0"/>
        <w:jc w:val="both"/>
      </w:pPr>
      <w:r>
        <w:rPr>
          <w:rFonts w:ascii="Times New Roman"/>
          <w:b w:val="false"/>
          <w:i w:val="false"/>
          <w:color w:val="000000"/>
          <w:sz w:val="28"/>
        </w:rPr>
        <w:t>
      түрлерін, лицензияланатын қызмет түрінің кіші түрін орындау үшін</w:t>
      </w:r>
    </w:p>
    <w:p>
      <w:pPr>
        <w:spacing w:after="0"/>
        <w:ind w:left="0"/>
        <w:jc w:val="both"/>
      </w:pPr>
      <w:r>
        <w:rPr>
          <w:rFonts w:ascii="Times New Roman"/>
          <w:b w:val="false"/>
          <w:i w:val="false"/>
          <w:color w:val="000000"/>
          <w:sz w:val="28"/>
        </w:rPr>
        <w:t>
      қажетті әкімшілік-өндірістік ғимараттармен және үй-жайлармен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Еңбек шарттарына сәйкес ұйымдастырылған жұмыс орындарымен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Сапаны бақылау жүйесі бойынша бекітілген нұсқаулық туралы мәліметтер</w:t>
      </w:r>
    </w:p>
    <w:p>
      <w:pPr>
        <w:spacing w:after="0"/>
        <w:ind w:left="0"/>
        <w:jc w:val="both"/>
      </w:pPr>
      <w:r>
        <w:rPr>
          <w:rFonts w:ascii="Times New Roman"/>
          <w:b w:val="false"/>
          <w:i w:val="false"/>
          <w:color w:val="000000"/>
          <w:sz w:val="28"/>
        </w:rPr>
        <w:t>
      15) Жұмыстардың тиісінше орындалуын және сапаның қамтамасыз</w:t>
      </w:r>
    </w:p>
    <w:p>
      <w:pPr>
        <w:spacing w:after="0"/>
        <w:ind w:left="0"/>
        <w:jc w:val="both"/>
      </w:pPr>
      <w:r>
        <w:rPr>
          <w:rFonts w:ascii="Times New Roman"/>
          <w:b w:val="false"/>
          <w:i w:val="false"/>
          <w:color w:val="000000"/>
          <w:sz w:val="28"/>
        </w:rPr>
        <w:t>
      етілуін регламенттейтін сапаны бақылау (норманы бақылау, жұмыс</w:t>
      </w:r>
    </w:p>
    <w:p>
      <w:pPr>
        <w:spacing w:after="0"/>
        <w:ind w:left="0"/>
        <w:jc w:val="both"/>
      </w:pPr>
      <w:r>
        <w:rPr>
          <w:rFonts w:ascii="Times New Roman"/>
          <w:b w:val="false"/>
          <w:i w:val="false"/>
          <w:color w:val="000000"/>
          <w:sz w:val="28"/>
        </w:rPr>
        <w:t>
      жүргізу сапасын бақылау) жүйесі бойынша бекітілген нұсқаулықтың</w:t>
      </w:r>
    </w:p>
    <w:p>
      <w:pPr>
        <w:spacing w:after="0"/>
        <w:ind w:left="0"/>
        <w:jc w:val="both"/>
      </w:pPr>
      <w:r>
        <w:rPr>
          <w:rFonts w:ascii="Times New Roman"/>
          <w:b w:val="false"/>
          <w:i w:val="false"/>
          <w:color w:val="000000"/>
          <w:sz w:val="28"/>
        </w:rPr>
        <w:t>
      деректемелері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Еңбекті қорғау және қауіпсіздік техникасы жүйесі бойынша бекітілген</w:t>
      </w:r>
    </w:p>
    <w:p>
      <w:pPr>
        <w:spacing w:after="0"/>
        <w:ind w:left="0"/>
        <w:jc w:val="both"/>
      </w:pPr>
      <w:r>
        <w:rPr>
          <w:rFonts w:ascii="Times New Roman"/>
          <w:b w:val="false"/>
          <w:i w:val="false"/>
          <w:color w:val="000000"/>
          <w:sz w:val="28"/>
        </w:rPr>
        <w:t>
      қағидалар мен нұсқаулықтар туралы мәліметтер</w:t>
      </w:r>
    </w:p>
    <w:p>
      <w:pPr>
        <w:spacing w:after="0"/>
        <w:ind w:left="0"/>
        <w:jc w:val="both"/>
      </w:pPr>
      <w:r>
        <w:rPr>
          <w:rFonts w:ascii="Times New Roman"/>
          <w:b w:val="false"/>
          <w:i w:val="false"/>
          <w:color w:val="000000"/>
          <w:sz w:val="28"/>
        </w:rPr>
        <w:t>
      16) Еңбекті қорғау және қауіпсіздік техникасы жүйесі бойынша</w:t>
      </w:r>
    </w:p>
    <w:p>
      <w:pPr>
        <w:spacing w:after="0"/>
        <w:ind w:left="0"/>
        <w:jc w:val="both"/>
      </w:pPr>
      <w:r>
        <w:rPr>
          <w:rFonts w:ascii="Times New Roman"/>
          <w:b w:val="false"/>
          <w:i w:val="false"/>
          <w:color w:val="000000"/>
          <w:sz w:val="28"/>
        </w:rPr>
        <w:t>
      бекітілген қағидалар мен нұсқаулықтар туралы мәліметтер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Материалдық-техникалық жарақтандырылуы туралы мәліметтер</w:t>
      </w:r>
    </w:p>
    <w:p>
      <w:pPr>
        <w:spacing w:after="0"/>
        <w:ind w:left="0"/>
        <w:jc w:val="both"/>
      </w:pPr>
      <w:r>
        <w:rPr>
          <w:rFonts w:ascii="Times New Roman"/>
          <w:b w:val="false"/>
          <w:i w:val="false"/>
          <w:color w:val="000000"/>
          <w:sz w:val="28"/>
        </w:rPr>
        <w:t>
      (лицензияны және/немесе лицензияға қосымшаны алған кезде толтырылады)</w:t>
      </w:r>
    </w:p>
    <w:p>
      <w:pPr>
        <w:spacing w:after="0"/>
        <w:ind w:left="0"/>
        <w:jc w:val="both"/>
      </w:pPr>
      <w:r>
        <w:rPr>
          <w:rFonts w:ascii="Times New Roman"/>
          <w:b w:val="false"/>
          <w:i w:val="false"/>
          <w:color w:val="000000"/>
          <w:sz w:val="28"/>
        </w:rPr>
        <w:t>
      17) Атауы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 Өлшем бірлігі _____________________________________________</w:t>
      </w:r>
    </w:p>
    <w:p>
      <w:pPr>
        <w:spacing w:after="0"/>
        <w:ind w:left="0"/>
        <w:jc w:val="both"/>
      </w:pPr>
      <w:r>
        <w:rPr>
          <w:rFonts w:ascii="Times New Roman"/>
          <w:b w:val="false"/>
          <w:i w:val="false"/>
          <w:color w:val="000000"/>
          <w:sz w:val="28"/>
        </w:rPr>
        <w:t>
      17) Саны ______________________________________________________</w:t>
      </w:r>
    </w:p>
    <w:p>
      <w:pPr>
        <w:spacing w:after="0"/>
        <w:ind w:left="0"/>
        <w:jc w:val="both"/>
      </w:pPr>
      <w:r>
        <w:rPr>
          <w:rFonts w:ascii="Times New Roman"/>
          <w:b w:val="false"/>
          <w:i w:val="false"/>
          <w:color w:val="000000"/>
          <w:sz w:val="28"/>
        </w:rPr>
        <w:t>
      20) Пайдалану мерзімі _________________________________________</w:t>
      </w:r>
    </w:p>
    <w:p>
      <w:pPr>
        <w:spacing w:after="0"/>
        <w:ind w:left="0"/>
        <w:jc w:val="both"/>
      </w:pPr>
      <w:r>
        <w:rPr>
          <w:rFonts w:ascii="Times New Roman"/>
          <w:b w:val="false"/>
          <w:i w:val="false"/>
          <w:color w:val="000000"/>
          <w:sz w:val="28"/>
        </w:rPr>
        <w:t>
      21) Сапалық құрамының сипаттамасы (маркасы, қуаты)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22) Ескертпе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40" w:id="26"/>
    <w:p>
      <w:pPr>
        <w:spacing w:after="0"/>
        <w:ind w:left="0"/>
        <w:jc w:val="left"/>
      </w:pPr>
      <w:r>
        <w:rPr>
          <w:rFonts w:ascii="Times New Roman"/>
          <w:b/>
          <w:i w:val="false"/>
          <w:color w:val="000000"/>
        </w:rPr>
        <w:t xml:space="preserve"> Жобалау қызметіне лицензияға мәліметтер нысаны</w:t>
      </w:r>
    </w:p>
    <w:bookmarkEnd w:id="26"/>
    <w:p>
      <w:pPr>
        <w:spacing w:after="0"/>
        <w:ind w:left="0"/>
        <w:jc w:val="both"/>
      </w:pPr>
      <w:r>
        <w:rPr>
          <w:rFonts w:ascii="Times New Roman"/>
          <w:b w:val="false"/>
          <w:i w:val="false"/>
          <w:color w:val="000000"/>
          <w:sz w:val="28"/>
        </w:rPr>
        <w:t>
      Инженер-техник жұмыскерлер туралы мәліметтер</w:t>
      </w:r>
    </w:p>
    <w:p>
      <w:pPr>
        <w:spacing w:after="0"/>
        <w:ind w:left="0"/>
        <w:jc w:val="both"/>
      </w:pPr>
      <w:r>
        <w:rPr>
          <w:rFonts w:ascii="Times New Roman"/>
          <w:b w:val="false"/>
          <w:i w:val="false"/>
          <w:color w:val="000000"/>
          <w:sz w:val="28"/>
        </w:rPr>
        <w:t>
      (сұрау салынған санатқа қарамастан лицензияны және/немесе лицензияға</w:t>
      </w:r>
    </w:p>
    <w:p>
      <w:pPr>
        <w:spacing w:after="0"/>
        <w:ind w:left="0"/>
        <w:jc w:val="both"/>
      </w:pPr>
      <w:r>
        <w:rPr>
          <w:rFonts w:ascii="Times New Roman"/>
          <w:b w:val="false"/>
          <w:i w:val="false"/>
          <w:color w:val="000000"/>
          <w:sz w:val="28"/>
        </w:rPr>
        <w:t>
      қосымшаны алған кезде, сондай-ақ лицензияны І санатқа қайта</w:t>
      </w:r>
    </w:p>
    <w:p>
      <w:pPr>
        <w:spacing w:after="0"/>
        <w:ind w:left="0"/>
        <w:jc w:val="both"/>
      </w:pPr>
      <w:r>
        <w:rPr>
          <w:rFonts w:ascii="Times New Roman"/>
          <w:b w:val="false"/>
          <w:i w:val="false"/>
          <w:color w:val="000000"/>
          <w:sz w:val="28"/>
        </w:rPr>
        <w:t>
      ресімдеген кезде толтырылады)</w:t>
      </w:r>
    </w:p>
    <w:p>
      <w:pPr>
        <w:spacing w:after="0"/>
        <w:ind w:left="0"/>
        <w:jc w:val="both"/>
      </w:pPr>
      <w:r>
        <w:rPr>
          <w:rFonts w:ascii="Times New Roman"/>
          <w:b w:val="false"/>
          <w:i w:val="false"/>
          <w:color w:val="000000"/>
          <w:sz w:val="28"/>
        </w:rPr>
        <w:t>
      1) Т.А.Ә. (болған жағдайда) ___________________________________</w:t>
      </w:r>
    </w:p>
    <w:p>
      <w:pPr>
        <w:spacing w:after="0"/>
        <w:ind w:left="0"/>
        <w:jc w:val="both"/>
      </w:pPr>
      <w:r>
        <w:rPr>
          <w:rFonts w:ascii="Times New Roman"/>
          <w:b w:val="false"/>
          <w:i w:val="false"/>
          <w:color w:val="000000"/>
          <w:sz w:val="28"/>
        </w:rPr>
        <w:t>
      2) Лауазымы ___________________________________________________</w:t>
      </w:r>
    </w:p>
    <w:p>
      <w:pPr>
        <w:spacing w:after="0"/>
        <w:ind w:left="0"/>
        <w:jc w:val="both"/>
      </w:pPr>
      <w:r>
        <w:rPr>
          <w:rFonts w:ascii="Times New Roman"/>
          <w:b w:val="false"/>
          <w:i w:val="false"/>
          <w:color w:val="000000"/>
          <w:sz w:val="28"/>
        </w:rPr>
        <w:t>
      3) Инженер-техник жұмыскер аттестатының болуы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(аттестаттың нөмірі мен берілген күнін көрсету)</w:t>
      </w:r>
    </w:p>
    <w:p>
      <w:pPr>
        <w:spacing w:after="0"/>
        <w:ind w:left="0"/>
        <w:jc w:val="both"/>
      </w:pPr>
      <w:r>
        <w:rPr>
          <w:rFonts w:ascii="Times New Roman"/>
          <w:b w:val="false"/>
          <w:i w:val="false"/>
          <w:color w:val="000000"/>
          <w:sz w:val="28"/>
        </w:rPr>
        <w:t>
      Әкімшілік-тұрмыстық үй-жайлар туралы мәліметтер</w:t>
      </w:r>
    </w:p>
    <w:p>
      <w:pPr>
        <w:spacing w:after="0"/>
        <w:ind w:left="0"/>
        <w:jc w:val="both"/>
      </w:pPr>
      <w:r>
        <w:rPr>
          <w:rFonts w:ascii="Times New Roman"/>
          <w:b w:val="false"/>
          <w:i w:val="false"/>
          <w:color w:val="000000"/>
          <w:sz w:val="28"/>
        </w:rPr>
        <w:t>
      (сұрау салынған санатқа қарамастан лицензияны және/немесе лицензияға</w:t>
      </w:r>
    </w:p>
    <w:p>
      <w:pPr>
        <w:spacing w:after="0"/>
        <w:ind w:left="0"/>
        <w:jc w:val="both"/>
      </w:pPr>
      <w:r>
        <w:rPr>
          <w:rFonts w:ascii="Times New Roman"/>
          <w:b w:val="false"/>
          <w:i w:val="false"/>
          <w:color w:val="000000"/>
          <w:sz w:val="28"/>
        </w:rPr>
        <w:t>
      қосымшаны алған кезде, сондай-ақ санат бере отырып, лицензияны қайта</w:t>
      </w:r>
    </w:p>
    <w:p>
      <w:pPr>
        <w:spacing w:after="0"/>
        <w:ind w:left="0"/>
        <w:jc w:val="both"/>
      </w:pPr>
      <w:r>
        <w:rPr>
          <w:rFonts w:ascii="Times New Roman"/>
          <w:b w:val="false"/>
          <w:i w:val="false"/>
          <w:color w:val="000000"/>
          <w:sz w:val="28"/>
        </w:rPr>
        <w:t>
      ресімдеген кезде толтырылады)</w:t>
      </w:r>
    </w:p>
    <w:p>
      <w:pPr>
        <w:spacing w:after="0"/>
        <w:ind w:left="0"/>
        <w:jc w:val="both"/>
      </w:pPr>
      <w:r>
        <w:rPr>
          <w:rFonts w:ascii="Times New Roman"/>
          <w:b w:val="false"/>
          <w:i w:val="false"/>
          <w:color w:val="000000"/>
          <w:sz w:val="28"/>
        </w:rPr>
        <w:t>
      4) Әкімшілік-тұрмыстық үй-жайлар ораналасқан объектінің</w:t>
      </w:r>
    </w:p>
    <w:p>
      <w:pPr>
        <w:spacing w:after="0"/>
        <w:ind w:left="0"/>
        <w:jc w:val="both"/>
      </w:pPr>
      <w:r>
        <w:rPr>
          <w:rFonts w:ascii="Times New Roman"/>
          <w:b w:val="false"/>
          <w:i w:val="false"/>
          <w:color w:val="000000"/>
          <w:sz w:val="28"/>
        </w:rPr>
        <w:t>
      мекенжайы____________________________________________________________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Ауданы _____________________________________________________</w:t>
      </w:r>
    </w:p>
    <w:p>
      <w:pPr>
        <w:spacing w:after="0"/>
        <w:ind w:left="0"/>
        <w:jc w:val="both"/>
      </w:pPr>
      <w:r>
        <w:rPr>
          <w:rFonts w:ascii="Times New Roman"/>
          <w:b w:val="false"/>
          <w:i w:val="false"/>
          <w:color w:val="000000"/>
          <w:sz w:val="28"/>
        </w:rPr>
        <w:t>
      6) Жылжымайтын мүлікті тіркеу туралы куәліктің нөмірі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Жалға алу туралы шарттың нөмірі ____________________________</w:t>
      </w:r>
    </w:p>
    <w:p>
      <w:pPr>
        <w:spacing w:after="0"/>
        <w:ind w:left="0"/>
        <w:jc w:val="both"/>
      </w:pPr>
      <w:r>
        <w:rPr>
          <w:rFonts w:ascii="Times New Roman"/>
          <w:b w:val="false"/>
          <w:i w:val="false"/>
          <w:color w:val="000000"/>
          <w:sz w:val="28"/>
        </w:rPr>
        <w:t>
      8) Жалға алу туралы шарттың нөмірі мыналармен жарақталған:</w:t>
      </w:r>
    </w:p>
    <w:p>
      <w:pPr>
        <w:spacing w:after="0"/>
        <w:ind w:left="0"/>
        <w:jc w:val="both"/>
      </w:pPr>
      <w:r>
        <w:rPr>
          <w:rFonts w:ascii="Times New Roman"/>
          <w:b w:val="false"/>
          <w:i w:val="false"/>
          <w:color w:val="000000"/>
          <w:sz w:val="28"/>
        </w:rPr>
        <w:t>
      (болған жағдайда, "Х" белгісін қою қажет) Өтініш берілген жұмыс</w:t>
      </w:r>
    </w:p>
    <w:p>
      <w:pPr>
        <w:spacing w:after="0"/>
        <w:ind w:left="0"/>
        <w:jc w:val="both"/>
      </w:pPr>
      <w:r>
        <w:rPr>
          <w:rFonts w:ascii="Times New Roman"/>
          <w:b w:val="false"/>
          <w:i w:val="false"/>
          <w:color w:val="000000"/>
          <w:sz w:val="28"/>
        </w:rPr>
        <w:t>
      түрлерін, лицензияланатын қызмет түрінің кіші түрін орындау үшін</w:t>
      </w:r>
    </w:p>
    <w:p>
      <w:pPr>
        <w:spacing w:after="0"/>
        <w:ind w:left="0"/>
        <w:jc w:val="both"/>
      </w:pPr>
      <w:r>
        <w:rPr>
          <w:rFonts w:ascii="Times New Roman"/>
          <w:b w:val="false"/>
          <w:i w:val="false"/>
          <w:color w:val="000000"/>
          <w:sz w:val="28"/>
        </w:rPr>
        <w:t>
      қажетті әкімшілік-өндірістік ғимараттармен және үй-жайлармен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Еңбек шарттарына сәйкес ұйымдастырылған жұмыс орындарымен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Өзге талаптар</w:t>
      </w:r>
    </w:p>
    <w:p>
      <w:pPr>
        <w:spacing w:after="0"/>
        <w:ind w:left="0"/>
        <w:jc w:val="both"/>
      </w:pPr>
      <w:r>
        <w:rPr>
          <w:rFonts w:ascii="Times New Roman"/>
          <w:b w:val="false"/>
          <w:i w:val="false"/>
          <w:color w:val="000000"/>
          <w:sz w:val="28"/>
        </w:rPr>
        <w:t>
      (лицензия алған және лицензияны І және ІІ қайта ресімдеген кезде</w:t>
      </w:r>
    </w:p>
    <w:p>
      <w:pPr>
        <w:spacing w:after="0"/>
        <w:ind w:left="0"/>
        <w:jc w:val="both"/>
      </w:pP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
      10) Жұмыс тәжірибесі __________________________________________</w:t>
      </w:r>
    </w:p>
    <w:p>
      <w:pPr>
        <w:spacing w:after="0"/>
        <w:ind w:left="0"/>
        <w:jc w:val="both"/>
      </w:pPr>
      <w:r>
        <w:rPr>
          <w:rFonts w:ascii="Times New Roman"/>
          <w:b w:val="false"/>
          <w:i w:val="false"/>
          <w:color w:val="000000"/>
          <w:sz w:val="28"/>
        </w:rPr>
        <w:t>
      11) Іске қосылған объектілер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Пайдалануға беру актілерінің және орындалған жұмыстар</w:t>
      </w:r>
    </w:p>
    <w:p>
      <w:pPr>
        <w:spacing w:after="0"/>
        <w:ind w:left="0"/>
        <w:jc w:val="both"/>
      </w:pPr>
      <w:r>
        <w:rPr>
          <w:rFonts w:ascii="Times New Roman"/>
          <w:b w:val="false"/>
          <w:i w:val="false"/>
          <w:color w:val="000000"/>
          <w:sz w:val="28"/>
        </w:rPr>
        <w:t>
      актілерінің деректемелері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Материалдық-техникалық жарақтандырылуы туралы мәліметтер</w:t>
      </w:r>
    </w:p>
    <w:p>
      <w:pPr>
        <w:spacing w:after="0"/>
        <w:ind w:left="0"/>
        <w:jc w:val="both"/>
      </w:pPr>
      <w:r>
        <w:rPr>
          <w:rFonts w:ascii="Times New Roman"/>
          <w:b w:val="false"/>
          <w:i w:val="false"/>
          <w:color w:val="000000"/>
          <w:sz w:val="28"/>
        </w:rPr>
        <w:t>
      (сұрау салынған санатқа қарамастан лицензияны және/немесе лицензияға</w:t>
      </w:r>
    </w:p>
    <w:p>
      <w:pPr>
        <w:spacing w:after="0"/>
        <w:ind w:left="0"/>
        <w:jc w:val="both"/>
      </w:pPr>
      <w:r>
        <w:rPr>
          <w:rFonts w:ascii="Times New Roman"/>
          <w:b w:val="false"/>
          <w:i w:val="false"/>
          <w:color w:val="000000"/>
          <w:sz w:val="28"/>
        </w:rPr>
        <w:t>
      қосымшаны алған кезде толтырылады)</w:t>
      </w:r>
    </w:p>
    <w:p>
      <w:pPr>
        <w:spacing w:after="0"/>
        <w:ind w:left="0"/>
        <w:jc w:val="both"/>
      </w:pPr>
      <w:r>
        <w:rPr>
          <w:rFonts w:ascii="Times New Roman"/>
          <w:b w:val="false"/>
          <w:i w:val="false"/>
          <w:color w:val="000000"/>
          <w:sz w:val="28"/>
        </w:rPr>
        <w:t>
      13) Атауы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Өлшем бірлігі _____________________________________________</w:t>
      </w:r>
    </w:p>
    <w:p>
      <w:pPr>
        <w:spacing w:after="0"/>
        <w:ind w:left="0"/>
        <w:jc w:val="both"/>
      </w:pPr>
      <w:r>
        <w:rPr>
          <w:rFonts w:ascii="Times New Roman"/>
          <w:b w:val="false"/>
          <w:i w:val="false"/>
          <w:color w:val="000000"/>
          <w:sz w:val="28"/>
        </w:rPr>
        <w:t>
      15) Саны ______________________________________________________</w:t>
      </w:r>
    </w:p>
    <w:p>
      <w:pPr>
        <w:spacing w:after="0"/>
        <w:ind w:left="0"/>
        <w:jc w:val="both"/>
      </w:pPr>
      <w:r>
        <w:rPr>
          <w:rFonts w:ascii="Times New Roman"/>
          <w:b w:val="false"/>
          <w:i w:val="false"/>
          <w:color w:val="000000"/>
          <w:sz w:val="28"/>
        </w:rPr>
        <w:t>
      16) Пайдалану мерзімі _________________________________________</w:t>
      </w:r>
    </w:p>
    <w:p>
      <w:pPr>
        <w:spacing w:after="0"/>
        <w:ind w:left="0"/>
        <w:jc w:val="both"/>
      </w:pPr>
      <w:r>
        <w:rPr>
          <w:rFonts w:ascii="Times New Roman"/>
          <w:b w:val="false"/>
          <w:i w:val="false"/>
          <w:color w:val="000000"/>
          <w:sz w:val="28"/>
        </w:rPr>
        <w:t>
      17) Сапалық құрамының сипаттамасы (маркасы, қуаты)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 Ескертпе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41" w:id="27"/>
    <w:p>
      <w:pPr>
        <w:spacing w:after="0"/>
        <w:ind w:left="0"/>
        <w:jc w:val="left"/>
      </w:pPr>
      <w:r>
        <w:rPr>
          <w:rFonts w:ascii="Times New Roman"/>
          <w:b/>
          <w:i w:val="false"/>
          <w:color w:val="000000"/>
        </w:rPr>
        <w:t xml:space="preserve"> Құрылыс-монтаждау жұмыстарына лицензияға мәліметтер нысаны</w:t>
      </w:r>
    </w:p>
    <w:bookmarkEnd w:id="27"/>
    <w:p>
      <w:pPr>
        <w:spacing w:after="0"/>
        <w:ind w:left="0"/>
        <w:jc w:val="both"/>
      </w:pPr>
      <w:r>
        <w:rPr>
          <w:rFonts w:ascii="Times New Roman"/>
          <w:b w:val="false"/>
          <w:i w:val="false"/>
          <w:color w:val="000000"/>
          <w:sz w:val="28"/>
        </w:rPr>
        <w:t>
      Инженер-техник жұмыскерлер туралы мәліметтер</w:t>
      </w:r>
    </w:p>
    <w:p>
      <w:pPr>
        <w:spacing w:after="0"/>
        <w:ind w:left="0"/>
        <w:jc w:val="both"/>
      </w:pPr>
      <w:r>
        <w:rPr>
          <w:rFonts w:ascii="Times New Roman"/>
          <w:b w:val="false"/>
          <w:i w:val="false"/>
          <w:color w:val="000000"/>
          <w:sz w:val="28"/>
        </w:rPr>
        <w:t>
      (сұрау салынған санатқа қарамастан лицензияны және/немесе лицензияға</w:t>
      </w:r>
    </w:p>
    <w:p>
      <w:pPr>
        <w:spacing w:after="0"/>
        <w:ind w:left="0"/>
        <w:jc w:val="both"/>
      </w:pPr>
      <w:r>
        <w:rPr>
          <w:rFonts w:ascii="Times New Roman"/>
          <w:b w:val="false"/>
          <w:i w:val="false"/>
          <w:color w:val="000000"/>
          <w:sz w:val="28"/>
        </w:rPr>
        <w:t>
      қосымшаны алған кезде, сондай-ақ лицензияны І санатқа қайта</w:t>
      </w:r>
    </w:p>
    <w:p>
      <w:pPr>
        <w:spacing w:after="0"/>
        <w:ind w:left="0"/>
        <w:jc w:val="both"/>
      </w:pPr>
      <w:r>
        <w:rPr>
          <w:rFonts w:ascii="Times New Roman"/>
          <w:b w:val="false"/>
          <w:i w:val="false"/>
          <w:color w:val="000000"/>
          <w:sz w:val="28"/>
        </w:rPr>
        <w:t>
      ресімдеген кезде толтырылады)</w:t>
      </w:r>
    </w:p>
    <w:p>
      <w:pPr>
        <w:spacing w:after="0"/>
        <w:ind w:left="0"/>
        <w:jc w:val="both"/>
      </w:pPr>
      <w:r>
        <w:rPr>
          <w:rFonts w:ascii="Times New Roman"/>
          <w:b w:val="false"/>
          <w:i w:val="false"/>
          <w:color w:val="000000"/>
          <w:sz w:val="28"/>
        </w:rPr>
        <w:t>
      1) Т.А.Ә. (болған жағдайда) ___________________________________</w:t>
      </w:r>
    </w:p>
    <w:p>
      <w:pPr>
        <w:spacing w:after="0"/>
        <w:ind w:left="0"/>
        <w:jc w:val="both"/>
      </w:pPr>
      <w:r>
        <w:rPr>
          <w:rFonts w:ascii="Times New Roman"/>
          <w:b w:val="false"/>
          <w:i w:val="false"/>
          <w:color w:val="000000"/>
          <w:sz w:val="28"/>
        </w:rPr>
        <w:t>
      2) Лауазымы ___________________________________________________</w:t>
      </w:r>
    </w:p>
    <w:p>
      <w:pPr>
        <w:spacing w:after="0"/>
        <w:ind w:left="0"/>
        <w:jc w:val="both"/>
      </w:pPr>
      <w:r>
        <w:rPr>
          <w:rFonts w:ascii="Times New Roman"/>
          <w:b w:val="false"/>
          <w:i w:val="false"/>
          <w:color w:val="000000"/>
          <w:sz w:val="28"/>
        </w:rPr>
        <w:t>
      3) Инженер-техник жұмыскер аттестатының болуы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(аттестаттың нөмірі мен берілген күнін көрсету)</w:t>
      </w:r>
    </w:p>
    <w:p>
      <w:pPr>
        <w:spacing w:after="0"/>
        <w:ind w:left="0"/>
        <w:jc w:val="both"/>
      </w:pPr>
      <w:r>
        <w:rPr>
          <w:rFonts w:ascii="Times New Roman"/>
          <w:b w:val="false"/>
          <w:i w:val="false"/>
          <w:color w:val="000000"/>
          <w:sz w:val="28"/>
        </w:rPr>
        <w:t>
      Әкімшілік-тұрмыстық үй-жайлар туралы мәліметтер</w:t>
      </w:r>
    </w:p>
    <w:p>
      <w:pPr>
        <w:spacing w:after="0"/>
        <w:ind w:left="0"/>
        <w:jc w:val="both"/>
      </w:pPr>
      <w:r>
        <w:rPr>
          <w:rFonts w:ascii="Times New Roman"/>
          <w:b w:val="false"/>
          <w:i w:val="false"/>
          <w:color w:val="000000"/>
          <w:sz w:val="28"/>
        </w:rPr>
        <w:t>
      (сұрау салынған санатқа қарамастан лицензияны және/немесе лицензияға</w:t>
      </w:r>
    </w:p>
    <w:p>
      <w:pPr>
        <w:spacing w:after="0"/>
        <w:ind w:left="0"/>
        <w:jc w:val="both"/>
      </w:pPr>
      <w:r>
        <w:rPr>
          <w:rFonts w:ascii="Times New Roman"/>
          <w:b w:val="false"/>
          <w:i w:val="false"/>
          <w:color w:val="000000"/>
          <w:sz w:val="28"/>
        </w:rPr>
        <w:t>
      қосымшаны алған кезде, сондай-ақ санат бере отырып, лицензияны қайта</w:t>
      </w:r>
    </w:p>
    <w:p>
      <w:pPr>
        <w:spacing w:after="0"/>
        <w:ind w:left="0"/>
        <w:jc w:val="both"/>
      </w:pPr>
      <w:r>
        <w:rPr>
          <w:rFonts w:ascii="Times New Roman"/>
          <w:b w:val="false"/>
          <w:i w:val="false"/>
          <w:color w:val="000000"/>
          <w:sz w:val="28"/>
        </w:rPr>
        <w:t>
      ресімдеген кезде толтырылады)</w:t>
      </w:r>
    </w:p>
    <w:p>
      <w:pPr>
        <w:spacing w:after="0"/>
        <w:ind w:left="0"/>
        <w:jc w:val="both"/>
      </w:pPr>
      <w:r>
        <w:rPr>
          <w:rFonts w:ascii="Times New Roman"/>
          <w:b w:val="false"/>
          <w:i w:val="false"/>
          <w:color w:val="000000"/>
          <w:sz w:val="28"/>
        </w:rPr>
        <w:t>
      4) Өндірістік базаның мекенжайы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Ауданы _____________________________________________________</w:t>
      </w:r>
    </w:p>
    <w:p>
      <w:pPr>
        <w:spacing w:after="0"/>
        <w:ind w:left="0"/>
        <w:jc w:val="both"/>
      </w:pPr>
      <w:r>
        <w:rPr>
          <w:rFonts w:ascii="Times New Roman"/>
          <w:b w:val="false"/>
          <w:i w:val="false"/>
          <w:color w:val="000000"/>
          <w:sz w:val="28"/>
        </w:rPr>
        <w:t>
      6) Жылжымайтын мүлікті тіркеу туралы куәліктің нөмірі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Жалға алу туралы шарттың нөмірі ____________________________</w:t>
      </w:r>
    </w:p>
    <w:p>
      <w:pPr>
        <w:spacing w:after="0"/>
        <w:ind w:left="0"/>
        <w:jc w:val="both"/>
      </w:pPr>
      <w:r>
        <w:rPr>
          <w:rFonts w:ascii="Times New Roman"/>
          <w:b w:val="false"/>
          <w:i w:val="false"/>
          <w:color w:val="000000"/>
          <w:sz w:val="28"/>
        </w:rPr>
        <w:t>
      8) Жалға алу туралы шарттың нөмірі мыналармен жарақталған:</w:t>
      </w:r>
    </w:p>
    <w:p>
      <w:pPr>
        <w:spacing w:after="0"/>
        <w:ind w:left="0"/>
        <w:jc w:val="both"/>
      </w:pPr>
      <w:r>
        <w:rPr>
          <w:rFonts w:ascii="Times New Roman"/>
          <w:b w:val="false"/>
          <w:i w:val="false"/>
          <w:color w:val="000000"/>
          <w:sz w:val="28"/>
        </w:rPr>
        <w:t>
      (болған жағдайда, "Х" белгісін қою қажет) Өтініш берілген жұмыс</w:t>
      </w:r>
    </w:p>
    <w:p>
      <w:pPr>
        <w:spacing w:after="0"/>
        <w:ind w:left="0"/>
        <w:jc w:val="both"/>
      </w:pPr>
      <w:r>
        <w:rPr>
          <w:rFonts w:ascii="Times New Roman"/>
          <w:b w:val="false"/>
          <w:i w:val="false"/>
          <w:color w:val="000000"/>
          <w:sz w:val="28"/>
        </w:rPr>
        <w:t>
      түрлерін, лицензияланатын қызмет түрінің кіші түрін орындау үшін</w:t>
      </w:r>
    </w:p>
    <w:p>
      <w:pPr>
        <w:spacing w:after="0"/>
        <w:ind w:left="0"/>
        <w:jc w:val="both"/>
      </w:pPr>
      <w:r>
        <w:rPr>
          <w:rFonts w:ascii="Times New Roman"/>
          <w:b w:val="false"/>
          <w:i w:val="false"/>
          <w:color w:val="000000"/>
          <w:sz w:val="28"/>
        </w:rPr>
        <w:t>
      қажетті әкімшілік-өндірістік ғимараттармен және үй-жайлармен ________</w:t>
      </w:r>
    </w:p>
    <w:p>
      <w:pPr>
        <w:spacing w:after="0"/>
        <w:ind w:left="0"/>
        <w:jc w:val="both"/>
      </w:pPr>
      <w:r>
        <w:rPr>
          <w:rFonts w:ascii="Times New Roman"/>
          <w:b w:val="false"/>
          <w:i w:val="false"/>
          <w:color w:val="000000"/>
          <w:sz w:val="28"/>
        </w:rPr>
        <w:t>
      Еңбек шарттарына сәйкес ұйымдастырылған жұмыс орындарымен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Өзге талаптар</w:t>
      </w:r>
    </w:p>
    <w:p>
      <w:pPr>
        <w:spacing w:after="0"/>
        <w:ind w:left="0"/>
        <w:jc w:val="both"/>
      </w:pPr>
      <w:r>
        <w:rPr>
          <w:rFonts w:ascii="Times New Roman"/>
          <w:b w:val="false"/>
          <w:i w:val="false"/>
          <w:color w:val="000000"/>
          <w:sz w:val="28"/>
        </w:rPr>
        <w:t>
      (лицензия алған және лицензияны І және ІІ қайта ресімдеген кезде</w:t>
      </w:r>
    </w:p>
    <w:p>
      <w:pPr>
        <w:spacing w:after="0"/>
        <w:ind w:left="0"/>
        <w:jc w:val="both"/>
      </w:pP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
      10) Жұмыс тәжірибесі __________________________________________</w:t>
      </w:r>
    </w:p>
    <w:p>
      <w:pPr>
        <w:spacing w:after="0"/>
        <w:ind w:left="0"/>
        <w:jc w:val="both"/>
      </w:pPr>
      <w:r>
        <w:rPr>
          <w:rFonts w:ascii="Times New Roman"/>
          <w:b w:val="false"/>
          <w:i w:val="false"/>
          <w:color w:val="000000"/>
          <w:sz w:val="28"/>
        </w:rPr>
        <w:t>
      11) Іске қосылған объектілер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Пайдалануға беру актілерінің және орындалған жұмыстар</w:t>
      </w:r>
    </w:p>
    <w:p>
      <w:pPr>
        <w:spacing w:after="0"/>
        <w:ind w:left="0"/>
        <w:jc w:val="both"/>
      </w:pPr>
      <w:r>
        <w:rPr>
          <w:rFonts w:ascii="Times New Roman"/>
          <w:b w:val="false"/>
          <w:i w:val="false"/>
          <w:color w:val="000000"/>
          <w:sz w:val="28"/>
        </w:rPr>
        <w:t>
      актілерінің деректемелері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Материалдық-техникалық жарақтандырылуы туралы мәліметтер</w:t>
      </w:r>
    </w:p>
    <w:p>
      <w:pPr>
        <w:spacing w:after="0"/>
        <w:ind w:left="0"/>
        <w:jc w:val="both"/>
      </w:pPr>
      <w:r>
        <w:rPr>
          <w:rFonts w:ascii="Times New Roman"/>
          <w:b w:val="false"/>
          <w:i w:val="false"/>
          <w:color w:val="000000"/>
          <w:sz w:val="28"/>
        </w:rPr>
        <w:t>
      (сұрау салынған санатқа қарамастан лицензияны және/немесе лицензияға</w:t>
      </w:r>
    </w:p>
    <w:p>
      <w:pPr>
        <w:spacing w:after="0"/>
        <w:ind w:left="0"/>
        <w:jc w:val="both"/>
      </w:pPr>
      <w:r>
        <w:rPr>
          <w:rFonts w:ascii="Times New Roman"/>
          <w:b w:val="false"/>
          <w:i w:val="false"/>
          <w:color w:val="000000"/>
          <w:sz w:val="28"/>
        </w:rPr>
        <w:t>
      қосымшаны алған кезде толтырылады)</w:t>
      </w:r>
    </w:p>
    <w:p>
      <w:pPr>
        <w:spacing w:after="0"/>
        <w:ind w:left="0"/>
        <w:jc w:val="both"/>
      </w:pPr>
      <w:r>
        <w:rPr>
          <w:rFonts w:ascii="Times New Roman"/>
          <w:b w:val="false"/>
          <w:i w:val="false"/>
          <w:color w:val="000000"/>
          <w:sz w:val="28"/>
        </w:rPr>
        <w:t>
      13) Атауы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Өлшем бірлігі _____________________________________________</w:t>
      </w:r>
    </w:p>
    <w:p>
      <w:pPr>
        <w:spacing w:after="0"/>
        <w:ind w:left="0"/>
        <w:jc w:val="both"/>
      </w:pPr>
      <w:r>
        <w:rPr>
          <w:rFonts w:ascii="Times New Roman"/>
          <w:b w:val="false"/>
          <w:i w:val="false"/>
          <w:color w:val="000000"/>
          <w:sz w:val="28"/>
        </w:rPr>
        <w:t>
      15) Саны ______________________________________________________</w:t>
      </w:r>
    </w:p>
    <w:p>
      <w:pPr>
        <w:spacing w:after="0"/>
        <w:ind w:left="0"/>
        <w:jc w:val="both"/>
      </w:pPr>
      <w:r>
        <w:rPr>
          <w:rFonts w:ascii="Times New Roman"/>
          <w:b w:val="false"/>
          <w:i w:val="false"/>
          <w:color w:val="000000"/>
          <w:sz w:val="28"/>
        </w:rPr>
        <w:t>
      16) Пайдалану мерзімі _________________________________________</w:t>
      </w:r>
    </w:p>
    <w:p>
      <w:pPr>
        <w:spacing w:after="0"/>
        <w:ind w:left="0"/>
        <w:jc w:val="both"/>
      </w:pPr>
      <w:r>
        <w:rPr>
          <w:rFonts w:ascii="Times New Roman"/>
          <w:b w:val="false"/>
          <w:i w:val="false"/>
          <w:color w:val="000000"/>
          <w:sz w:val="28"/>
        </w:rPr>
        <w:t>
      17) Сапалық құрамының сипаттамасы (маркасы, қуаты)_____________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 Ескертпе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 сәуірдегі</w:t>
            </w:r>
            <w:r>
              <w:br/>
            </w:r>
            <w:r>
              <w:rPr>
                <w:rFonts w:ascii="Times New Roman"/>
                <w:b w:val="false"/>
                <w:i w:val="false"/>
                <w:color w:val="000000"/>
                <w:sz w:val="20"/>
              </w:rPr>
              <w:t>№ 305 бұйрығымен</w:t>
            </w:r>
            <w:r>
              <w:br/>
            </w:r>
            <w:r>
              <w:rPr>
                <w:rFonts w:ascii="Times New Roman"/>
                <w:b w:val="false"/>
                <w:i w:val="false"/>
                <w:color w:val="000000"/>
                <w:sz w:val="20"/>
              </w:rPr>
              <w:t>бекітілген</w:t>
            </w:r>
          </w:p>
        </w:tc>
      </w:tr>
    </w:tbl>
    <w:bookmarkStart w:name="z44" w:id="28"/>
    <w:p>
      <w:pPr>
        <w:spacing w:after="0"/>
        <w:ind w:left="0"/>
        <w:jc w:val="left"/>
      </w:pPr>
      <w:r>
        <w:rPr>
          <w:rFonts w:ascii="Times New Roman"/>
          <w:b/>
          <w:i w:val="false"/>
          <w:color w:val="000000"/>
        </w:rPr>
        <w:t xml:space="preserve"> Қала құрылысы және құрылыс жобалары (техникалық-экономикалық</w:t>
      </w:r>
      <w:r>
        <w:br/>
      </w:r>
      <w:r>
        <w:rPr>
          <w:rFonts w:ascii="Times New Roman"/>
          <w:b/>
          <w:i w:val="false"/>
          <w:color w:val="000000"/>
        </w:rPr>
        <w:t>негіздемелер және жобалау-сметалық құжаттамалар) бойынша</w:t>
      </w:r>
      <w:r>
        <w:br/>
      </w:r>
      <w:r>
        <w:rPr>
          <w:rFonts w:ascii="Times New Roman"/>
          <w:b/>
          <w:i w:val="false"/>
          <w:color w:val="000000"/>
        </w:rPr>
        <w:t>сараптама қорытындыларын ресімдеу қағидалары</w:t>
      </w:r>
      <w:r>
        <w:br/>
      </w:r>
      <w:r>
        <w:rPr>
          <w:rFonts w:ascii="Times New Roman"/>
          <w:b/>
          <w:i w:val="false"/>
          <w:color w:val="000000"/>
        </w:rPr>
        <w:t>1. Жалпы ережелер</w:t>
      </w:r>
    </w:p>
    <w:bookmarkEnd w:id="28"/>
    <w:bookmarkStart w:name="z45" w:id="29"/>
    <w:p>
      <w:pPr>
        <w:spacing w:after="0"/>
        <w:ind w:left="0"/>
        <w:jc w:val="both"/>
      </w:pPr>
      <w:r>
        <w:rPr>
          <w:rFonts w:ascii="Times New Roman"/>
          <w:b w:val="false"/>
          <w:i w:val="false"/>
          <w:color w:val="000000"/>
          <w:sz w:val="28"/>
        </w:rPr>
        <w:t xml:space="preserve">
      1. Осы Қала құрылысы және құрылыс жобалары (техникалық-экономикалық негіздемелер және жобалау-сметалық құжаттамалар) бойынша сараптама қорытындыларын ресімдеу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29"/>
    <w:bookmarkStart w:name="z46" w:id="30"/>
    <w:p>
      <w:pPr>
        <w:spacing w:after="0"/>
        <w:ind w:left="0"/>
        <w:jc w:val="both"/>
      </w:pPr>
      <w:r>
        <w:rPr>
          <w:rFonts w:ascii="Times New Roman"/>
          <w:b w:val="false"/>
          <w:i w:val="false"/>
          <w:color w:val="000000"/>
          <w:sz w:val="28"/>
        </w:rPr>
        <w:t>
      2. Қағидалар:</w:t>
      </w:r>
    </w:p>
    <w:bookmarkEnd w:id="30"/>
    <w:bookmarkStart w:name="z47" w:id="31"/>
    <w:p>
      <w:pPr>
        <w:spacing w:after="0"/>
        <w:ind w:left="0"/>
        <w:jc w:val="both"/>
      </w:pPr>
      <w:r>
        <w:rPr>
          <w:rFonts w:ascii="Times New Roman"/>
          <w:b w:val="false"/>
          <w:i w:val="false"/>
          <w:color w:val="000000"/>
          <w:sz w:val="28"/>
        </w:rPr>
        <w:t>
      Қазақстан Республикасының заңнамасына сәйкес бекітілетін қаралған қала құрылысы жобалары бойынша кешенді қала құрылысы сараптамасының;</w:t>
      </w:r>
    </w:p>
    <w:bookmarkEnd w:id="31"/>
    <w:bookmarkStart w:name="z48" w:id="32"/>
    <w:p>
      <w:pPr>
        <w:spacing w:after="0"/>
        <w:ind w:left="0"/>
        <w:jc w:val="both"/>
      </w:pPr>
      <w:r>
        <w:rPr>
          <w:rFonts w:ascii="Times New Roman"/>
          <w:b w:val="false"/>
          <w:i w:val="false"/>
          <w:color w:val="000000"/>
          <w:sz w:val="28"/>
        </w:rPr>
        <w:t>
      қаралған құрлыс объектілерінің жобалары бойынша ведомстводан тыс кешенді сараптаманың қорытындыларын (салалық сараптамалардың жергілікті қорытындыларын қоса алғанда) ресімдеу тәртібін белгілейді.</w:t>
      </w:r>
    </w:p>
    <w:bookmarkEnd w:id="32"/>
    <w:bookmarkStart w:name="z49" w:id="33"/>
    <w:p>
      <w:pPr>
        <w:spacing w:after="0"/>
        <w:ind w:left="0"/>
        <w:jc w:val="both"/>
      </w:pPr>
      <w:r>
        <w:rPr>
          <w:rFonts w:ascii="Times New Roman"/>
          <w:b w:val="false"/>
          <w:i w:val="false"/>
          <w:color w:val="000000"/>
          <w:sz w:val="28"/>
        </w:rPr>
        <w:t>
      3. Құрылыс жобалары бойынша сараптама қорытындыларын (салалық сараптамалардың жергілікті қорытындыларын қоса алғанда) ресімдеу және беру кезінде сәулет, қала құрылысы және құрылыс істері жөніндегі уәкілетті органның бірыңғай электрондық ақпараттық жүйесінің ведомствосы пайдаланылады.</w:t>
      </w:r>
    </w:p>
    <w:bookmarkEnd w:id="33"/>
    <w:bookmarkStart w:name="z50" w:id="34"/>
    <w:p>
      <w:pPr>
        <w:spacing w:after="0"/>
        <w:ind w:left="0"/>
        <w:jc w:val="both"/>
      </w:pPr>
      <w:r>
        <w:rPr>
          <w:rFonts w:ascii="Times New Roman"/>
          <w:b w:val="false"/>
          <w:i w:val="false"/>
          <w:color w:val="000000"/>
          <w:sz w:val="28"/>
        </w:rPr>
        <w:t>
      Осы норма қала құрылысы жобалары бойынша сараптама қорытындысын ресімдеудің тәртібіне қолданылмайды.</w:t>
      </w:r>
    </w:p>
    <w:bookmarkEnd w:id="34"/>
    <w:bookmarkStart w:name="z51" w:id="35"/>
    <w:p>
      <w:pPr>
        <w:spacing w:after="0"/>
        <w:ind w:left="0"/>
        <w:jc w:val="both"/>
      </w:pPr>
      <w:r>
        <w:rPr>
          <w:rFonts w:ascii="Times New Roman"/>
          <w:b w:val="false"/>
          <w:i w:val="false"/>
          <w:color w:val="000000"/>
          <w:sz w:val="28"/>
        </w:rPr>
        <w:t>
      4. Осы Қағидаларда ведомстводан тыс кешенді сараптама және кешенді қала құрылысы сараптамасын жүргізу кезінде мынадай негізгі ұғымдар қолданылады:</w:t>
      </w:r>
    </w:p>
    <w:bookmarkEnd w:id="35"/>
    <w:bookmarkStart w:name="z52" w:id="36"/>
    <w:p>
      <w:pPr>
        <w:spacing w:after="0"/>
        <w:ind w:left="0"/>
        <w:jc w:val="both"/>
      </w:pPr>
      <w:r>
        <w:rPr>
          <w:rFonts w:ascii="Times New Roman"/>
          <w:b w:val="false"/>
          <w:i w:val="false"/>
          <w:color w:val="000000"/>
          <w:sz w:val="28"/>
        </w:rPr>
        <w:t>
      1) тапсырыс беруші – жобаның тапсырысшысы болып табылатын жеке және заңды тұлға (бюджеттік бағдарламаның әкімшісі немесе жобаның өзге тапсырысшысы – меншік иесі, инвестор, құрылыс салушы);</w:t>
      </w:r>
    </w:p>
    <w:bookmarkEnd w:id="36"/>
    <w:bookmarkStart w:name="z53" w:id="37"/>
    <w:p>
      <w:pPr>
        <w:spacing w:after="0"/>
        <w:ind w:left="0"/>
        <w:jc w:val="both"/>
      </w:pPr>
      <w:r>
        <w:rPr>
          <w:rFonts w:ascii="Times New Roman"/>
          <w:b w:val="false"/>
          <w:i w:val="false"/>
          <w:color w:val="000000"/>
          <w:sz w:val="28"/>
        </w:rPr>
        <w:t>
      2) құрылыс жобасы – жаңа объектілер салуға, сондай-ақ қолданыстағы ғимараттар мен құрылыстарды, олардың кешендерін, инженерлік және көлік коммуникацияларын өзгертуге (кеңейтуге, жаңғыртуға, техникамен қайта жарақтандыруға, реконструкциялауға және күрделі жөндеуге) арналған сараптамаға жататын техникалық-экономикалық негіздемелер және жобалау-сметалық құжаттамалар;</w:t>
      </w:r>
    </w:p>
    <w:bookmarkEnd w:id="37"/>
    <w:bookmarkStart w:name="z54" w:id="38"/>
    <w:p>
      <w:pPr>
        <w:spacing w:after="0"/>
        <w:ind w:left="0"/>
        <w:jc w:val="both"/>
      </w:pPr>
      <w:r>
        <w:rPr>
          <w:rFonts w:ascii="Times New Roman"/>
          <w:b w:val="false"/>
          <w:i w:val="false"/>
          <w:color w:val="000000"/>
          <w:sz w:val="28"/>
        </w:rPr>
        <w:t>
      3) қала құрылысы жобалары – сараптамаға жататын аумақтарды дамытудың және құрылыс салудың қала құрылысын жоспарлау жобалары аумақтарды дамыту мен салуды қала құрылысына жоспарлаудың мынадай жобалары;</w:t>
      </w:r>
    </w:p>
    <w:bookmarkEnd w:id="38"/>
    <w:bookmarkStart w:name="z55" w:id="39"/>
    <w:p>
      <w:pPr>
        <w:spacing w:after="0"/>
        <w:ind w:left="0"/>
        <w:jc w:val="both"/>
      </w:pPr>
      <w:r>
        <w:rPr>
          <w:rFonts w:ascii="Times New Roman"/>
          <w:b w:val="false"/>
          <w:i w:val="false"/>
          <w:color w:val="000000"/>
          <w:sz w:val="28"/>
        </w:rPr>
        <w:t>
      Қазақстан Республикасының заңнамасына сәйкес бекітілетін Қазақстан Республикасының аумағын ұйымдастырудың бас схемасы, аумақты дамытудың аймақаралық схемалары, тұрғындарының есептік саны жүз мың адамнан асатын республикалық маңызы бар қаланың, астананың, облыстық маңызы бар қалалардың бас жоспарлары, сондай-ақ жалпымемлекеттік немесе мемлекетаралық маңызы бар қала құрылысы жобалары, облыстардың (аудандардың) аумақтарын қала құрылысына жоспарлаудың кешендi схемалары, тұрғындарының саны жүз мың адамға дейінгі облыстық маңызы бар қалалардың бас жоспарлары, тұрғындарының саны жиырма мың адамнан асатын облыстық маңызы бар қалалардың, кенттердің және басқа елді мекендердің бас жоспарлары;</w:t>
      </w:r>
    </w:p>
    <w:bookmarkEnd w:id="39"/>
    <w:bookmarkStart w:name="z56" w:id="40"/>
    <w:p>
      <w:pPr>
        <w:spacing w:after="0"/>
        <w:ind w:left="0"/>
        <w:jc w:val="both"/>
      </w:pPr>
      <w:r>
        <w:rPr>
          <w:rFonts w:ascii="Times New Roman"/>
          <w:b w:val="false"/>
          <w:i w:val="false"/>
          <w:color w:val="000000"/>
          <w:sz w:val="28"/>
        </w:rPr>
        <w:t>
      4) бастапқы құжаттар – ведомстводан тыс кешенді сараптамаға (қала құрылысы сараптамасына) ұсынылған кезде құрылыс жобаларына қоса берілетін құжаттар (материалдар, деректер), олардың негізінде осы жоба әзірленеді;</w:t>
      </w:r>
    </w:p>
    <w:bookmarkEnd w:id="40"/>
    <w:bookmarkStart w:name="z57" w:id="41"/>
    <w:p>
      <w:pPr>
        <w:spacing w:after="0"/>
        <w:ind w:left="0"/>
        <w:jc w:val="both"/>
      </w:pPr>
      <w:r>
        <w:rPr>
          <w:rFonts w:ascii="Times New Roman"/>
          <w:b w:val="false"/>
          <w:i w:val="false"/>
          <w:color w:val="000000"/>
          <w:sz w:val="28"/>
        </w:rPr>
        <w:t>
      5) жергілікті сараптамалық қорытынды:</w:t>
      </w:r>
    </w:p>
    <w:bookmarkEnd w:id="41"/>
    <w:bookmarkStart w:name="z58" w:id="42"/>
    <w:p>
      <w:pPr>
        <w:spacing w:after="0"/>
        <w:ind w:left="0"/>
        <w:jc w:val="both"/>
      </w:pPr>
      <w:r>
        <w:rPr>
          <w:rFonts w:ascii="Times New Roman"/>
          <w:b w:val="false"/>
          <w:i w:val="false"/>
          <w:color w:val="000000"/>
          <w:sz w:val="28"/>
        </w:rPr>
        <w:t>
      жиынтық қорытынды ресімдеу үшін сараптама ұйымына ұсынылатын ведомстводан тыс кешенді сараптама барысында техникалық-экономикалық негіздемелер немесе жобалау-сметалық құжаттамалар бойынша жүргізілген қорытынды;</w:t>
      </w:r>
    </w:p>
    <w:bookmarkEnd w:id="42"/>
    <w:bookmarkStart w:name="z59" w:id="43"/>
    <w:p>
      <w:pPr>
        <w:spacing w:after="0"/>
        <w:ind w:left="0"/>
        <w:jc w:val="both"/>
      </w:pPr>
      <w:r>
        <w:rPr>
          <w:rFonts w:ascii="Times New Roman"/>
          <w:b w:val="false"/>
          <w:i w:val="false"/>
          <w:color w:val="000000"/>
          <w:sz w:val="28"/>
        </w:rPr>
        <w:t>
      объектіні іске қосу кешендеріне, кезектерге (кезеңдерге, сатыларға) немесе учаскелерге бөлуді көздейтін жобалау-сметалық құжаттаманың бір бөлімі немесе бөлімдер тобы бойынша шартта белгіленген талаптарға сәйкес сарапшылар жүргізген нәтижелер бойынша жасалатын қорытынды.</w:t>
      </w:r>
    </w:p>
    <w:bookmarkEnd w:id="43"/>
    <w:bookmarkStart w:name="z60" w:id="44"/>
    <w:p>
      <w:pPr>
        <w:spacing w:after="0"/>
        <w:ind w:left="0"/>
        <w:jc w:val="left"/>
      </w:pPr>
      <w:r>
        <w:rPr>
          <w:rFonts w:ascii="Times New Roman"/>
          <w:b/>
          <w:i w:val="false"/>
          <w:color w:val="000000"/>
        </w:rPr>
        <w:t xml:space="preserve"> 2. Құрылыс жобалары бойынша ведомстводан</w:t>
      </w:r>
      <w:r>
        <w:br/>
      </w:r>
      <w:r>
        <w:rPr>
          <w:rFonts w:ascii="Times New Roman"/>
          <w:b/>
          <w:i w:val="false"/>
          <w:color w:val="000000"/>
        </w:rPr>
        <w:t>тыс кешенді сараптама қорытындыларын ресімдеу тәртібі</w:t>
      </w:r>
    </w:p>
    <w:bookmarkEnd w:id="44"/>
    <w:bookmarkStart w:name="z61" w:id="45"/>
    <w:p>
      <w:pPr>
        <w:spacing w:after="0"/>
        <w:ind w:left="0"/>
        <w:jc w:val="both"/>
      </w:pPr>
      <w:r>
        <w:rPr>
          <w:rFonts w:ascii="Times New Roman"/>
          <w:b w:val="false"/>
          <w:i w:val="false"/>
          <w:color w:val="000000"/>
          <w:sz w:val="28"/>
        </w:rPr>
        <w:t xml:space="preserve">
      5. Мемлекеттік немесе аккредиттелген сараптама ұйымдары (салалық сараптамалардың атынан олардың бірлесе орындаушыларын қоса алғанда) өз құзыреті шегінде жобаланатын объектінің функционалдық мақсатын ескере отырып: </w:t>
      </w:r>
    </w:p>
    <w:bookmarkEnd w:id="45"/>
    <w:bookmarkStart w:name="z62" w:id="46"/>
    <w:p>
      <w:pPr>
        <w:spacing w:after="0"/>
        <w:ind w:left="0"/>
        <w:jc w:val="both"/>
      </w:pPr>
      <w:r>
        <w:rPr>
          <w:rFonts w:ascii="Times New Roman"/>
          <w:b w:val="false"/>
          <w:i w:val="false"/>
          <w:color w:val="000000"/>
          <w:sz w:val="28"/>
        </w:rPr>
        <w:t>
      1) тұрғын үй-азаматтық мақсаттағы үйлер мен ғимараттардың;</w:t>
      </w:r>
    </w:p>
    <w:bookmarkEnd w:id="46"/>
    <w:bookmarkStart w:name="z63" w:id="47"/>
    <w:p>
      <w:pPr>
        <w:spacing w:after="0"/>
        <w:ind w:left="0"/>
        <w:jc w:val="both"/>
      </w:pPr>
      <w:r>
        <w:rPr>
          <w:rFonts w:ascii="Times New Roman"/>
          <w:b w:val="false"/>
          <w:i w:val="false"/>
          <w:color w:val="000000"/>
          <w:sz w:val="28"/>
        </w:rPr>
        <w:t>
      2) өндірістік мақсаттағы объектілердің;</w:t>
      </w:r>
    </w:p>
    <w:bookmarkEnd w:id="47"/>
    <w:bookmarkStart w:name="z64" w:id="48"/>
    <w:p>
      <w:pPr>
        <w:spacing w:after="0"/>
        <w:ind w:left="0"/>
        <w:jc w:val="both"/>
      </w:pPr>
      <w:r>
        <w:rPr>
          <w:rFonts w:ascii="Times New Roman"/>
          <w:b w:val="false"/>
          <w:i w:val="false"/>
          <w:color w:val="000000"/>
          <w:sz w:val="28"/>
        </w:rPr>
        <w:t>
      3) инфрақұрылым объектілері бар инженерлік коммуникациялардың;</w:t>
      </w:r>
    </w:p>
    <w:bookmarkEnd w:id="48"/>
    <w:bookmarkStart w:name="z65" w:id="49"/>
    <w:p>
      <w:pPr>
        <w:spacing w:after="0"/>
        <w:ind w:left="0"/>
        <w:jc w:val="both"/>
      </w:pPr>
      <w:r>
        <w:rPr>
          <w:rFonts w:ascii="Times New Roman"/>
          <w:b w:val="false"/>
          <w:i w:val="false"/>
          <w:color w:val="000000"/>
          <w:sz w:val="28"/>
        </w:rPr>
        <w:t>
      4) инфрақұрылым объектілері бар көлік коммуникацияларының;</w:t>
      </w:r>
    </w:p>
    <w:bookmarkEnd w:id="49"/>
    <w:bookmarkStart w:name="z66" w:id="50"/>
    <w:p>
      <w:pPr>
        <w:spacing w:after="0"/>
        <w:ind w:left="0"/>
        <w:jc w:val="both"/>
      </w:pPr>
      <w:r>
        <w:rPr>
          <w:rFonts w:ascii="Times New Roman"/>
          <w:b w:val="false"/>
          <w:i w:val="false"/>
          <w:color w:val="000000"/>
          <w:sz w:val="28"/>
        </w:rPr>
        <w:t>
      5) көпірлердің, көпір өткелдерінің, жол өткелдерің, тоннельдердің және өзге де көпір құрылыстарының;</w:t>
      </w:r>
    </w:p>
    <w:bookmarkEnd w:id="50"/>
    <w:bookmarkStart w:name="z67" w:id="51"/>
    <w:p>
      <w:pPr>
        <w:spacing w:after="0"/>
        <w:ind w:left="0"/>
        <w:jc w:val="both"/>
      </w:pPr>
      <w:r>
        <w:rPr>
          <w:rFonts w:ascii="Times New Roman"/>
          <w:b w:val="false"/>
          <w:i w:val="false"/>
          <w:color w:val="000000"/>
          <w:sz w:val="28"/>
        </w:rPr>
        <w:t>
      6) өзге де функционалдық мақсаттағы объектілердің құрылысына арналған техникалық-экономикалық негіздемелер және жобалау-сметалық құжаттамалар бойынша ведомстводан тыс кешенді сараптаманың (салалық сараптамалардың жергілікті қорытындыларын қоса алғанда) жиынтық қорытындыларын ресімдейді.</w:t>
      </w:r>
    </w:p>
    <w:bookmarkEnd w:id="51"/>
    <w:bookmarkStart w:name="z68" w:id="52"/>
    <w:p>
      <w:pPr>
        <w:spacing w:after="0"/>
        <w:ind w:left="0"/>
        <w:jc w:val="both"/>
      </w:pPr>
      <w:r>
        <w:rPr>
          <w:rFonts w:ascii="Times New Roman"/>
          <w:b w:val="false"/>
          <w:i w:val="false"/>
          <w:color w:val="000000"/>
          <w:sz w:val="28"/>
        </w:rPr>
        <w:t>
      6. Жиынтық сараптамалық қорытындылар:</w:t>
      </w:r>
    </w:p>
    <w:bookmarkEnd w:id="52"/>
    <w:bookmarkStart w:name="z69" w:id="53"/>
    <w:p>
      <w:pPr>
        <w:spacing w:after="0"/>
        <w:ind w:left="0"/>
        <w:jc w:val="both"/>
      </w:pPr>
      <w:r>
        <w:rPr>
          <w:rFonts w:ascii="Times New Roman"/>
          <w:b w:val="false"/>
          <w:i w:val="false"/>
          <w:color w:val="000000"/>
          <w:sz w:val="28"/>
        </w:rPr>
        <w:t>
      1) жоба (техникалық-экономикалық негіздеме, жобалау-сметалық құжаттама) бойынша кіріспе және сипаттама бөлігі, сондай-ақ сараптамаға ұсынылған жобаға қоса берілетін міндетті бастапқы құжаттар (материалдар, деректер) туралы қысқаша ақпаратты;</w:t>
      </w:r>
    </w:p>
    <w:bookmarkEnd w:id="53"/>
    <w:bookmarkStart w:name="z70" w:id="54"/>
    <w:p>
      <w:pPr>
        <w:spacing w:after="0"/>
        <w:ind w:left="0"/>
        <w:jc w:val="both"/>
      </w:pPr>
      <w:r>
        <w:rPr>
          <w:rFonts w:ascii="Times New Roman"/>
          <w:b w:val="false"/>
          <w:i w:val="false"/>
          <w:color w:val="000000"/>
          <w:sz w:val="28"/>
        </w:rPr>
        <w:t>
      2) жобаның жалпы сапасын талдау және кешенді бағалау және қабылданған техникалық және жобалау шешімдерінің қолданыстағы нормативтік құқықтық актілерге, мемлекеттік (мемлекетаралық) нормативтердің талаптарына сәйкестігін;</w:t>
      </w:r>
    </w:p>
    <w:bookmarkEnd w:id="54"/>
    <w:bookmarkStart w:name="z71" w:id="55"/>
    <w:p>
      <w:pPr>
        <w:spacing w:after="0"/>
        <w:ind w:left="0"/>
        <w:jc w:val="both"/>
      </w:pPr>
      <w:r>
        <w:rPr>
          <w:rFonts w:ascii="Times New Roman"/>
          <w:b w:val="false"/>
          <w:i w:val="false"/>
          <w:color w:val="000000"/>
          <w:sz w:val="28"/>
        </w:rPr>
        <w:t xml:space="preserve">
      3) ведомстводан тыс кешенді сараптаманың жиынтық қорытындысына қоса берілетін салалық сараптама тұжырымдарының көшірмелерін қоса алғанда, ведомстводан тыс кешенді сараптама нәтижесінде алынған жинақтаушы ұсыныстарымен және (немесе) өзге тұжырымдарымен қаулы ететін бөлімді қамтиды. </w:t>
      </w:r>
    </w:p>
    <w:bookmarkEnd w:id="55"/>
    <w:bookmarkStart w:name="z72" w:id="56"/>
    <w:p>
      <w:pPr>
        <w:spacing w:after="0"/>
        <w:ind w:left="0"/>
        <w:jc w:val="both"/>
      </w:pPr>
      <w:r>
        <w:rPr>
          <w:rFonts w:ascii="Times New Roman"/>
          <w:b w:val="false"/>
          <w:i w:val="false"/>
          <w:color w:val="000000"/>
          <w:sz w:val="28"/>
        </w:rPr>
        <w:t xml:space="preserve">
      7. Ведомстводан тыс кешенді сараптаманың теріс сараптамалық қорытындысы Қазақстан Республикасы Ұлттық экономика министрінің 2015 жылғы 1 сәуірдегі № 299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10722 болып тіркелген Қаржыландыру көздеріне қарамастан, жаңаларын салуға, сондай-ақ бұрыннан бар үйлер мен ғимараттарды, олардың кешендерін, инженерлік және көлік коммуникацияларын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құжаттамасына ведомстводан тыс кешенді сараптама жүргізу қағидаларында белгіленген жағдайларда жасалады және тапсырыс берушіге жіберіледі.</w:t>
      </w:r>
    </w:p>
    <w:bookmarkEnd w:id="56"/>
    <w:bookmarkStart w:name="z73" w:id="57"/>
    <w:p>
      <w:pPr>
        <w:spacing w:after="0"/>
        <w:ind w:left="0"/>
        <w:jc w:val="both"/>
      </w:pPr>
      <w:r>
        <w:rPr>
          <w:rFonts w:ascii="Times New Roman"/>
          <w:b w:val="false"/>
          <w:i w:val="false"/>
          <w:color w:val="000000"/>
          <w:sz w:val="28"/>
        </w:rPr>
        <w:t>
      8. Жалпы тәртіппен өткізілетін техникалық-экономикалық негіздеме және жобалау-сметалық құжаттама бойынша ведомстводан тыс кешенді сараптаманың қорытындылары мемлекеттік немесе аккредиттелген сараптама ұйымдарының жиынтық сараптамалық қорытындылар форматында жасалады және:</w:t>
      </w:r>
    </w:p>
    <w:bookmarkEnd w:id="57"/>
    <w:bookmarkStart w:name="z74" w:id="58"/>
    <w:p>
      <w:pPr>
        <w:spacing w:after="0"/>
        <w:ind w:left="0"/>
        <w:jc w:val="both"/>
      </w:pPr>
      <w:r>
        <w:rPr>
          <w:rFonts w:ascii="Times New Roman"/>
          <w:b w:val="false"/>
          <w:i w:val="false"/>
          <w:color w:val="000000"/>
          <w:sz w:val="28"/>
        </w:rPr>
        <w:t>
      республикалық деңгейде қаралған жобалар бойынша ведомстводан тыс кешенді сараптама жүргізуді ұйымдастыру лауазымдық қызметіне кіретін сараптама ұйымының басшысына (басшысы немесе оның бірінші орынбасары) ұсынатын уәкілетті лауазымды тұлғаның немесе өңірлік деңгейде қаралған жобалар бойынша – тиісті аумақтық құрылымның бірінші басшысының;</w:t>
      </w:r>
    </w:p>
    <w:bookmarkEnd w:id="58"/>
    <w:bookmarkStart w:name="z75" w:id="59"/>
    <w:p>
      <w:pPr>
        <w:spacing w:after="0"/>
        <w:ind w:left="0"/>
        <w:jc w:val="both"/>
      </w:pPr>
      <w:r>
        <w:rPr>
          <w:rFonts w:ascii="Times New Roman"/>
          <w:b w:val="false"/>
          <w:i w:val="false"/>
          <w:color w:val="000000"/>
          <w:sz w:val="28"/>
        </w:rPr>
        <w:t>
      сараптама бөлімдерінің басшылары немесе жобаланатын объектінің функционалдық мақсатына немесе жобаның тиісті бөлімдеріне (бөліктеріне) байланысты осы жоба бойынша басшылық қызметтерді атқаратын мамандардың;</w:t>
      </w:r>
    </w:p>
    <w:bookmarkEnd w:id="59"/>
    <w:bookmarkStart w:name="z76" w:id="60"/>
    <w:p>
      <w:pPr>
        <w:spacing w:after="0"/>
        <w:ind w:left="0"/>
        <w:jc w:val="both"/>
      </w:pPr>
      <w:r>
        <w:rPr>
          <w:rFonts w:ascii="Times New Roman"/>
          <w:b w:val="false"/>
          <w:i w:val="false"/>
          <w:color w:val="000000"/>
          <w:sz w:val="28"/>
        </w:rPr>
        <w:t>
      осы жобаның әрбір бөлімдеріне жауапты сараптама ұйымының басшысы тағайындаған аттестатталған сараптама тобының (атестатталған штаттан тыс сарапшыларды қоса алғанда) басқа аттестатталған мүшелерінің қолы қойылады.</w:t>
      </w:r>
    </w:p>
    <w:bookmarkEnd w:id="60"/>
    <w:bookmarkStart w:name="z77" w:id="61"/>
    <w:p>
      <w:pPr>
        <w:spacing w:after="0"/>
        <w:ind w:left="0"/>
        <w:jc w:val="both"/>
      </w:pPr>
      <w:r>
        <w:rPr>
          <w:rFonts w:ascii="Times New Roman"/>
          <w:b w:val="false"/>
          <w:i w:val="false"/>
          <w:color w:val="000000"/>
          <w:sz w:val="28"/>
        </w:rPr>
        <w:t>
      9. Жобалау тапсырмасында көзделген іске қосу кешендерін белгілеуді (кезектерді немесе құрылыс учаскелері) ескере отырып, өткізілетін жобалау-сметалық құжаттама бойынша сараптама ұйымының қорытындылары:</w:t>
      </w:r>
    </w:p>
    <w:bookmarkEnd w:id="61"/>
    <w:bookmarkStart w:name="z78" w:id="62"/>
    <w:p>
      <w:pPr>
        <w:spacing w:after="0"/>
        <w:ind w:left="0"/>
        <w:jc w:val="both"/>
      </w:pPr>
      <w:r>
        <w:rPr>
          <w:rFonts w:ascii="Times New Roman"/>
          <w:b w:val="false"/>
          <w:i w:val="false"/>
          <w:color w:val="000000"/>
          <w:sz w:val="28"/>
        </w:rPr>
        <w:t>
      1) жобаның әрбір жеке іске қосу кешендері (кезектері, учаскелері) бойынша оны оң бағалау кезінде жобаның осы бөлімін бекітуге ұсынымы бар жергілікті сараптамалық қорытындылар;</w:t>
      </w:r>
    </w:p>
    <w:bookmarkEnd w:id="62"/>
    <w:bookmarkStart w:name="z79" w:id="63"/>
    <w:p>
      <w:pPr>
        <w:spacing w:after="0"/>
        <w:ind w:left="0"/>
        <w:jc w:val="both"/>
      </w:pPr>
      <w:r>
        <w:rPr>
          <w:rFonts w:ascii="Times New Roman"/>
          <w:b w:val="false"/>
          <w:i w:val="false"/>
          <w:color w:val="000000"/>
          <w:sz w:val="28"/>
        </w:rPr>
        <w:t>
      2) жалпы осы жоба бойынша мемлекеттік сараптама аяқталғаннан кейін жиынтық сараптамалық қорытынды форматында жасалады.</w:t>
      </w:r>
    </w:p>
    <w:bookmarkEnd w:id="63"/>
    <w:bookmarkStart w:name="z80" w:id="64"/>
    <w:p>
      <w:pPr>
        <w:spacing w:after="0"/>
        <w:ind w:left="0"/>
        <w:jc w:val="both"/>
      </w:pPr>
      <w:r>
        <w:rPr>
          <w:rFonts w:ascii="Times New Roman"/>
          <w:b w:val="false"/>
          <w:i w:val="false"/>
          <w:color w:val="000000"/>
          <w:sz w:val="28"/>
        </w:rPr>
        <w:t>
      10. Техникалық-экономикалық негіздемеге және жобалау-сметалық құжаттамаға ведомстводан тыс кешенді сараптаманың жергілікті және жиынтық қорытындылары:</w:t>
      </w:r>
    </w:p>
    <w:bookmarkEnd w:id="64"/>
    <w:bookmarkStart w:name="z81" w:id="65"/>
    <w:p>
      <w:pPr>
        <w:spacing w:after="0"/>
        <w:ind w:left="0"/>
        <w:jc w:val="both"/>
      </w:pPr>
      <w:r>
        <w:rPr>
          <w:rFonts w:ascii="Times New Roman"/>
          <w:b w:val="false"/>
          <w:i w:val="false"/>
          <w:color w:val="000000"/>
          <w:sz w:val="28"/>
        </w:rPr>
        <w:t>
      1) республикалық деңгейде қаралатын жобалар бойынша – ведомстводан тыс кешенді сараптама немесе салалық сараптамалар жүргізуді ұйымдастыру лауазымдық қызметіне жататын сараптама ұйымының бірінші басшысы орынбасарының;</w:t>
      </w:r>
    </w:p>
    <w:bookmarkEnd w:id="65"/>
    <w:bookmarkStart w:name="z82" w:id="66"/>
    <w:p>
      <w:pPr>
        <w:spacing w:after="0"/>
        <w:ind w:left="0"/>
        <w:jc w:val="both"/>
      </w:pPr>
      <w:r>
        <w:rPr>
          <w:rFonts w:ascii="Times New Roman"/>
          <w:b w:val="false"/>
          <w:i w:val="false"/>
          <w:color w:val="000000"/>
          <w:sz w:val="28"/>
        </w:rPr>
        <w:t>
      2) өңірлік деңгейде қаралған жобалар бойынша – мемлекеттік сараптама ұйымының тиісті аумақтық құрылымның бірінші басшысының немесе аккредиттелген сараптама ұйымы (немесе жергілікті құрылымының) басшысының;</w:t>
      </w:r>
    </w:p>
    <w:bookmarkEnd w:id="66"/>
    <w:bookmarkStart w:name="z83" w:id="67"/>
    <w:p>
      <w:pPr>
        <w:spacing w:after="0"/>
        <w:ind w:left="0"/>
        <w:jc w:val="both"/>
      </w:pPr>
      <w:r>
        <w:rPr>
          <w:rFonts w:ascii="Times New Roman"/>
          <w:b w:val="false"/>
          <w:i w:val="false"/>
          <w:color w:val="000000"/>
          <w:sz w:val="28"/>
        </w:rPr>
        <w:t>
      3) осы сараптама ұйымының мамандандырылған сараптама бөлімдерінің бастығының немесе тиісті қызметтерді атқаратын мамандардың;</w:t>
      </w:r>
    </w:p>
    <w:bookmarkEnd w:id="67"/>
    <w:bookmarkStart w:name="z84" w:id="68"/>
    <w:p>
      <w:pPr>
        <w:spacing w:after="0"/>
        <w:ind w:left="0"/>
        <w:jc w:val="both"/>
      </w:pPr>
      <w:r>
        <w:rPr>
          <w:rFonts w:ascii="Times New Roman"/>
          <w:b w:val="false"/>
          <w:i w:val="false"/>
          <w:color w:val="000000"/>
          <w:sz w:val="28"/>
        </w:rPr>
        <w:t>
      4) осы жоба бойынша жетекші сарапшы тағайындаған аттестатталған маманның;</w:t>
      </w:r>
    </w:p>
    <w:bookmarkEnd w:id="68"/>
    <w:bookmarkStart w:name="z85" w:id="69"/>
    <w:p>
      <w:pPr>
        <w:spacing w:after="0"/>
        <w:ind w:left="0"/>
        <w:jc w:val="both"/>
      </w:pPr>
      <w:r>
        <w:rPr>
          <w:rFonts w:ascii="Times New Roman"/>
          <w:b w:val="false"/>
          <w:i w:val="false"/>
          <w:color w:val="000000"/>
          <w:sz w:val="28"/>
        </w:rPr>
        <w:t>
      5) осы іске қосу кешеніне арналған жобаның әрбір бөлімі (бөлігі) бойынша жауапты сараптама ұйымының басшысы тағайындаған сараптама тобының өзге аттестатталған мүшелерінің (штаттан тыс сарапшыларды қоса) электрондық-цифрлық қолтаңбасы арқылы ресімделеді.</w:t>
      </w:r>
    </w:p>
    <w:bookmarkEnd w:id="69"/>
    <w:bookmarkStart w:name="z86" w:id="70"/>
    <w:p>
      <w:pPr>
        <w:spacing w:after="0"/>
        <w:ind w:left="0"/>
        <w:jc w:val="both"/>
      </w:pPr>
      <w:r>
        <w:rPr>
          <w:rFonts w:ascii="Times New Roman"/>
          <w:b w:val="false"/>
          <w:i w:val="false"/>
          <w:color w:val="000000"/>
          <w:sz w:val="28"/>
        </w:rPr>
        <w:t>
      11. Сараптама ұйымы ведомстводан тыс кешенді сараптама тапсырыс берушіге берген жиынтық қорытындыларына тіркеу нөмірлерін бере отырып, олардың міндетті есебін жүргізеді.</w:t>
      </w:r>
    </w:p>
    <w:bookmarkEnd w:id="70"/>
    <w:bookmarkStart w:name="z87" w:id="71"/>
    <w:p>
      <w:pPr>
        <w:spacing w:after="0"/>
        <w:ind w:left="0"/>
        <w:jc w:val="left"/>
      </w:pPr>
      <w:r>
        <w:rPr>
          <w:rFonts w:ascii="Times New Roman"/>
          <w:b/>
          <w:i w:val="false"/>
          <w:color w:val="000000"/>
        </w:rPr>
        <w:t xml:space="preserve"> 3. Барлық деңгейдегі қала құрылысы жобаларына кешенді қала</w:t>
      </w:r>
      <w:r>
        <w:br/>
      </w:r>
      <w:r>
        <w:rPr>
          <w:rFonts w:ascii="Times New Roman"/>
          <w:b/>
          <w:i w:val="false"/>
          <w:color w:val="000000"/>
        </w:rPr>
        <w:t>құрылысы сараптамасының қорытындыларын ресімдеу тәртібі</w:t>
      </w:r>
    </w:p>
    <w:bookmarkEnd w:id="71"/>
    <w:bookmarkStart w:name="z88" w:id="72"/>
    <w:p>
      <w:pPr>
        <w:spacing w:after="0"/>
        <w:ind w:left="0"/>
        <w:jc w:val="both"/>
      </w:pPr>
      <w:r>
        <w:rPr>
          <w:rFonts w:ascii="Times New Roman"/>
          <w:b w:val="false"/>
          <w:i w:val="false"/>
          <w:color w:val="000000"/>
          <w:sz w:val="28"/>
        </w:rPr>
        <w:t>
      12. Сәулет, қала құрылысы және құрылыс істері жөніндегі уәкілетті органның сараптама комиссиясы бекітілген сараптамалық қорытындыны тапсырыс берушіге беру үшін осы Қағидалардың 4-тармағы 3) тармақшасының бірінші бөлігінде көрсетілген және Қазақстан Республикасының заңнамасына сәйкес бекітуге жататын жобаларды қараудың нәтижелері бойынша кешенді қала құрылысы сараптамасының сараптамалық қорытындысын жасайды, оны Қағидалардың осы тарауында көзделген тәртіпке сәйкес ресімдейді.</w:t>
      </w:r>
    </w:p>
    <w:bookmarkEnd w:id="72"/>
    <w:bookmarkStart w:name="z89" w:id="73"/>
    <w:p>
      <w:pPr>
        <w:spacing w:after="0"/>
        <w:ind w:left="0"/>
        <w:jc w:val="both"/>
      </w:pPr>
      <w:r>
        <w:rPr>
          <w:rFonts w:ascii="Times New Roman"/>
          <w:b w:val="false"/>
          <w:i w:val="false"/>
          <w:color w:val="000000"/>
          <w:sz w:val="28"/>
        </w:rPr>
        <w:t xml:space="preserve">
      13. Жергілікті атқарушы органдардың сараптама топтары бекітілген сараптамалық қорытындыны тапсырыс берушіге беру үшін осы Қағидалардың </w:t>
      </w:r>
      <w:r>
        <w:rPr>
          <w:rFonts w:ascii="Times New Roman"/>
          <w:b w:val="false"/>
          <w:i w:val="false"/>
          <w:color w:val="000000"/>
          <w:sz w:val="28"/>
        </w:rPr>
        <w:t>4-тармағы</w:t>
      </w:r>
      <w:r>
        <w:rPr>
          <w:rFonts w:ascii="Times New Roman"/>
          <w:b w:val="false"/>
          <w:i w:val="false"/>
          <w:color w:val="000000"/>
          <w:sz w:val="28"/>
        </w:rPr>
        <w:t xml:space="preserve"> 3) тармақшасының екінші бөлігінде көрсетілген және Қазақстан Республикасының заңнамасына сәйкес бекітуге жататын жобаларды қараудың нәтижелері бойынша кешенді қала құрылысы сараптамасының сараптамалық қорытындысын жасайды, оны Қағидалардың осы тарауында көзделген тәртіпке сәйкес ресімдейді.</w:t>
      </w:r>
    </w:p>
    <w:bookmarkEnd w:id="73"/>
    <w:bookmarkStart w:name="z90" w:id="74"/>
    <w:p>
      <w:pPr>
        <w:spacing w:after="0"/>
        <w:ind w:left="0"/>
        <w:jc w:val="both"/>
      </w:pPr>
      <w:r>
        <w:rPr>
          <w:rFonts w:ascii="Times New Roman"/>
          <w:b w:val="false"/>
          <w:i w:val="false"/>
          <w:color w:val="000000"/>
          <w:sz w:val="28"/>
        </w:rPr>
        <w:t>
      14. Кешенді қала құрылысы сараптамасының қорытындысы:</w:t>
      </w:r>
    </w:p>
    <w:bookmarkEnd w:id="74"/>
    <w:bookmarkStart w:name="z91" w:id="75"/>
    <w:p>
      <w:pPr>
        <w:spacing w:after="0"/>
        <w:ind w:left="0"/>
        <w:jc w:val="both"/>
      </w:pPr>
      <w:r>
        <w:rPr>
          <w:rFonts w:ascii="Times New Roman"/>
          <w:b w:val="false"/>
          <w:i w:val="false"/>
          <w:color w:val="000000"/>
          <w:sz w:val="28"/>
        </w:rPr>
        <w:t>
      1) жоба бойынша кіріспе және сипаттама бөлігін, сондай-ақ міндетті келісуді қоса алғанда, жобаға қоса берілетін міндетті бастапқы құжаттар (материалдар, деректер) туралы ақпаратты;</w:t>
      </w:r>
    </w:p>
    <w:bookmarkEnd w:id="75"/>
    <w:bookmarkStart w:name="z92" w:id="76"/>
    <w:p>
      <w:pPr>
        <w:spacing w:after="0"/>
        <w:ind w:left="0"/>
        <w:jc w:val="both"/>
      </w:pPr>
      <w:r>
        <w:rPr>
          <w:rFonts w:ascii="Times New Roman"/>
          <w:b w:val="false"/>
          <w:i w:val="false"/>
          <w:color w:val="000000"/>
          <w:sz w:val="28"/>
        </w:rPr>
        <w:t>
      2) жобаның жалпы сапасын талдау және кешенді бағалау және Қазақстан Республикасының аумағында қолданылатын қабылданған техникалық және жобалау шешімдерінің қолданыстағы нормативтік құқықтық актілерге, қала құрылысы және техникалық регламенттерге, мемлекеттік (мемлекетаралық) нормативті-техникалық құжаттардың талаптарына сәйкестігін;</w:t>
      </w:r>
    </w:p>
    <w:bookmarkEnd w:id="76"/>
    <w:bookmarkStart w:name="z93" w:id="77"/>
    <w:p>
      <w:pPr>
        <w:spacing w:after="0"/>
        <w:ind w:left="0"/>
        <w:jc w:val="both"/>
      </w:pPr>
      <w:r>
        <w:rPr>
          <w:rFonts w:ascii="Times New Roman"/>
          <w:b w:val="false"/>
          <w:i w:val="false"/>
          <w:color w:val="000000"/>
          <w:sz w:val="28"/>
        </w:rPr>
        <w:t>
      3) кешенді қала құрылысы сараптамасы нәтижесінде алынған жинақтаушы ұсыныстарымен және (немесе) өзге тұжырымдарымен қаулы бөлігін көздейді.</w:t>
      </w:r>
    </w:p>
    <w:bookmarkEnd w:id="77"/>
    <w:bookmarkStart w:name="z94" w:id="78"/>
    <w:p>
      <w:pPr>
        <w:spacing w:after="0"/>
        <w:ind w:left="0"/>
        <w:jc w:val="both"/>
      </w:pPr>
      <w:r>
        <w:rPr>
          <w:rFonts w:ascii="Times New Roman"/>
          <w:b w:val="false"/>
          <w:i w:val="false"/>
          <w:color w:val="000000"/>
          <w:sz w:val="28"/>
        </w:rPr>
        <w:t>
      15. Қазақстан Республикасы Үкіметінің құзыретіне кіретін жобалар бойынша кешенді қала құрылысы сараптамасының сараптамалық қорытындысына сараптама комиссияның мүшелері қол қояды және оны сәулет, қала құрылысы және құрылыс істері жөніндегі уәкілетті органның сараптама комиссиясының төрағасы не оның төрағасының міндетін атқарушы сараптама комиссиясының мүшесі бекітеді.</w:t>
      </w:r>
    </w:p>
    <w:bookmarkEnd w:id="78"/>
    <w:bookmarkStart w:name="z95" w:id="79"/>
    <w:p>
      <w:pPr>
        <w:spacing w:after="0"/>
        <w:ind w:left="0"/>
        <w:jc w:val="both"/>
      </w:pPr>
      <w:r>
        <w:rPr>
          <w:rFonts w:ascii="Times New Roman"/>
          <w:b w:val="false"/>
          <w:i w:val="false"/>
          <w:color w:val="000000"/>
          <w:sz w:val="28"/>
        </w:rPr>
        <w:t>
      16. Мәслихаттардың құзыретіне кіретін жобалар бойынша кешенді қала құрылысы сараптамасының сараптамалық қорытындысына сараптама топтарының мүшелері қол қояды және оны жергілікті артарушы орган бекіткен сараптама тобының жетекшісі не оның жетекшісінің міндетін атқаратын сараптама тобының мүшесі бекітеді.</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 сәуірдегі</w:t>
            </w:r>
            <w:r>
              <w:br/>
            </w:r>
            <w:r>
              <w:rPr>
                <w:rFonts w:ascii="Times New Roman"/>
                <w:b w:val="false"/>
                <w:i w:val="false"/>
                <w:color w:val="000000"/>
                <w:sz w:val="20"/>
              </w:rPr>
              <w:t>№ 306 бұйрығымен</w:t>
            </w:r>
            <w:r>
              <w:br/>
            </w:r>
            <w:r>
              <w:rPr>
                <w:rFonts w:ascii="Times New Roman"/>
                <w:b w:val="false"/>
                <w:i w:val="false"/>
                <w:color w:val="000000"/>
                <w:sz w:val="20"/>
              </w:rPr>
              <w:t>бекітілді</w:t>
            </w:r>
          </w:p>
        </w:tc>
      </w:tr>
    </w:tbl>
    <w:bookmarkStart w:name="z98" w:id="80"/>
    <w:p>
      <w:pPr>
        <w:spacing w:after="0"/>
        <w:ind w:left="0"/>
        <w:jc w:val="left"/>
      </w:pPr>
      <w:r>
        <w:rPr>
          <w:rFonts w:ascii="Times New Roman"/>
          <w:b/>
          <w:i w:val="false"/>
          <w:color w:val="000000"/>
        </w:rPr>
        <w:t xml:space="preserve"> Сараптама комиссияларын (сараптама топтарын) құру және кешенді</w:t>
      </w:r>
      <w:r>
        <w:br/>
      </w:r>
      <w:r>
        <w:rPr>
          <w:rFonts w:ascii="Times New Roman"/>
          <w:b/>
          <w:i w:val="false"/>
          <w:color w:val="000000"/>
        </w:rPr>
        <w:t>ведомстводан тыс сараптамаға және қала құрылысы сараптамасына</w:t>
      </w:r>
      <w:r>
        <w:br/>
      </w:r>
      <w:r>
        <w:rPr>
          <w:rFonts w:ascii="Times New Roman"/>
          <w:b/>
          <w:i w:val="false"/>
          <w:color w:val="000000"/>
        </w:rPr>
        <w:t>қатысу үшін мамандарды (мамандандырылған институттар мен</w:t>
      </w:r>
      <w:r>
        <w:br/>
      </w:r>
      <w:r>
        <w:rPr>
          <w:rFonts w:ascii="Times New Roman"/>
          <w:b/>
          <w:i w:val="false"/>
          <w:color w:val="000000"/>
        </w:rPr>
        <w:t>ұйымдарды) тарту қағидалары</w:t>
      </w:r>
      <w:r>
        <w:br/>
      </w:r>
      <w:r>
        <w:rPr>
          <w:rFonts w:ascii="Times New Roman"/>
          <w:b/>
          <w:i w:val="false"/>
          <w:color w:val="000000"/>
        </w:rPr>
        <w:t>1. Жалпы ережелер</w:t>
      </w:r>
    </w:p>
    <w:bookmarkEnd w:id="80"/>
    <w:bookmarkStart w:name="z100" w:id="81"/>
    <w:p>
      <w:pPr>
        <w:spacing w:after="0"/>
        <w:ind w:left="0"/>
        <w:jc w:val="both"/>
      </w:pPr>
      <w:r>
        <w:rPr>
          <w:rFonts w:ascii="Times New Roman"/>
          <w:b w:val="false"/>
          <w:i w:val="false"/>
          <w:color w:val="000000"/>
          <w:sz w:val="28"/>
        </w:rPr>
        <w:t xml:space="preserve">
      1. Осы Сараптама комиссияларын (сараптама топтарын) құру және кешенді ведомстводан тыс сараптамаға және қала құрылысы сараптамасына қатысу үшін мамандарды (мамандандырылған институттар мен ұйымдарды) тарту қағидалары (бұдан әрі – Қағидалар)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w:t>
      </w:r>
    </w:p>
    <w:bookmarkEnd w:id="81"/>
    <w:bookmarkStart w:name="z101" w:id="82"/>
    <w:p>
      <w:pPr>
        <w:spacing w:after="0"/>
        <w:ind w:left="0"/>
        <w:jc w:val="both"/>
      </w:pPr>
      <w:r>
        <w:rPr>
          <w:rFonts w:ascii="Times New Roman"/>
          <w:b w:val="false"/>
          <w:i w:val="false"/>
          <w:color w:val="000000"/>
          <w:sz w:val="28"/>
        </w:rPr>
        <w:t>
      1) жаңа объектілердің құрылысына, сондай-ақ бұрыннан бар ғимараттар мен құрылыстарды, олардың кешендерін, инженерлік және көлік коммуникацияларын өзгертуге (реконструкциялауға, кеңейтуге, жаңғыртуға, техникалық қайта жарақтандыруға, күрделі жөндеуге) арналған жобаларға (техникалық-экономикалық негіздемелерге және жобалау-сметалық құжаттамаларға) кешенді ведомстводан тыс сараптама жүргізу үшін аккредиттелген сараптама ұйымдары мен мемлекеттік сараптама ұйымының сараптама комиссияларын құру;</w:t>
      </w:r>
    </w:p>
    <w:bookmarkEnd w:id="82"/>
    <w:bookmarkStart w:name="z102" w:id="83"/>
    <w:p>
      <w:pPr>
        <w:spacing w:after="0"/>
        <w:ind w:left="0"/>
        <w:jc w:val="both"/>
      </w:pPr>
      <w:r>
        <w:rPr>
          <w:rFonts w:ascii="Times New Roman"/>
          <w:b w:val="false"/>
          <w:i w:val="false"/>
          <w:color w:val="000000"/>
          <w:sz w:val="28"/>
        </w:rPr>
        <w:t>
      2) сәулет, қала құрылысы және құрылыс істері жөніндегі уәкілетті орган ведомствосының Қазақстан Республикасының заңнамасына сәйкес бекітілетін жобалар бойынша кешенді қала құрылысы сараптамасын жүргізу үшін сараптама комиссияларын құру;</w:t>
      </w:r>
    </w:p>
    <w:bookmarkEnd w:id="83"/>
    <w:bookmarkStart w:name="z103" w:id="84"/>
    <w:p>
      <w:pPr>
        <w:spacing w:after="0"/>
        <w:ind w:left="0"/>
        <w:jc w:val="both"/>
      </w:pPr>
      <w:r>
        <w:rPr>
          <w:rFonts w:ascii="Times New Roman"/>
          <w:b w:val="false"/>
          <w:i w:val="false"/>
          <w:color w:val="000000"/>
          <w:sz w:val="28"/>
        </w:rPr>
        <w:t>
      3) Қазақстан Республикасының заңнамасына сәйкес бекітілетін жобалар бойынша жергілікті (облыстардың, республикалық маңызы бар қаланың, астананың, облыстық маңызы бар қалалардың) атқарушы органдарының сараптама топтарын құру;</w:t>
      </w:r>
    </w:p>
    <w:bookmarkEnd w:id="84"/>
    <w:bookmarkStart w:name="z104" w:id="85"/>
    <w:p>
      <w:pPr>
        <w:spacing w:after="0"/>
        <w:ind w:left="0"/>
        <w:jc w:val="both"/>
      </w:pPr>
      <w:r>
        <w:rPr>
          <w:rFonts w:ascii="Times New Roman"/>
          <w:b w:val="false"/>
          <w:i w:val="false"/>
          <w:color w:val="000000"/>
          <w:sz w:val="28"/>
        </w:rPr>
        <w:t>
      4) штаттан тыс сарапшылар немесе консультанттар ретінде жобаларға кешенді ведомстводан тыс және/немесе кешенді қала құрылысы сараптамасын жүргізуге қатысу үшін мамандарды (мамандандырылған институттар мен ұйымдар) тарту тәртібін белгілейді.</w:t>
      </w:r>
    </w:p>
    <w:bookmarkEnd w:id="85"/>
    <w:bookmarkStart w:name="z105" w:id="86"/>
    <w:p>
      <w:pPr>
        <w:spacing w:after="0"/>
        <w:ind w:left="0"/>
        <w:jc w:val="both"/>
      </w:pPr>
      <w:r>
        <w:rPr>
          <w:rFonts w:ascii="Times New Roman"/>
          <w:b w:val="false"/>
          <w:i w:val="false"/>
          <w:color w:val="000000"/>
          <w:sz w:val="28"/>
        </w:rPr>
        <w:t>
      2. Осы Қағидаларда пайдаланылатын негізгі ұғымдар:</w:t>
      </w:r>
    </w:p>
    <w:bookmarkEnd w:id="86"/>
    <w:bookmarkStart w:name="z106" w:id="87"/>
    <w:p>
      <w:pPr>
        <w:spacing w:after="0"/>
        <w:ind w:left="0"/>
        <w:jc w:val="both"/>
      </w:pPr>
      <w:r>
        <w:rPr>
          <w:rFonts w:ascii="Times New Roman"/>
          <w:b w:val="false"/>
          <w:i w:val="false"/>
          <w:color w:val="000000"/>
          <w:sz w:val="28"/>
        </w:rPr>
        <w:t>
      1) аккредиттелген сараптама ұйымы – сәулет, қала құрылысы және құрылыс істері жөніндегі уәкілетті орган белгілеген тәртіппен аккредиттелген, Қазақстан Республикасының сәулет, қала құрылысы және құрылыс қызметі туралы заңнамасымен мемлекеттік монополияға жатқызылмаған объектілер құрылысының жобаларына (техникалық-экономикалық негіздемелерге және жобалау-сметалық құжаттамаға) кешенді ведомстводан тыс сараптаманы жүзеге асыратын заңды тұлға;</w:t>
      </w:r>
    </w:p>
    <w:bookmarkEnd w:id="87"/>
    <w:bookmarkStart w:name="z107" w:id="88"/>
    <w:p>
      <w:pPr>
        <w:spacing w:after="0"/>
        <w:ind w:left="0"/>
        <w:jc w:val="both"/>
      </w:pPr>
      <w:r>
        <w:rPr>
          <w:rFonts w:ascii="Times New Roman"/>
          <w:b w:val="false"/>
          <w:i w:val="false"/>
          <w:color w:val="000000"/>
          <w:sz w:val="28"/>
        </w:rPr>
        <w:t>
      2) жобалау саласындағы сарапшы – жобалардың белгілі бір бөлімдері (бөліктері) бойынша сараптама жұмыстарын жүзеге асыру үшін Қазақстан Республикасының сәулет, қала құрылысы және құрылыс қызметі туралы заңнамасында белгіленген тәртіппен аттестатталған, сараптама ұйымдарының бірінің штатында тұрған жеке тұлға;</w:t>
      </w:r>
    </w:p>
    <w:bookmarkEnd w:id="88"/>
    <w:bookmarkStart w:name="z108" w:id="89"/>
    <w:p>
      <w:pPr>
        <w:spacing w:after="0"/>
        <w:ind w:left="0"/>
        <w:jc w:val="both"/>
      </w:pPr>
      <w:r>
        <w:rPr>
          <w:rFonts w:ascii="Times New Roman"/>
          <w:b w:val="false"/>
          <w:i w:val="false"/>
          <w:color w:val="000000"/>
          <w:sz w:val="28"/>
        </w:rPr>
        <w:t>
      3) консультант – құрылыс жобасының немесе қала құрылысы жобасының тиісті бөлімдері (бөліктері) бойынша консультациялар беру үшін құрылыс жобаларының кешенді ведомстводан тыс сараптамасына немесе қала құрылысы жобаларының кешенді қала құрылысы сараптамасына қатысу үшін тартылған жоғары кәсіби білімі, тиісті біліктілігі, кемінде он жыл жұмыс тәжірибесі бар, жобалау және/немесе аумақтардың қала құрылысын жоспарлау саласындағы маман немесе мамандандырылған ғылыми-зерттеу институтының (жобалау ұйымының) өкілі;</w:t>
      </w:r>
    </w:p>
    <w:bookmarkEnd w:id="89"/>
    <w:bookmarkStart w:name="z109" w:id="90"/>
    <w:p>
      <w:pPr>
        <w:spacing w:after="0"/>
        <w:ind w:left="0"/>
        <w:jc w:val="both"/>
      </w:pPr>
      <w:r>
        <w:rPr>
          <w:rFonts w:ascii="Times New Roman"/>
          <w:b w:val="false"/>
          <w:i w:val="false"/>
          <w:color w:val="000000"/>
          <w:sz w:val="28"/>
        </w:rPr>
        <w:t>
      4) қала құрылысының кешенді сараптамасы – Қазақстан Республикасының заңнамасына сәйкес бекітілетін жобалар бойынша сәулет, қала құрылысы және құрылыс істері жөніндегі уәкілетті органның ведомствосы құратын сараптама комиссиялары, сондай-ақ мәслихаттар бекітетін жобалар бойынша тиісті жергілікті атқарушы органдар құратын сараптама топтары жүзеге асыратын әртүрлі деңгейдегі (Қазақстан Республикасының аумағын ұйымдастырудың бас схемасы, аумақты дамытудың өңіраралық схемалары, өңірлер аумақтарының қала құрылысын жоспарлаудың кешенді схемалары, елді мекендердің бас жоспарлары) қала құрылысы жобаларының міндетті сараптамасы;</w:t>
      </w:r>
    </w:p>
    <w:bookmarkEnd w:id="90"/>
    <w:bookmarkStart w:name="z110" w:id="91"/>
    <w:p>
      <w:pPr>
        <w:spacing w:after="0"/>
        <w:ind w:left="0"/>
        <w:jc w:val="both"/>
      </w:pPr>
      <w:r>
        <w:rPr>
          <w:rFonts w:ascii="Times New Roman"/>
          <w:b w:val="false"/>
          <w:i w:val="false"/>
          <w:color w:val="000000"/>
          <w:sz w:val="28"/>
        </w:rPr>
        <w:t>
      5) мемлекеттік сараптама ұйымы –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және объектілер құрылысы жобалары (техникалық-экономикалық негіздемелер және жобалау-сметалық құжаттама) бойынша мемлекеттік монополияға жатқызылған ведомстводан тыс кешенді сараптаманы жүзеге асыратын заңды тұлға;</w:t>
      </w:r>
    </w:p>
    <w:bookmarkEnd w:id="91"/>
    <w:bookmarkStart w:name="z111" w:id="92"/>
    <w:p>
      <w:pPr>
        <w:spacing w:after="0"/>
        <w:ind w:left="0"/>
        <w:jc w:val="both"/>
      </w:pPr>
      <w:r>
        <w:rPr>
          <w:rFonts w:ascii="Times New Roman"/>
          <w:b w:val="false"/>
          <w:i w:val="false"/>
          <w:color w:val="000000"/>
          <w:sz w:val="28"/>
        </w:rPr>
        <w:t>
      6) объектілер құрылысы жобаларының ведомстводан тыс кешенді сараптамасы – ғимараттар мен құрылыстарды, олардың кешендерін, инженерлік және көлік коммуникацияларын салуға арналған техникалық-экономикалық негіздемелер және жобалау-сметалық құжаттама бойынша "бір терезе" қағидатымен жүргізілетін, салалық және ведомстволық сараптамаларды қамтитын жобалар сараптамасы.</w:t>
      </w:r>
    </w:p>
    <w:bookmarkEnd w:id="92"/>
    <w:bookmarkStart w:name="z112" w:id="93"/>
    <w:p>
      <w:pPr>
        <w:spacing w:after="0"/>
        <w:ind w:left="0"/>
        <w:jc w:val="both"/>
      </w:pPr>
      <w:r>
        <w:rPr>
          <w:rFonts w:ascii="Times New Roman"/>
          <w:b w:val="false"/>
          <w:i w:val="false"/>
          <w:color w:val="000000"/>
          <w:sz w:val="28"/>
        </w:rPr>
        <w:t>
      7) хатшы – сараптама комиссиясының (сараптама тобының) құрамына кіретін, қаралатын қала құрылысы жобасы бойынша кешенді қала құрылысы сараптамасын ұйымдастыруға және жүргізуге жауап беретін сәулет, қала құрылысы және құрылыс істері жөніндегі уәкілетті орган ведомствосының, жергілікті атқарушы органның маманы.</w:t>
      </w:r>
    </w:p>
    <w:bookmarkEnd w:id="93"/>
    <w:bookmarkStart w:name="z113" w:id="94"/>
    <w:p>
      <w:pPr>
        <w:spacing w:after="0"/>
        <w:ind w:left="0"/>
        <w:jc w:val="both"/>
      </w:pPr>
      <w:r>
        <w:rPr>
          <w:rFonts w:ascii="Times New Roman"/>
          <w:b w:val="false"/>
          <w:i w:val="false"/>
          <w:color w:val="000000"/>
          <w:sz w:val="28"/>
        </w:rPr>
        <w:t>
      3. Қаралатын жобаларды дайындауға және (немесе) әзірлеуге тікелей немесе жанама түрде қатысқан немесе оларды әзірлеген мамандандырылған институттар мен ұйымдардың өкілдері болып табылатын мамандарды сараптама комиссияларының (сараптама топтарының) құрамына қосуға, сондай-ақ жобалар сараптамасына өзге нысанда қатысу үшін тартуға болмайды.</w:t>
      </w:r>
    </w:p>
    <w:bookmarkEnd w:id="94"/>
    <w:bookmarkStart w:name="z114" w:id="95"/>
    <w:p>
      <w:pPr>
        <w:spacing w:after="0"/>
        <w:ind w:left="0"/>
        <w:jc w:val="left"/>
      </w:pPr>
      <w:r>
        <w:rPr>
          <w:rFonts w:ascii="Times New Roman"/>
          <w:b/>
          <w:i w:val="false"/>
          <w:color w:val="000000"/>
        </w:rPr>
        <w:t xml:space="preserve"> 2. Жобаларға ведомстводан тыс кешенді сараптама жүргізу үшін</w:t>
      </w:r>
      <w:r>
        <w:br/>
      </w:r>
      <w:r>
        <w:rPr>
          <w:rFonts w:ascii="Times New Roman"/>
          <w:b/>
          <w:i w:val="false"/>
          <w:color w:val="000000"/>
        </w:rPr>
        <w:t>сараптама комиссияларын құру тәртібі</w:t>
      </w:r>
    </w:p>
    <w:bookmarkEnd w:id="95"/>
    <w:bookmarkStart w:name="z115" w:id="96"/>
    <w:p>
      <w:pPr>
        <w:spacing w:after="0"/>
        <w:ind w:left="0"/>
        <w:jc w:val="both"/>
      </w:pPr>
      <w:r>
        <w:rPr>
          <w:rFonts w:ascii="Times New Roman"/>
          <w:b w:val="false"/>
          <w:i w:val="false"/>
          <w:color w:val="000000"/>
          <w:sz w:val="28"/>
        </w:rPr>
        <w:t>
      4. Аккредиттелген және мемлекеттік сараптама ұйымдары мына:</w:t>
      </w:r>
    </w:p>
    <w:bookmarkEnd w:id="96"/>
    <w:bookmarkStart w:name="z116" w:id="97"/>
    <w:p>
      <w:pPr>
        <w:spacing w:after="0"/>
        <w:ind w:left="0"/>
        <w:jc w:val="both"/>
      </w:pPr>
      <w:r>
        <w:rPr>
          <w:rFonts w:ascii="Times New Roman"/>
          <w:b w:val="false"/>
          <w:i w:val="false"/>
          <w:color w:val="000000"/>
          <w:sz w:val="28"/>
        </w:rPr>
        <w:t>
      1) бірегей объектілердің;</w:t>
      </w:r>
    </w:p>
    <w:bookmarkEnd w:id="97"/>
    <w:bookmarkStart w:name="z117" w:id="98"/>
    <w:p>
      <w:pPr>
        <w:spacing w:after="0"/>
        <w:ind w:left="0"/>
        <w:jc w:val="both"/>
      </w:pPr>
      <w:r>
        <w:rPr>
          <w:rFonts w:ascii="Times New Roman"/>
          <w:b w:val="false"/>
          <w:i w:val="false"/>
          <w:color w:val="000000"/>
          <w:sz w:val="28"/>
        </w:rPr>
        <w:t>
      2) жобалау практикасында сирек кездесетін функционалдық (технологиялық) маңызы бар немесе құрылыс учаскесінің (алаңдарының, трассаларының, аумақтарының) ерекше жағдайлары бар техникалық және (немесе) технологиялық күрделі объектілердің;</w:t>
      </w:r>
    </w:p>
    <w:bookmarkEnd w:id="98"/>
    <w:bookmarkStart w:name="z118" w:id="99"/>
    <w:p>
      <w:pPr>
        <w:spacing w:after="0"/>
        <w:ind w:left="0"/>
        <w:jc w:val="both"/>
      </w:pPr>
      <w:r>
        <w:rPr>
          <w:rFonts w:ascii="Times New Roman"/>
          <w:b w:val="false"/>
          <w:i w:val="false"/>
          <w:color w:val="000000"/>
          <w:sz w:val="28"/>
        </w:rPr>
        <w:t>
      3) аталған объектіге арнайы техникалық шарттарды (ерекше нормаларды) әзірлеу, келісу және бекіту қажеттігін айқындайтын, жобалау және құрылыс жөніндегі мемлекеттік немесе мемлекетаралық техникалық регламенттер мен нормативтік-техникалық талаптар белгіленбеген өзге де объектілердің құрылысы жобаларын (техникалық-экономикалық негіздемелерін және жобалау-сметалық құжаттамаларын) қарау қажет болған жағдайда алқалық шешім қабылдау үшін сараптама комиссияларын құрайды.</w:t>
      </w:r>
    </w:p>
    <w:bookmarkEnd w:id="99"/>
    <w:bookmarkStart w:name="z119" w:id="100"/>
    <w:p>
      <w:pPr>
        <w:spacing w:after="0"/>
        <w:ind w:left="0"/>
        <w:jc w:val="both"/>
      </w:pPr>
      <w:r>
        <w:rPr>
          <w:rFonts w:ascii="Times New Roman"/>
          <w:b w:val="false"/>
          <w:i w:val="false"/>
          <w:color w:val="000000"/>
          <w:sz w:val="28"/>
        </w:rPr>
        <w:t>
      5. Аккредиттелген сараптама ұйымдары Сараптама ұйымдары палатасының мүшелеріне қабылданған сәттен бастап құрылыс жобаларына кешенді ведомстводан тыс сараптама жүргізеді.</w:t>
      </w:r>
    </w:p>
    <w:bookmarkEnd w:id="100"/>
    <w:bookmarkStart w:name="z120" w:id="101"/>
    <w:p>
      <w:pPr>
        <w:spacing w:after="0"/>
        <w:ind w:left="0"/>
        <w:jc w:val="both"/>
      </w:pPr>
      <w:r>
        <w:rPr>
          <w:rFonts w:ascii="Times New Roman"/>
          <w:b w:val="false"/>
          <w:i w:val="false"/>
          <w:color w:val="000000"/>
          <w:sz w:val="28"/>
        </w:rPr>
        <w:t>
      6. Сараптама комиссиясының құрамына аккредиттелген сараптама және мемлекеттік сараптама ұйымдарының штаттағы аттестатталған сарапшылары, сондай-ақ кешенді ведомстводан тыс сараптамаға қатысу үшін шарт негізінде тартылатын штаттан тыс аттестатталған сарапшылар не консультанттар енгізіледі. Қажет болған жағдайда осындай комиссияның жұмыс отырысына қатысуға қаралып отырған жобаның мүдделі салалық мемлекеттік органдарының өкілдері, тапсырыс берушілер мен әзірлеушілердің уәкілетті өкілдері шақырылады.</w:t>
      </w:r>
    </w:p>
    <w:bookmarkEnd w:id="101"/>
    <w:bookmarkStart w:name="z121" w:id="102"/>
    <w:p>
      <w:pPr>
        <w:spacing w:after="0"/>
        <w:ind w:left="0"/>
        <w:jc w:val="left"/>
      </w:pPr>
      <w:r>
        <w:rPr>
          <w:rFonts w:ascii="Times New Roman"/>
          <w:b/>
          <w:i w:val="false"/>
          <w:color w:val="000000"/>
        </w:rPr>
        <w:t xml:space="preserve"> 3. Қала құрылысы жобаларына кешенді қала құрылысы сараптамасын</w:t>
      </w:r>
      <w:r>
        <w:br/>
      </w:r>
      <w:r>
        <w:rPr>
          <w:rFonts w:ascii="Times New Roman"/>
          <w:b/>
          <w:i w:val="false"/>
          <w:color w:val="000000"/>
        </w:rPr>
        <w:t>жүргізу үшін сараптама комиссияларын (сараптама топтарын) құру</w:t>
      </w:r>
      <w:r>
        <w:br/>
      </w:r>
      <w:r>
        <w:rPr>
          <w:rFonts w:ascii="Times New Roman"/>
          <w:b/>
          <w:i w:val="false"/>
          <w:color w:val="000000"/>
        </w:rPr>
        <w:t>тәртібі</w:t>
      </w:r>
    </w:p>
    <w:bookmarkEnd w:id="102"/>
    <w:bookmarkStart w:name="z122" w:id="103"/>
    <w:p>
      <w:pPr>
        <w:spacing w:after="0"/>
        <w:ind w:left="0"/>
        <w:jc w:val="both"/>
      </w:pPr>
      <w:r>
        <w:rPr>
          <w:rFonts w:ascii="Times New Roman"/>
          <w:b w:val="false"/>
          <w:i w:val="false"/>
          <w:color w:val="000000"/>
          <w:sz w:val="28"/>
        </w:rPr>
        <w:t>
      7. Аумақтардың қала құрылысын жоспарлау саласындағы жобалардың кешенді қала құрылысы сараптамасын (бұдан әрі – кешенді қала құрылысы сараптамасы) сәулет, қала құрылысы және құрылыс істері жөніндегі уәкілетті органның ведомствосы (бұдан әрі – ведомство) және жергілікті атқарушы органдар құратын сараптама комиссиялары (сараптама топтары) жүргізеді.</w:t>
      </w:r>
    </w:p>
    <w:bookmarkEnd w:id="103"/>
    <w:bookmarkStart w:name="z123" w:id="104"/>
    <w:p>
      <w:pPr>
        <w:spacing w:after="0"/>
        <w:ind w:left="0"/>
        <w:jc w:val="both"/>
      </w:pPr>
      <w:r>
        <w:rPr>
          <w:rFonts w:ascii="Times New Roman"/>
          <w:b w:val="false"/>
          <w:i w:val="false"/>
          <w:color w:val="000000"/>
          <w:sz w:val="28"/>
        </w:rPr>
        <w:t>
      8. Ведомствоның сараптама комиссиясы мынадай қала құрылысы жобалары:</w:t>
      </w:r>
    </w:p>
    <w:bookmarkEnd w:id="104"/>
    <w:bookmarkStart w:name="z124" w:id="105"/>
    <w:p>
      <w:pPr>
        <w:spacing w:after="0"/>
        <w:ind w:left="0"/>
        <w:jc w:val="both"/>
      </w:pPr>
      <w:r>
        <w:rPr>
          <w:rFonts w:ascii="Times New Roman"/>
          <w:b w:val="false"/>
          <w:i w:val="false"/>
          <w:color w:val="000000"/>
          <w:sz w:val="28"/>
        </w:rPr>
        <w:t>
      1) Қазақстан Республикасының аумағын ұйымдастырудың бас схемасы;</w:t>
      </w:r>
    </w:p>
    <w:bookmarkEnd w:id="105"/>
    <w:bookmarkStart w:name="z125" w:id="106"/>
    <w:p>
      <w:pPr>
        <w:spacing w:after="0"/>
        <w:ind w:left="0"/>
        <w:jc w:val="both"/>
      </w:pPr>
      <w:r>
        <w:rPr>
          <w:rFonts w:ascii="Times New Roman"/>
          <w:b w:val="false"/>
          <w:i w:val="false"/>
          <w:color w:val="000000"/>
          <w:sz w:val="28"/>
        </w:rPr>
        <w:t xml:space="preserve">
      2) аумақты дамытудың өңіраралық схемасы; </w:t>
      </w:r>
    </w:p>
    <w:bookmarkEnd w:id="106"/>
    <w:bookmarkStart w:name="z126" w:id="107"/>
    <w:p>
      <w:pPr>
        <w:spacing w:after="0"/>
        <w:ind w:left="0"/>
        <w:jc w:val="both"/>
      </w:pPr>
      <w:r>
        <w:rPr>
          <w:rFonts w:ascii="Times New Roman"/>
          <w:b w:val="false"/>
          <w:i w:val="false"/>
          <w:color w:val="000000"/>
          <w:sz w:val="28"/>
        </w:rPr>
        <w:t>
      3) республикалық маңызы бар қаланың, астананың, халқының есептік саны жүз мың тұрғыннан асатын облыстық маңызы бар қалалардың бас жоспарлары;</w:t>
      </w:r>
    </w:p>
    <w:bookmarkEnd w:id="107"/>
    <w:bookmarkStart w:name="z127" w:id="108"/>
    <w:p>
      <w:pPr>
        <w:spacing w:after="0"/>
        <w:ind w:left="0"/>
        <w:jc w:val="both"/>
      </w:pPr>
      <w:r>
        <w:rPr>
          <w:rFonts w:ascii="Times New Roman"/>
          <w:b w:val="false"/>
          <w:i w:val="false"/>
          <w:color w:val="000000"/>
          <w:sz w:val="28"/>
        </w:rPr>
        <w:t>
      4) жалпымемлекеттік маңызы бар өзге де қала құрылысы жобалары бойынша кешенді қала құрылысы сараптамасын жүргізеді.</w:t>
      </w:r>
    </w:p>
    <w:bookmarkEnd w:id="108"/>
    <w:bookmarkStart w:name="z128" w:id="109"/>
    <w:p>
      <w:pPr>
        <w:spacing w:after="0"/>
        <w:ind w:left="0"/>
        <w:jc w:val="both"/>
      </w:pPr>
      <w:r>
        <w:rPr>
          <w:rFonts w:ascii="Times New Roman"/>
          <w:b w:val="false"/>
          <w:i w:val="false"/>
          <w:color w:val="000000"/>
          <w:sz w:val="28"/>
        </w:rPr>
        <w:t>
      9. Жергілікті атқарушы органдардың сараптама топтары мынадай қала құрылысы жобалары:</w:t>
      </w:r>
    </w:p>
    <w:bookmarkEnd w:id="109"/>
    <w:bookmarkStart w:name="z129" w:id="110"/>
    <w:p>
      <w:pPr>
        <w:spacing w:after="0"/>
        <w:ind w:left="0"/>
        <w:jc w:val="both"/>
      </w:pPr>
      <w:r>
        <w:rPr>
          <w:rFonts w:ascii="Times New Roman"/>
          <w:b w:val="false"/>
          <w:i w:val="false"/>
          <w:color w:val="000000"/>
          <w:sz w:val="28"/>
        </w:rPr>
        <w:t>
      1) облыстар, аудандар аумақтарының қала құрылысын жоспарлаудың кешенді схемалары;</w:t>
      </w:r>
    </w:p>
    <w:bookmarkEnd w:id="110"/>
    <w:bookmarkStart w:name="z130" w:id="111"/>
    <w:p>
      <w:pPr>
        <w:spacing w:after="0"/>
        <w:ind w:left="0"/>
        <w:jc w:val="both"/>
      </w:pPr>
      <w:r>
        <w:rPr>
          <w:rFonts w:ascii="Times New Roman"/>
          <w:b w:val="false"/>
          <w:i w:val="false"/>
          <w:color w:val="000000"/>
          <w:sz w:val="28"/>
        </w:rPr>
        <w:t>
      2) халқының есептік саны жүз мың тұрғынға дейінгі елді мекендердің бас жоспарлары;</w:t>
      </w:r>
    </w:p>
    <w:bookmarkEnd w:id="111"/>
    <w:bookmarkStart w:name="z131" w:id="112"/>
    <w:p>
      <w:pPr>
        <w:spacing w:after="0"/>
        <w:ind w:left="0"/>
        <w:jc w:val="both"/>
      </w:pPr>
      <w:r>
        <w:rPr>
          <w:rFonts w:ascii="Times New Roman"/>
          <w:b w:val="false"/>
          <w:i w:val="false"/>
          <w:color w:val="000000"/>
          <w:sz w:val="28"/>
        </w:rPr>
        <w:t>
      3) халқының есептік саны бес мың тұрғыннан асатын елді мекендердің бас жоспарлары бойынша кешенді қала құрылысы сараптамасын жүргізеді.</w:t>
      </w:r>
    </w:p>
    <w:bookmarkEnd w:id="112"/>
    <w:bookmarkStart w:name="z132" w:id="113"/>
    <w:p>
      <w:pPr>
        <w:spacing w:after="0"/>
        <w:ind w:left="0"/>
        <w:jc w:val="both"/>
      </w:pPr>
      <w:r>
        <w:rPr>
          <w:rFonts w:ascii="Times New Roman"/>
          <w:b w:val="false"/>
          <w:i w:val="false"/>
          <w:color w:val="000000"/>
          <w:sz w:val="28"/>
        </w:rPr>
        <w:t>
      10. Кешенді қала құрылысы сараптамасын жүргізу үшін ведомство (жергілікті атқарушы орган) әрбір қала құрылысы жобасының сараптамасына жеке сараптама комиссиясын (сараптама тобын) құрады және сараптама комиссиясының (сараптама тобының) құрамынан хатшыны белгілейді.</w:t>
      </w:r>
    </w:p>
    <w:bookmarkEnd w:id="113"/>
    <w:bookmarkStart w:name="z133" w:id="114"/>
    <w:p>
      <w:pPr>
        <w:spacing w:after="0"/>
        <w:ind w:left="0"/>
        <w:jc w:val="both"/>
      </w:pPr>
      <w:r>
        <w:rPr>
          <w:rFonts w:ascii="Times New Roman"/>
          <w:b w:val="false"/>
          <w:i w:val="false"/>
          <w:color w:val="000000"/>
          <w:sz w:val="28"/>
        </w:rPr>
        <w:t xml:space="preserve">
      11. Төраға (басшы), төрағаның орынбасары (басшының орынбасары), мемлекеттік сараптама ұйымы (оның аумақтық бөлімшелері) сарапшыларының арасынан жобалардың тиісті бөлімдері (бөліктері) бойынша аттестатталған сарапшылар және жобалау ұйымдары, мамандандырылған ғылыми-зерттеу институттары мамандарының арасынан консультанттар сараптама комиссияларының (сараптама топтарының) мүшелері болып табылады. </w:t>
      </w:r>
    </w:p>
    <w:bookmarkEnd w:id="114"/>
    <w:bookmarkStart w:name="z134" w:id="115"/>
    <w:p>
      <w:pPr>
        <w:spacing w:after="0"/>
        <w:ind w:left="0"/>
        <w:jc w:val="both"/>
      </w:pPr>
      <w:r>
        <w:rPr>
          <w:rFonts w:ascii="Times New Roman"/>
          <w:b w:val="false"/>
          <w:i w:val="false"/>
          <w:color w:val="000000"/>
          <w:sz w:val="28"/>
        </w:rPr>
        <w:t>
      Ведомствоның (жергілікті атқарушы органның) бірінші басшысының орынбасарынан төмен емес лауазымды тұлға сараптама комиссияларының (сараптама топтарының) төрағасы (басшысы) болып табылады. Төраға (басшы) болмаған уақытта оның функцияларын оны алмастыратын адам орындайды.</w:t>
      </w:r>
    </w:p>
    <w:bookmarkEnd w:id="115"/>
    <w:bookmarkStart w:name="z135" w:id="116"/>
    <w:p>
      <w:pPr>
        <w:spacing w:after="0"/>
        <w:ind w:left="0"/>
        <w:jc w:val="both"/>
      </w:pPr>
      <w:r>
        <w:rPr>
          <w:rFonts w:ascii="Times New Roman"/>
          <w:b w:val="false"/>
          <w:i w:val="false"/>
          <w:color w:val="000000"/>
          <w:sz w:val="28"/>
        </w:rPr>
        <w:t>
      Сараптама комиссиясы (сараптама тобы) мүшелерiнiң жалпы саны тақ сан болып табылады және кемiнде тоғыз адамды құрайды.</w:t>
      </w:r>
    </w:p>
    <w:bookmarkEnd w:id="116"/>
    <w:bookmarkStart w:name="z136" w:id="117"/>
    <w:p>
      <w:pPr>
        <w:spacing w:after="0"/>
        <w:ind w:left="0"/>
        <w:jc w:val="both"/>
      </w:pPr>
      <w:r>
        <w:rPr>
          <w:rFonts w:ascii="Times New Roman"/>
          <w:b w:val="false"/>
          <w:i w:val="false"/>
          <w:color w:val="000000"/>
          <w:sz w:val="28"/>
        </w:rPr>
        <w:t xml:space="preserve">
      12. Сараптама комиссиясы (сараптама тобы) оны құру туралы шешім күшіне енген күннен бастап жұмыс істейді және сараптама комиссиясы (сараптама тобы) сараптамалық қорытынды берген күннен бастап өз қызметін тоқтатады. </w:t>
      </w:r>
    </w:p>
    <w:bookmarkEnd w:id="117"/>
    <w:bookmarkStart w:name="z137" w:id="118"/>
    <w:p>
      <w:pPr>
        <w:spacing w:after="0"/>
        <w:ind w:left="0"/>
        <w:jc w:val="both"/>
      </w:pPr>
      <w:r>
        <w:rPr>
          <w:rFonts w:ascii="Times New Roman"/>
          <w:b w:val="false"/>
          <w:i w:val="false"/>
          <w:color w:val="000000"/>
          <w:sz w:val="28"/>
        </w:rPr>
        <w:t>
      13. Қажет болған жағдайда сараптама комиссиясының (сараптама тобының) жұмыс отырысына мүдделі мемлекеттік органдар өкілдері, атқарушы органдар мен орталық мемлекеттік органдардың аумақтық бөлімшелерінің мамандары, қаралып отырған жобаның тапсырыс берушісі мен әзірлеушісінің уәкілетті өкілдері шақырылады.</w:t>
      </w:r>
    </w:p>
    <w:bookmarkEnd w:id="118"/>
    <w:bookmarkStart w:name="z138" w:id="119"/>
    <w:p>
      <w:pPr>
        <w:spacing w:after="0"/>
        <w:ind w:left="0"/>
        <w:jc w:val="left"/>
      </w:pPr>
      <w:r>
        <w:rPr>
          <w:rFonts w:ascii="Times New Roman"/>
          <w:b/>
          <w:i w:val="false"/>
          <w:color w:val="000000"/>
        </w:rPr>
        <w:t xml:space="preserve"> 4. Жобалардың кешенді ведомстводан тыс сараптамасына және</w:t>
      </w:r>
      <w:r>
        <w:br/>
      </w:r>
      <w:r>
        <w:rPr>
          <w:rFonts w:ascii="Times New Roman"/>
          <w:b/>
          <w:i w:val="false"/>
          <w:color w:val="000000"/>
        </w:rPr>
        <w:t>кешенді қала құрылысы сараптамасына қатысу үшін мамандарды</w:t>
      </w:r>
      <w:r>
        <w:br/>
      </w:r>
      <w:r>
        <w:rPr>
          <w:rFonts w:ascii="Times New Roman"/>
          <w:b/>
          <w:i w:val="false"/>
          <w:color w:val="000000"/>
        </w:rPr>
        <w:t>(мамандандырылған институттар мен ұйымдарды) тарту тәртібі</w:t>
      </w:r>
    </w:p>
    <w:bookmarkEnd w:id="119"/>
    <w:bookmarkStart w:name="z139" w:id="120"/>
    <w:p>
      <w:pPr>
        <w:spacing w:after="0"/>
        <w:ind w:left="0"/>
        <w:jc w:val="both"/>
      </w:pPr>
      <w:r>
        <w:rPr>
          <w:rFonts w:ascii="Times New Roman"/>
          <w:b w:val="false"/>
          <w:i w:val="false"/>
          <w:color w:val="000000"/>
          <w:sz w:val="28"/>
        </w:rPr>
        <w:t xml:space="preserve">
      14. Кешенді ведомстводан тыс немесе кешенді қала құрылысы сараптамасына қатысу үшін құрылыс жобаларында ерекше, тар көлемді мамандандырылған білім мен тәжірибені талап ететін (шоғырландырылған) инновациялық материалдарды, бұйымдарды, жабдықтар мен технологияларды қолдану бөлігінде, сондай-ақ қала құрылысы жобаларында, жоспарлау аумақтарының шегінде айрықша реттеу және қала құрылысын регламенттеу объектiлерi болған кезде оған тиісті мамандандырылған ғылыми-зерттеу, жобалау (жобалау-іздестіру, жобалау-жоспарлау) институттары Қазақстан Республикасының заңнамасында белгіленген тәртіппен шарт негізінде тартылады. </w:t>
      </w:r>
    </w:p>
    <w:bookmarkEnd w:id="120"/>
    <w:bookmarkStart w:name="z140" w:id="121"/>
    <w:p>
      <w:pPr>
        <w:spacing w:after="0"/>
        <w:ind w:left="0"/>
        <w:jc w:val="both"/>
      </w:pPr>
      <w:r>
        <w:rPr>
          <w:rFonts w:ascii="Times New Roman"/>
          <w:b w:val="false"/>
          <w:i w:val="false"/>
          <w:color w:val="000000"/>
          <w:sz w:val="28"/>
        </w:rPr>
        <w:t>
      Тиісті шарттарды жасасу кезінде тартылып отырған институттар мен ұйымдардың мәртебесін растайтын лицензиялардың, сертификаттардың (куәліктердің, аттестаттардың), сондай-ақ олардың мамандарының тиісті қызметке біліктілігі мен құқығының болуы қажетті шарт болып табылады.</w:t>
      </w:r>
    </w:p>
    <w:bookmarkEnd w:id="121"/>
    <w:bookmarkStart w:name="z141" w:id="122"/>
    <w:p>
      <w:pPr>
        <w:spacing w:after="0"/>
        <w:ind w:left="0"/>
        <w:jc w:val="both"/>
      </w:pPr>
      <w:r>
        <w:rPr>
          <w:rFonts w:ascii="Times New Roman"/>
          <w:b w:val="false"/>
          <w:i w:val="false"/>
          <w:color w:val="000000"/>
          <w:sz w:val="28"/>
        </w:rPr>
        <w:t>
      15. Құрылыс жобалары бойынша аккредиттелген немесе мемлекеттік сараптама ұйымы орындайтын кешенді ведомстводан тыс сараптамаға қатысу үшін консультанттар ретінде сырттан келетін мамандарды (оның ішінде шетелдік мамандарды) тартуға көрсетілген мамандарда олардың кәсіби білімі мен біліктілігін немесе тиісті отандық және/немесе шетелдік мамандандырылған институттар мен ұйымдарда практикалық қызметін растайтын құжаттар болған жағдайда жол беріледі.</w:t>
      </w:r>
    </w:p>
    <w:bookmarkEnd w:id="122"/>
    <w:bookmarkStart w:name="z142" w:id="123"/>
    <w:p>
      <w:pPr>
        <w:spacing w:after="0"/>
        <w:ind w:left="0"/>
        <w:jc w:val="both"/>
      </w:pPr>
      <w:r>
        <w:rPr>
          <w:rFonts w:ascii="Times New Roman"/>
          <w:b w:val="false"/>
          <w:i w:val="false"/>
          <w:color w:val="000000"/>
          <w:sz w:val="28"/>
        </w:rPr>
        <w:t xml:space="preserve">
      Бұл ретте консультанттар үшін аттестаттың болуы талап етілмейді. </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 ақпандағы</w:t>
            </w:r>
            <w:r>
              <w:br/>
            </w:r>
            <w:r>
              <w:rPr>
                <w:rFonts w:ascii="Times New Roman"/>
                <w:b w:val="false"/>
                <w:i w:val="false"/>
                <w:color w:val="000000"/>
                <w:sz w:val="20"/>
              </w:rPr>
              <w:t>№ 71 бұйрығымен</w:t>
            </w:r>
            <w:r>
              <w:br/>
            </w:r>
            <w:r>
              <w:rPr>
                <w:rFonts w:ascii="Times New Roman"/>
                <w:b w:val="false"/>
                <w:i w:val="false"/>
                <w:color w:val="000000"/>
                <w:sz w:val="20"/>
              </w:rPr>
              <w:t>бекітілді</w:t>
            </w:r>
          </w:p>
        </w:tc>
      </w:tr>
    </w:tbl>
    <w:bookmarkStart w:name="z145" w:id="124"/>
    <w:p>
      <w:pPr>
        <w:spacing w:after="0"/>
        <w:ind w:left="0"/>
        <w:jc w:val="left"/>
      </w:pPr>
      <w:r>
        <w:rPr>
          <w:rFonts w:ascii="Times New Roman"/>
          <w:b/>
          <w:i w:val="false"/>
          <w:color w:val="000000"/>
        </w:rPr>
        <w:t xml:space="preserve"> Сәулет, қала құрылысы және құрылыс қызметі саласында инжинирингтік қызметтер көрсету қағидалары</w:t>
      </w:r>
      <w:r>
        <w:br/>
      </w:r>
      <w:r>
        <w:rPr>
          <w:rFonts w:ascii="Times New Roman"/>
          <w:b/>
          <w:i w:val="false"/>
          <w:color w:val="000000"/>
        </w:rPr>
        <w:t>1. Жалпы ережелер</w:t>
      </w:r>
    </w:p>
    <w:bookmarkEnd w:id="124"/>
    <w:bookmarkStart w:name="z146" w:id="125"/>
    <w:p>
      <w:pPr>
        <w:spacing w:after="0"/>
        <w:ind w:left="0"/>
        <w:jc w:val="both"/>
      </w:pPr>
      <w:r>
        <w:rPr>
          <w:rFonts w:ascii="Times New Roman"/>
          <w:b w:val="false"/>
          <w:i w:val="false"/>
          <w:color w:val="000000"/>
          <w:sz w:val="28"/>
        </w:rPr>
        <w:t xml:space="preserve">
      1. Осы Сәулет, қала құрылысы және құрылыс қызметі саласында инжинирингтік қызметтер көрсету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құрылысқа дайындықты және оның жүзеге асырылуын қамтамасыз ететiн қызметтер кешенiн көрсету тәртiбiн регламенттейдi.</w:t>
      </w:r>
    </w:p>
    <w:bookmarkEnd w:id="125"/>
    <w:bookmarkStart w:name="z147" w:id="126"/>
    <w:p>
      <w:pPr>
        <w:spacing w:after="0"/>
        <w:ind w:left="0"/>
        <w:jc w:val="both"/>
      </w:pPr>
      <w:r>
        <w:rPr>
          <w:rFonts w:ascii="Times New Roman"/>
          <w:b w:val="false"/>
          <w:i w:val="false"/>
          <w:color w:val="000000"/>
          <w:sz w:val="28"/>
        </w:rPr>
        <w:t>
      2. Қағидаларда Заңмен айқындалған ұғымдар қолданылады.</w:t>
      </w:r>
    </w:p>
    <w:bookmarkEnd w:id="126"/>
    <w:bookmarkStart w:name="z148" w:id="127"/>
    <w:p>
      <w:pPr>
        <w:spacing w:after="0"/>
        <w:ind w:left="0"/>
        <w:jc w:val="left"/>
      </w:pPr>
      <w:r>
        <w:rPr>
          <w:rFonts w:ascii="Times New Roman"/>
          <w:b/>
          <w:i w:val="false"/>
          <w:color w:val="000000"/>
        </w:rPr>
        <w:t xml:space="preserve"> 2. Инжинирингтік қызметтерді ұйымдастыру</w:t>
      </w:r>
    </w:p>
    <w:bookmarkEnd w:id="127"/>
    <w:bookmarkStart w:name="z149" w:id="128"/>
    <w:p>
      <w:pPr>
        <w:spacing w:after="0"/>
        <w:ind w:left="0"/>
        <w:jc w:val="both"/>
      </w:pPr>
      <w:r>
        <w:rPr>
          <w:rFonts w:ascii="Times New Roman"/>
          <w:b w:val="false"/>
          <w:i w:val="false"/>
          <w:color w:val="000000"/>
          <w:sz w:val="28"/>
        </w:rPr>
        <w:t>
      3. Тапсырыс беруші сәулет, қала құрылысы және құрылыс қызметі саласында инжинирингтік қызметтерді жүзеге асыру құқығына арналған тиісті аттестаты бар сарапшыны (бұдан әрі – сарапшы) не өзінің құрамында аттестатталған сарапшылары бар ұйымды (бұдан әрі – ұйым) тартқан кезде осы Қағидаларды, Қазақстан Республикасының басқа да нормативтік құқықтық актілерін және инжинирингтік қызметтер көрсету туралы шарттың талаптарын басшылыққа алады.</w:t>
      </w:r>
    </w:p>
    <w:bookmarkEnd w:id="128"/>
    <w:bookmarkStart w:name="z150" w:id="129"/>
    <w:p>
      <w:pPr>
        <w:spacing w:after="0"/>
        <w:ind w:left="0"/>
        <w:jc w:val="both"/>
      </w:pPr>
      <w:r>
        <w:rPr>
          <w:rFonts w:ascii="Times New Roman"/>
          <w:b w:val="false"/>
          <w:i w:val="false"/>
          <w:color w:val="000000"/>
          <w:sz w:val="28"/>
        </w:rPr>
        <w:t>
      4. Ұйым инжинирингтік қызметтер көрсеткен жағдайда, ұйым шартқа қол қойылғаннан кейін техникалық және авторлық қадағалау және жобаны басқару үшін өзі құрған ұйымдық құрылымды, сондай-ақ ұйымның атынан жобаны басқаратын кандидатураны тапсырыс берушіге келісуге ұсынады.</w:t>
      </w:r>
    </w:p>
    <w:bookmarkEnd w:id="129"/>
    <w:bookmarkStart w:name="z151" w:id="130"/>
    <w:p>
      <w:pPr>
        <w:spacing w:after="0"/>
        <w:ind w:left="0"/>
        <w:jc w:val="both"/>
      </w:pPr>
      <w:r>
        <w:rPr>
          <w:rFonts w:ascii="Times New Roman"/>
          <w:b w:val="false"/>
          <w:i w:val="false"/>
          <w:color w:val="000000"/>
          <w:sz w:val="28"/>
        </w:rPr>
        <w:t>
      5. Ұйым тапсырыс берушіге тікелей инжинирингтік қызметтер көрсететін сарапшылардың тізімін, олардың-міндеттері мен өкілеттіктерін жазбаша түрде ұсынады.</w:t>
      </w:r>
    </w:p>
    <w:bookmarkEnd w:id="130"/>
    <w:bookmarkStart w:name="z152" w:id="131"/>
    <w:p>
      <w:pPr>
        <w:spacing w:after="0"/>
        <w:ind w:left="0"/>
        <w:jc w:val="left"/>
      </w:pPr>
      <w:r>
        <w:rPr>
          <w:rFonts w:ascii="Times New Roman"/>
          <w:b/>
          <w:i w:val="false"/>
          <w:color w:val="000000"/>
        </w:rPr>
        <w:t xml:space="preserve"> 3. Техникалық қадағалауды жүзеге асыру бойынша инжинирингтік</w:t>
      </w:r>
      <w:r>
        <w:br/>
      </w:r>
      <w:r>
        <w:rPr>
          <w:rFonts w:ascii="Times New Roman"/>
          <w:b/>
          <w:i w:val="false"/>
          <w:color w:val="000000"/>
        </w:rPr>
        <w:t>қызметтер көрсету</w:t>
      </w:r>
    </w:p>
    <w:bookmarkEnd w:id="131"/>
    <w:bookmarkStart w:name="z153" w:id="132"/>
    <w:p>
      <w:pPr>
        <w:spacing w:after="0"/>
        <w:ind w:left="0"/>
        <w:jc w:val="both"/>
      </w:pPr>
      <w:r>
        <w:rPr>
          <w:rFonts w:ascii="Times New Roman"/>
          <w:b w:val="false"/>
          <w:i w:val="false"/>
          <w:color w:val="000000"/>
          <w:sz w:val="28"/>
        </w:rPr>
        <w:t>
      6. Мыналар:</w:t>
      </w:r>
    </w:p>
    <w:bookmarkEnd w:id="132"/>
    <w:bookmarkStart w:name="z154" w:id="133"/>
    <w:p>
      <w:pPr>
        <w:spacing w:after="0"/>
        <w:ind w:left="0"/>
        <w:jc w:val="both"/>
      </w:pPr>
      <w:r>
        <w:rPr>
          <w:rFonts w:ascii="Times New Roman"/>
          <w:b w:val="false"/>
          <w:i w:val="false"/>
          <w:color w:val="000000"/>
          <w:sz w:val="28"/>
        </w:rPr>
        <w:t>
      жүйелі бақылауды және құрылыс-монтаждау жұмыстарының аяқталған кезеңдерін пайдалануға қабылдау мақсатында өндірістік және өндірістік емес мақсаттағы ғимараттар мен құрылыстарды салу үшін;</w:t>
      </w:r>
    </w:p>
    <w:bookmarkEnd w:id="133"/>
    <w:bookmarkStart w:name="z155" w:id="134"/>
    <w:p>
      <w:pPr>
        <w:spacing w:after="0"/>
        <w:ind w:left="0"/>
        <w:jc w:val="both"/>
      </w:pPr>
      <w:r>
        <w:rPr>
          <w:rFonts w:ascii="Times New Roman"/>
          <w:b w:val="false"/>
          <w:i w:val="false"/>
          <w:color w:val="000000"/>
          <w:sz w:val="28"/>
        </w:rPr>
        <w:t>
      ғимараттар мен құрылыстардың жобалау шешімдеріне, сәулет, қала құрылысы және құрылыс саласындағы мемлекеттік нормативтерге сәйкестігі үшін;</w:t>
      </w:r>
    </w:p>
    <w:bookmarkEnd w:id="134"/>
    <w:bookmarkStart w:name="z156" w:id="135"/>
    <w:p>
      <w:pPr>
        <w:spacing w:after="0"/>
        <w:ind w:left="0"/>
        <w:jc w:val="both"/>
      </w:pPr>
      <w:r>
        <w:rPr>
          <w:rFonts w:ascii="Times New Roman"/>
          <w:b w:val="false"/>
          <w:i w:val="false"/>
          <w:color w:val="000000"/>
          <w:sz w:val="28"/>
        </w:rPr>
        <w:t>
      қолданылатын материалдардың, бұйымдар мен конструкциялардың сапасы үшін;</w:t>
      </w:r>
    </w:p>
    <w:bookmarkEnd w:id="135"/>
    <w:bookmarkStart w:name="z157" w:id="136"/>
    <w:p>
      <w:pPr>
        <w:spacing w:after="0"/>
        <w:ind w:left="0"/>
        <w:jc w:val="both"/>
      </w:pPr>
      <w:r>
        <w:rPr>
          <w:rFonts w:ascii="Times New Roman"/>
          <w:b w:val="false"/>
          <w:i w:val="false"/>
          <w:color w:val="000000"/>
          <w:sz w:val="28"/>
        </w:rPr>
        <w:t>
      белгіленген тәртіппен және шартта (келісімшартта) айқындалған мерзімдерде объектілерді салуды жүзеге асыруға және пайдалануға беру үшін техникалық қадағалау жүзеге асырылады.</w:t>
      </w:r>
    </w:p>
    <w:bookmarkEnd w:id="136"/>
    <w:bookmarkStart w:name="z158" w:id="137"/>
    <w:p>
      <w:pPr>
        <w:spacing w:after="0"/>
        <w:ind w:left="0"/>
        <w:jc w:val="both"/>
      </w:pPr>
      <w:r>
        <w:rPr>
          <w:rFonts w:ascii="Times New Roman"/>
          <w:b w:val="false"/>
          <w:i w:val="false"/>
          <w:color w:val="000000"/>
          <w:sz w:val="28"/>
        </w:rPr>
        <w:t>
      7. Инжинирингтік қызметтер көрсету жөніндегі сарапшыларды (ұйымдарды) тарта отырып, техникалық қадағалауды жүзеге асырған кезде тапсырыс беруші "Жұмыс жүргізуге" деген сызбадағы белгісі бар жобалау-сметалық құжаттаманың толық жинағының бір данасын техникалық қадағалауға береді.</w:t>
      </w:r>
    </w:p>
    <w:bookmarkEnd w:id="137"/>
    <w:bookmarkStart w:name="z159" w:id="138"/>
    <w:p>
      <w:pPr>
        <w:spacing w:after="0"/>
        <w:ind w:left="0"/>
        <w:jc w:val="both"/>
      </w:pPr>
      <w:r>
        <w:rPr>
          <w:rFonts w:ascii="Times New Roman"/>
          <w:b w:val="false"/>
          <w:i w:val="false"/>
          <w:color w:val="000000"/>
          <w:sz w:val="28"/>
        </w:rPr>
        <w:t>
      8. Техникалық қадағалауды жүзеге асырған кезде жалпы техникалық қадағалаудың басшысы тапсырыс берушіге, ал техникалық қадағалау сарапшысы жұмыстардың арнайы түрлері бойынша – жалпы техникалық қадағалау басшысына есеп береді.</w:t>
      </w:r>
    </w:p>
    <w:bookmarkEnd w:id="138"/>
    <w:bookmarkStart w:name="z160" w:id="139"/>
    <w:p>
      <w:pPr>
        <w:spacing w:after="0"/>
        <w:ind w:left="0"/>
        <w:jc w:val="both"/>
      </w:pPr>
      <w:r>
        <w:rPr>
          <w:rFonts w:ascii="Times New Roman"/>
          <w:b w:val="false"/>
          <w:i w:val="false"/>
          <w:color w:val="000000"/>
          <w:sz w:val="28"/>
        </w:rPr>
        <w:t>
      9. Техникалық қадағалау авторлық қадағалау сарапшылармен, мердігерлік қызметтің құрылыстың сапасын өндірістік бақылау жұмыскерлерімен, сондай-ақ мемлекеттік сәулет-құрылыс инспекциясының мамандарымен бірге жүзеге асырылады.</w:t>
      </w:r>
    </w:p>
    <w:bookmarkEnd w:id="139"/>
    <w:bookmarkStart w:name="z161" w:id="140"/>
    <w:p>
      <w:pPr>
        <w:spacing w:after="0"/>
        <w:ind w:left="0"/>
        <w:jc w:val="both"/>
      </w:pPr>
      <w:r>
        <w:rPr>
          <w:rFonts w:ascii="Times New Roman"/>
          <w:b w:val="false"/>
          <w:i w:val="false"/>
          <w:color w:val="000000"/>
          <w:sz w:val="28"/>
        </w:rPr>
        <w:t>
      10. Техникалық қадағалау жөніндегі сарапшы:</w:t>
      </w:r>
    </w:p>
    <w:bookmarkEnd w:id="140"/>
    <w:bookmarkStart w:name="z162" w:id="14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2014 жылғы 24 желтоқсандағы № 281 бұйрығымен бекітілген (Нормативтік құқықтық актілерді мемлекеттік тіркеу тізілімінде № 10483 болып тіркелген) Қазақстан Республикасындағы телекоммуникация желілерін күзету қағидаларына, Көлік және коммуникациялар министрінің 2004 жылғы 23 шілдедегі № 284-І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2989 болып тіркелген) Қорғалатын аймақ жерлерін пайдаланудың өлшемін, режимін белгілеу және жерлерді бөлінген алқаптағы темір жол көлігінің мұқтаждықтары үшін пайдалану жөніндегі ережеге сәйкес байланыс және электр беру желілерінің күзетілетін аймақтарда, темір жолға және автомобиль жоларына бөлінген белдеулерде жұмыс жүргізуге жазбаша рұқсатының болуын тексереді;</w:t>
      </w:r>
    </w:p>
    <w:bookmarkEnd w:id="141"/>
    <w:bookmarkStart w:name="z163" w:id="142"/>
    <w:p>
      <w:pPr>
        <w:spacing w:after="0"/>
        <w:ind w:left="0"/>
        <w:jc w:val="both"/>
      </w:pPr>
      <w:r>
        <w:rPr>
          <w:rFonts w:ascii="Times New Roman"/>
          <w:b w:val="false"/>
          <w:i w:val="false"/>
          <w:color w:val="000000"/>
          <w:sz w:val="28"/>
        </w:rPr>
        <w:t>
      2) құрылыстың күнтізбелік жоспарын сақтауға және объектілерді пайдалануға берудің нормативтік мерзімдерінің немесе мердігерлік шартта белгіленген мерзімдердің сақталуына бақылауды жүзеге асырады;</w:t>
      </w:r>
    </w:p>
    <w:bookmarkEnd w:id="142"/>
    <w:bookmarkStart w:name="z164" w:id="143"/>
    <w:p>
      <w:pPr>
        <w:spacing w:after="0"/>
        <w:ind w:left="0"/>
        <w:jc w:val="both"/>
      </w:pPr>
      <w:r>
        <w:rPr>
          <w:rFonts w:ascii="Times New Roman"/>
          <w:b w:val="false"/>
          <w:i w:val="false"/>
          <w:color w:val="000000"/>
          <w:sz w:val="28"/>
        </w:rPr>
        <w:t>
      3) салынып жатқан объектілерде мемлекеттік нормативтердің және атқарушылық құжаттардың, салыстырып өлшеу құралдарының болуын тексереді;</w:t>
      </w:r>
    </w:p>
    <w:bookmarkEnd w:id="143"/>
    <w:bookmarkStart w:name="z165" w:id="144"/>
    <w:p>
      <w:pPr>
        <w:spacing w:after="0"/>
        <w:ind w:left="0"/>
        <w:jc w:val="both"/>
      </w:pPr>
      <w:r>
        <w:rPr>
          <w:rFonts w:ascii="Times New Roman"/>
          <w:b w:val="false"/>
          <w:i w:val="false"/>
          <w:color w:val="000000"/>
          <w:sz w:val="28"/>
        </w:rPr>
        <w:t>
      4) геодезиялық бөлу негізін қабылдауға және мердігерге беруге қатысады, сондай-ақ құрылыс аяқталғанға дейін олардың сақталуын қамтамасыз етуді жобаның автормен бірге бақылайды;</w:t>
      </w:r>
    </w:p>
    <w:bookmarkEnd w:id="144"/>
    <w:bookmarkStart w:name="z166" w:id="145"/>
    <w:p>
      <w:pPr>
        <w:spacing w:after="0"/>
        <w:ind w:left="0"/>
        <w:jc w:val="both"/>
      </w:pPr>
      <w:r>
        <w:rPr>
          <w:rFonts w:ascii="Times New Roman"/>
          <w:b w:val="false"/>
          <w:i w:val="false"/>
          <w:color w:val="000000"/>
          <w:sz w:val="28"/>
        </w:rPr>
        <w:t>
      5) жобалау-сметалық құжаттаманың сәйкессіздігі анықталған кезде және жобалау шешімдерін өзгеру, материалдарды, бұйымдарды, конструкциялар мен жабдықтарды ауыстыру қажет болған кезде тапсырыс беруші осы мәселелерді шешуі үшін ұсыныстар енгізеді;</w:t>
      </w:r>
    </w:p>
    <w:bookmarkEnd w:id="145"/>
    <w:bookmarkStart w:name="z167" w:id="146"/>
    <w:p>
      <w:pPr>
        <w:spacing w:after="0"/>
        <w:ind w:left="0"/>
        <w:jc w:val="both"/>
      </w:pPr>
      <w:r>
        <w:rPr>
          <w:rFonts w:ascii="Times New Roman"/>
          <w:b w:val="false"/>
          <w:i w:val="false"/>
          <w:color w:val="000000"/>
          <w:sz w:val="28"/>
        </w:rPr>
        <w:t>
      6) мердігердің жөнделген жабдықтар мен инженерлік желілерге жеке сынақ жүргізуін және олардың нәтижелерін тиісті ресімдеуді бақылайды;</w:t>
      </w:r>
    </w:p>
    <w:bookmarkEnd w:id="146"/>
    <w:bookmarkStart w:name="z168" w:id="147"/>
    <w:p>
      <w:pPr>
        <w:spacing w:after="0"/>
        <w:ind w:left="0"/>
        <w:jc w:val="both"/>
      </w:pPr>
      <w:r>
        <w:rPr>
          <w:rFonts w:ascii="Times New Roman"/>
          <w:b w:val="false"/>
          <w:i w:val="false"/>
          <w:color w:val="000000"/>
          <w:sz w:val="28"/>
        </w:rPr>
        <w:t>
      7) сынақтан кейін жабдықтарды қабылдауға қатысады;</w:t>
      </w:r>
    </w:p>
    <w:bookmarkEnd w:id="147"/>
    <w:bookmarkStart w:name="z169" w:id="148"/>
    <w:p>
      <w:pPr>
        <w:spacing w:after="0"/>
        <w:ind w:left="0"/>
        <w:jc w:val="both"/>
      </w:pPr>
      <w:r>
        <w:rPr>
          <w:rFonts w:ascii="Times New Roman"/>
          <w:b w:val="false"/>
          <w:i w:val="false"/>
          <w:color w:val="000000"/>
          <w:sz w:val="28"/>
        </w:rPr>
        <w:t>
      8) тұрақты негізде құрылыс-монтаждау жұмыстарының, қолданылатын материалдардың, бұйымдардың, конструкциялар мен жабдықтардың сапасын, олардың жобалау құжаттамасына, инженерлік-техникалық қамтамасыз ету желілеріне қосылуға арналған техникалық шарттарға, техникалық регламенттердің талаптарына, инженерлік ізденістердің нәтижелеріне сәйкестігін, олардың сапасын куәландыратын құжаттардың (техникалық паспорт, сертификат, зертханалық сынау және басқалар) болуын және дұрыс ресімделуін, сондай-ақ кірме бақылаудың құжатталған нәтижелерін тексереді, ақаулар мен бұзушылықтарды уақытында анықтайды, олар туралы тапсырыс беруші мен мердігерге хабарлайды;</w:t>
      </w:r>
    </w:p>
    <w:bookmarkEnd w:id="148"/>
    <w:bookmarkStart w:name="z170" w:id="149"/>
    <w:p>
      <w:pPr>
        <w:spacing w:after="0"/>
        <w:ind w:left="0"/>
        <w:jc w:val="both"/>
      </w:pPr>
      <w:r>
        <w:rPr>
          <w:rFonts w:ascii="Times New Roman"/>
          <w:b w:val="false"/>
          <w:i w:val="false"/>
          <w:color w:val="000000"/>
          <w:sz w:val="28"/>
        </w:rPr>
        <w:t>
      9) технологиялық операциялардың құрамы мен орындау сапасының сәйкестігіне бақылау, оның ішінде мемлекеттік нормативтердің талаптарына сәйкес операциялық бақылау жүргізеді;</w:t>
      </w:r>
    </w:p>
    <w:bookmarkEnd w:id="149"/>
    <w:bookmarkStart w:name="z171" w:id="150"/>
    <w:p>
      <w:pPr>
        <w:spacing w:after="0"/>
        <w:ind w:left="0"/>
        <w:jc w:val="both"/>
      </w:pPr>
      <w:r>
        <w:rPr>
          <w:rFonts w:ascii="Times New Roman"/>
          <w:b w:val="false"/>
          <w:i w:val="false"/>
          <w:color w:val="000000"/>
          <w:sz w:val="28"/>
        </w:rPr>
        <w:t xml:space="preserve">
      10) қабылдау бақылауын жүзеге асырады, мердігер орындаған құрылыс-монтаждау жұмыстарының көлемдерін уақытында тексереді, белгіленген нысандағы актілерді ресімдей отырып, жасырын жұмыстарды куәландыру және жауапты конструкцияларды аралық қабылдау жүргізеді; </w:t>
      </w:r>
    </w:p>
    <w:bookmarkEnd w:id="150"/>
    <w:bookmarkStart w:name="z172" w:id="151"/>
    <w:p>
      <w:pPr>
        <w:spacing w:after="0"/>
        <w:ind w:left="0"/>
        <w:jc w:val="both"/>
      </w:pPr>
      <w:r>
        <w:rPr>
          <w:rFonts w:ascii="Times New Roman"/>
          <w:b w:val="false"/>
          <w:i w:val="false"/>
          <w:color w:val="000000"/>
          <w:sz w:val="28"/>
        </w:rPr>
        <w:t>
      11) техникалық қадағалау жөніндегі журналға (Қағидалардың 1-қосымшасы) анықталған ақаулар мен бұзушылықтарды жою бойынша ескертулер мен нұсқауларды енгізеді және олардың орындалуын бақылайды;</w:t>
      </w:r>
    </w:p>
    <w:bookmarkEnd w:id="151"/>
    <w:bookmarkStart w:name="z173" w:id="152"/>
    <w:p>
      <w:pPr>
        <w:spacing w:after="0"/>
        <w:ind w:left="0"/>
        <w:jc w:val="both"/>
      </w:pPr>
      <w:r>
        <w:rPr>
          <w:rFonts w:ascii="Times New Roman"/>
          <w:b w:val="false"/>
          <w:i w:val="false"/>
          <w:color w:val="000000"/>
          <w:sz w:val="28"/>
        </w:rPr>
        <w:t>
      12) авторлық қадағалау, мемлекеттік сәулет-құрылыс инспекциясы органы жүзеге асыратын тексерулерге қатысады, тиісті журналдарға белгілер қоя отырып, тексерулер кезінде мердігерлердің алған нұсқауларының орындалуын бақылайды;</w:t>
      </w:r>
    </w:p>
    <w:bookmarkEnd w:id="152"/>
    <w:bookmarkStart w:name="z174" w:id="153"/>
    <w:p>
      <w:pPr>
        <w:spacing w:after="0"/>
        <w:ind w:left="0"/>
        <w:jc w:val="both"/>
      </w:pPr>
      <w:r>
        <w:rPr>
          <w:rFonts w:ascii="Times New Roman"/>
          <w:b w:val="false"/>
          <w:i w:val="false"/>
          <w:color w:val="000000"/>
          <w:sz w:val="28"/>
        </w:rPr>
        <w:t>
      13) егер құрылыс бақылауын жүргізу процесінде басқа құрылыс конструкцияларын және инженерлік-техникалық қамтамасыз ету желілерінің учаскелерін бұзбай немесе зақымдамай анықталған кемшіліктерді жою мүмкін болмаса, объектінің қауіпсіздігіне әсер ететін, жұмыстардың орындалуын бақылау басқа жұмыстар орындалғаннан кейін жүргізілуі мүмкін жұмыстардың орындалуына, сондай-ақ құрылыс конструкцияларының және инженерлік-техникалық қамтамасыз ету желілерінің учаскелерінің қауіпсіздігіне бақылау жүргізуді қамтамасыз етеді;</w:t>
      </w:r>
    </w:p>
    <w:bookmarkEnd w:id="153"/>
    <w:bookmarkStart w:name="z175" w:id="154"/>
    <w:p>
      <w:pPr>
        <w:spacing w:after="0"/>
        <w:ind w:left="0"/>
        <w:jc w:val="both"/>
      </w:pPr>
      <w:r>
        <w:rPr>
          <w:rFonts w:ascii="Times New Roman"/>
          <w:b w:val="false"/>
          <w:i w:val="false"/>
          <w:color w:val="000000"/>
          <w:sz w:val="28"/>
        </w:rPr>
        <w:t>
      14) өзінің қызметімен тапсырыс берушінің қаражатын нысаналы және ұтымды пайдалануға ықпал етеді, жинақтау ведомосінде орындалған және ақы төленген жұмыстардың толық және дәл есебін жүргізеді;</w:t>
      </w:r>
    </w:p>
    <w:bookmarkEnd w:id="154"/>
    <w:bookmarkStart w:name="z176" w:id="155"/>
    <w:p>
      <w:pPr>
        <w:spacing w:after="0"/>
        <w:ind w:left="0"/>
        <w:jc w:val="both"/>
      </w:pPr>
      <w:r>
        <w:rPr>
          <w:rFonts w:ascii="Times New Roman"/>
          <w:b w:val="false"/>
          <w:i w:val="false"/>
          <w:color w:val="000000"/>
          <w:sz w:val="28"/>
        </w:rPr>
        <w:t>
      15) мердігерден құрылыс алаңында материалдарды, бұйымдарды, конструкциялар мен жабдықтарды сақтаудың тиісті шарттарының сақталуды, сондай-ақ орындалған жұмыстардың, тұрғызылған ғимараттар мен құрылыстарды тапсырыс берушіге тапсырғанға дейін олардың сақталуын қамтамасыз етуді талап етеді;</w:t>
      </w:r>
    </w:p>
    <w:bookmarkEnd w:id="155"/>
    <w:bookmarkStart w:name="z177" w:id="156"/>
    <w:p>
      <w:pPr>
        <w:spacing w:after="0"/>
        <w:ind w:left="0"/>
        <w:jc w:val="both"/>
      </w:pPr>
      <w:r>
        <w:rPr>
          <w:rFonts w:ascii="Times New Roman"/>
          <w:b w:val="false"/>
          <w:i w:val="false"/>
          <w:color w:val="000000"/>
          <w:sz w:val="28"/>
        </w:rPr>
        <w:t>
      16) құрылыстың жобалау-сметалық құжаттамамен қамтамасыз ету және оның сапасы мәселелері бойынша, сондай-ақ сапаны бақылау және жұмыстарды қабылдау мәселелері бойынша мердігердің талаптарын қарайды, осындай талаптар бойынша шешім шығарады және тапсырыс беруші шешім қабылдауы үшін өзінің ұсыныстарын енгізеді;</w:t>
      </w:r>
    </w:p>
    <w:bookmarkEnd w:id="156"/>
    <w:bookmarkStart w:name="z178" w:id="157"/>
    <w:p>
      <w:pPr>
        <w:spacing w:after="0"/>
        <w:ind w:left="0"/>
        <w:jc w:val="both"/>
      </w:pPr>
      <w:r>
        <w:rPr>
          <w:rFonts w:ascii="Times New Roman"/>
          <w:b w:val="false"/>
          <w:i w:val="false"/>
          <w:color w:val="000000"/>
          <w:sz w:val="28"/>
        </w:rPr>
        <w:t>
      17) құрылыс кезеңінде мердігермен бірлесіп жауапты ғимараттар мен құрылыстардың шөгуіне жобада көзделген бақылауды белгілейді және бақылаудың нәтижелерін тиісті құжаттамалармен ресімдейді;</w:t>
      </w:r>
    </w:p>
    <w:bookmarkEnd w:id="157"/>
    <w:bookmarkStart w:name="z179" w:id="158"/>
    <w:p>
      <w:pPr>
        <w:spacing w:after="0"/>
        <w:ind w:left="0"/>
        <w:jc w:val="both"/>
      </w:pPr>
      <w:r>
        <w:rPr>
          <w:rFonts w:ascii="Times New Roman"/>
          <w:b w:val="false"/>
          <w:i w:val="false"/>
          <w:color w:val="000000"/>
          <w:sz w:val="28"/>
        </w:rPr>
        <w:t>
      18) құрылыстың мердігерлік шарты бойынша жұмыстарды қабылдау кезінде, сондай-ақ объектіні пайдалануға қабылдауға дайындау кезінде жұмыстардың әрбір түрінің, конструкциялардың, жабдықтардың және тұтастай объектінің нақты дайындығын тексереді, атқарушылық құжаттаманың тиісті ресімделуін, қабылдау актілерінің тізбесіне енгізілген жөнделген және орнатылған жабдықтардың пайдалануға берілген объектіде нақты болуын салыстырып тексереді;</w:t>
      </w:r>
    </w:p>
    <w:bookmarkEnd w:id="158"/>
    <w:bookmarkStart w:name="z180" w:id="159"/>
    <w:p>
      <w:pPr>
        <w:spacing w:after="0"/>
        <w:ind w:left="0"/>
        <w:jc w:val="both"/>
      </w:pPr>
      <w:r>
        <w:rPr>
          <w:rFonts w:ascii="Times New Roman"/>
          <w:b w:val="false"/>
          <w:i w:val="false"/>
          <w:color w:val="000000"/>
          <w:sz w:val="28"/>
        </w:rPr>
        <w:t xml:space="preserve">
      19) пайдалануға беруге объектінің дайындығын растайды, "Құрылыс-монтаждау жұмыстарының сапасы және орындалған жұмыстардың жобаға сәйкестігі туралы қорытындылардың, сәйкестік туралы декларацияның, объектіні пайдалануға қабылдау актісінің нысандарын бекіту туралы" Қазақстан Республикасы Ұлттық экономика министрінің 2015 жылғы 24 ақпандағы № 121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10529 болып тіркелген нысан бойынша құрылыс-монтаждау жұмыстарының сапасы туралы қорытынды береді;</w:t>
      </w:r>
    </w:p>
    <w:bookmarkEnd w:id="159"/>
    <w:bookmarkStart w:name="z181" w:id="160"/>
    <w:p>
      <w:pPr>
        <w:spacing w:after="0"/>
        <w:ind w:left="0"/>
        <w:jc w:val="both"/>
      </w:pPr>
      <w:r>
        <w:rPr>
          <w:rFonts w:ascii="Times New Roman"/>
          <w:b w:val="false"/>
          <w:i w:val="false"/>
          <w:color w:val="000000"/>
          <w:sz w:val="28"/>
        </w:rPr>
        <w:t>
      20) консервациялауға жататын объектілерді куәландыруға, құрылысты консервациялауға немесе уақытша тоқтатуға арналған құжаттамаларды ресімдеуге, сондай-ақ құрылысты консервациялаудан немесе уақытша тоқтатудан кейін жұмысты жалғастыру үшін құрылыс ұйымдарына беру кезінде объектілердің техникалық жай-күйін бағалауға қатысады;</w:t>
      </w:r>
    </w:p>
    <w:bookmarkEnd w:id="160"/>
    <w:bookmarkStart w:name="z182" w:id="161"/>
    <w:p>
      <w:pPr>
        <w:spacing w:after="0"/>
        <w:ind w:left="0"/>
        <w:jc w:val="both"/>
      </w:pPr>
      <w:r>
        <w:rPr>
          <w:rFonts w:ascii="Times New Roman"/>
          <w:b w:val="false"/>
          <w:i w:val="false"/>
          <w:color w:val="000000"/>
          <w:sz w:val="28"/>
        </w:rPr>
        <w:t>
      21) тапсырыс берушіге жобалау-сметалық құжаттамасын және мемлекеттік нормативтерді бұзушылықпен орындалған құрылыс-монтаждау жұмыстарын тоқтату туралы ұсыныс енгізеді;</w:t>
      </w:r>
    </w:p>
    <w:bookmarkEnd w:id="161"/>
    <w:bookmarkStart w:name="z183" w:id="162"/>
    <w:p>
      <w:pPr>
        <w:spacing w:after="0"/>
        <w:ind w:left="0"/>
        <w:jc w:val="both"/>
      </w:pPr>
      <w:r>
        <w:rPr>
          <w:rFonts w:ascii="Times New Roman"/>
          <w:b w:val="false"/>
          <w:i w:val="false"/>
          <w:color w:val="000000"/>
          <w:sz w:val="28"/>
        </w:rPr>
        <w:t>
      22) конструкциялардың деформациялау және қирау қаупі болған, адам өмiрi мен денсаулығына және қоршаған ортаға қауiп төнген, сондай-ақ техникалық қадағалаудың ақаулар мен бұзушылықтарды жою жөніндегі нұсқаулары орындалмаған жағдайларда жұмыс жүргізуді тоқтатады (міндетті түрде тапсырыс беруші мен мердігерге жазбаша хабарлама жібереді);</w:t>
      </w:r>
    </w:p>
    <w:bookmarkEnd w:id="162"/>
    <w:bookmarkStart w:name="z184" w:id="163"/>
    <w:p>
      <w:pPr>
        <w:spacing w:after="0"/>
        <w:ind w:left="0"/>
        <w:jc w:val="both"/>
      </w:pPr>
      <w:r>
        <w:rPr>
          <w:rFonts w:ascii="Times New Roman"/>
          <w:b w:val="false"/>
          <w:i w:val="false"/>
          <w:color w:val="000000"/>
          <w:sz w:val="28"/>
        </w:rPr>
        <w:t xml:space="preserve">
      23) мердігерге, қажет болған жағдайларда тапсырыс берушіге жобалау-сметалық құжаттамасының және мемлекеттік нормативтердің талаптарын бұзған және техникалық қадағалаудың нұсқауларын орындамайтын тұлғаларды жауапкершілікке тарту туралы ұсыныс енгізеді; </w:t>
      </w:r>
    </w:p>
    <w:bookmarkEnd w:id="163"/>
    <w:bookmarkStart w:name="z185" w:id="164"/>
    <w:p>
      <w:pPr>
        <w:spacing w:after="0"/>
        <w:ind w:left="0"/>
        <w:jc w:val="both"/>
      </w:pPr>
      <w:r>
        <w:rPr>
          <w:rFonts w:ascii="Times New Roman"/>
          <w:b w:val="false"/>
          <w:i w:val="false"/>
          <w:color w:val="000000"/>
          <w:sz w:val="28"/>
        </w:rPr>
        <w:t>
      24) тапсырыс берушіге жұмыс жүргізудің, жаңа материалдар мен технологиялардың құрылыстың сапасын арттыруды, құнынын төмендетуді және мерзімдерін қысқартуды қамтамасыз ететін прогрессивтік әдістерін енгізу туралы ұсыныс енгізеді;</w:t>
      </w:r>
    </w:p>
    <w:bookmarkEnd w:id="164"/>
    <w:bookmarkStart w:name="z186" w:id="165"/>
    <w:p>
      <w:pPr>
        <w:spacing w:after="0"/>
        <w:ind w:left="0"/>
        <w:jc w:val="both"/>
      </w:pPr>
      <w:r>
        <w:rPr>
          <w:rFonts w:ascii="Times New Roman"/>
          <w:b w:val="false"/>
          <w:i w:val="false"/>
          <w:color w:val="000000"/>
          <w:sz w:val="28"/>
        </w:rPr>
        <w:t>
      25) мемлекеттік сәулет-құрылыс бақылау органдарына ай сайынғы негізде құрылыстың барысы туралы және орындалған жұмыстардың сапасы туралы (фотоесептерді қоса бере отырып) ұдайы есептер ұсынады.</w:t>
      </w:r>
    </w:p>
    <w:bookmarkEnd w:id="165"/>
    <w:bookmarkStart w:name="z187" w:id="166"/>
    <w:p>
      <w:pPr>
        <w:spacing w:after="0"/>
        <w:ind w:left="0"/>
        <w:jc w:val="both"/>
      </w:pPr>
      <w:r>
        <w:rPr>
          <w:rFonts w:ascii="Times New Roman"/>
          <w:b w:val="false"/>
          <w:i w:val="false"/>
          <w:color w:val="000000"/>
          <w:sz w:val="28"/>
        </w:rPr>
        <w:t>
      26) құрылыс алаңдарына кiре алады;</w:t>
      </w:r>
    </w:p>
    <w:bookmarkEnd w:id="166"/>
    <w:bookmarkStart w:name="z188" w:id="167"/>
    <w:p>
      <w:pPr>
        <w:spacing w:after="0"/>
        <w:ind w:left="0"/>
        <w:jc w:val="both"/>
      </w:pPr>
      <w:r>
        <w:rPr>
          <w:rFonts w:ascii="Times New Roman"/>
          <w:b w:val="false"/>
          <w:i w:val="false"/>
          <w:color w:val="000000"/>
          <w:sz w:val="28"/>
        </w:rPr>
        <w:t>
      27) жобаның іске асыру барысы туралы тапсырыс берішуге ай сайын есеп береді.</w:t>
      </w:r>
    </w:p>
    <w:bookmarkEnd w:id="167"/>
    <w:bookmarkStart w:name="z189" w:id="168"/>
    <w:p>
      <w:pPr>
        <w:spacing w:after="0"/>
        <w:ind w:left="0"/>
        <w:jc w:val="both"/>
      </w:pPr>
      <w:r>
        <w:rPr>
          <w:rFonts w:ascii="Times New Roman"/>
          <w:b w:val="false"/>
          <w:i w:val="false"/>
          <w:color w:val="000000"/>
          <w:sz w:val="28"/>
        </w:rPr>
        <w:t>
      11. Техникалық қадағалаудың өкілі жасырын жұмыстарды куәландыру, жауапты конструкцияларды аралық қабылдау және оларға ақы төлеу үшін жұмыстарға қабылдау жүргізеді. Жұмыстарды куәландыру және қабылдау мердігер өкілдерінің, қажет болған жағдайларда қосалқы мердігерлік ұйымдар (олар орындаған жұмыстарды куәландыру және қабылдау кезінде) және авторлық қадағалауды жүзеге асыратын жобалау ұйымдары өкілдерінің қатысумен жүзеге асырылады.</w:t>
      </w:r>
    </w:p>
    <w:bookmarkEnd w:id="168"/>
    <w:bookmarkStart w:name="z190" w:id="169"/>
    <w:p>
      <w:pPr>
        <w:spacing w:after="0"/>
        <w:ind w:left="0"/>
        <w:jc w:val="both"/>
      </w:pPr>
      <w:r>
        <w:rPr>
          <w:rFonts w:ascii="Times New Roman"/>
          <w:b w:val="false"/>
          <w:i w:val="false"/>
          <w:color w:val="000000"/>
          <w:sz w:val="28"/>
        </w:rPr>
        <w:t>
      12. Мердігер куәландыру және жұмыстарды қабылдау басталғанға дейін бір тәуліктен кешіктірмей техникалық қадағалау сарапшысының алдағы куәландыруы немесе жұмыстарды қабылдауы туралы хабарлайды. Егер техникалық қадағалаудың өкілі жасырын жұмыстарды куәландыруға мердігердің сұрауында көрсетілген мерзімде келмесе, ал куәландыру кейінгі жұмыстарды тоқтатуға алып келсе, онда мердігер біржақты тәртіппен жасырын жұмыстарды куәландыру актісін жасайды. Осындай жағдайда, техникалық қадағалау өкілі орындалған жұмыстың дұрыстығын растау үшін конструкцияларды ашуды талап еткен кезде ашу тапсырыс берушінің қаражаты есебінен, ал сапа бойынша талаптардың бұзылғаны анықталған кезде – мердігердің қаражаты есебінен жүзеге асырылады. Жасырын жұмыстарды куәландыру нәтижелері бойынша нормативтік-техникалық құжатта белгіленген нысанда акті жасалады.</w:t>
      </w:r>
    </w:p>
    <w:bookmarkEnd w:id="169"/>
    <w:bookmarkStart w:name="z191" w:id="170"/>
    <w:p>
      <w:pPr>
        <w:spacing w:after="0"/>
        <w:ind w:left="0"/>
        <w:jc w:val="both"/>
      </w:pPr>
      <w:r>
        <w:rPr>
          <w:rFonts w:ascii="Times New Roman"/>
          <w:b w:val="false"/>
          <w:i w:val="false"/>
          <w:color w:val="000000"/>
          <w:sz w:val="28"/>
        </w:rPr>
        <w:t>
      13. Жасырын жұмыстарды куәландыру кейінгі жұмыстар басталғанға дейін жүргізіледі. Егер кейінгі жұмыстарды ұзақ үзілістен (алты айдан аса) немесе ауа-райы күрт өзгергеннен (жаңбыр, үсік және т.б.) кейін орындау қажет болса, онда жасырын жұмыстарды куәландыру қайта жүргізіледі. Қайта куәландыру куәландырылатын жұмыстар мен конструкциялар зақымданған жағдайда зақымдану жойылғаннан кейін жүргізіледі.</w:t>
      </w:r>
    </w:p>
    <w:bookmarkEnd w:id="170"/>
    <w:bookmarkStart w:name="z192" w:id="171"/>
    <w:p>
      <w:pPr>
        <w:spacing w:after="0"/>
        <w:ind w:left="0"/>
        <w:jc w:val="both"/>
      </w:pPr>
      <w:r>
        <w:rPr>
          <w:rFonts w:ascii="Times New Roman"/>
          <w:b w:val="false"/>
          <w:i w:val="false"/>
          <w:color w:val="000000"/>
          <w:sz w:val="28"/>
        </w:rPr>
        <w:t xml:space="preserve">
      14. Орындалған жұмыстарға ақы төлеу үшін оларды қабылдауды техникалық қадағалаудың өкілі құрылыстың мердігерлік шартында белгіленген тәртіппен жүргізеді. Есепті кезең деп объектіні салу немесе құрылыс жұмыстарын орындау үшін қажет ай не уақыт кезеңі қабылдануы мүмкін. Қабылдаудың нәтижелері бойынша Қазақстан Республикасы Ұлттық экономика министрінің 2015 жылғы 19 наурыздағы № 229 </w:t>
      </w:r>
      <w:r>
        <w:rPr>
          <w:rFonts w:ascii="Times New Roman"/>
          <w:b w:val="false"/>
          <w:i w:val="false"/>
          <w:color w:val="000000"/>
          <w:sz w:val="28"/>
        </w:rPr>
        <w:t>бұйрығымен</w:t>
      </w:r>
      <w:r>
        <w:rPr>
          <w:rFonts w:ascii="Times New Roman"/>
          <w:b w:val="false"/>
          <w:i w:val="false"/>
          <w:color w:val="000000"/>
          <w:sz w:val="28"/>
        </w:rPr>
        <w:t xml:space="preserve"> бекітлген (Нормативтік құқықтық актілерді мемлекеттік тіркеу тізілімінде № 10795 болып тіркелген) Тапсырыс берушінің (құрылыс салушының) қызметін ұйымдастырудың және функцияларын жүзеге асырудың қағидаларына 3-қосымшада белгіленген нысан бойынша техникалық қадағалаудың өкілі қол қоятын орындалған құрылыс жұмыстарының актісі ресімделеді. </w:t>
      </w:r>
    </w:p>
    <w:bookmarkEnd w:id="171"/>
    <w:bookmarkStart w:name="z193" w:id="172"/>
    <w:p>
      <w:pPr>
        <w:spacing w:after="0"/>
        <w:ind w:left="0"/>
        <w:jc w:val="both"/>
      </w:pPr>
      <w:r>
        <w:rPr>
          <w:rFonts w:ascii="Times New Roman"/>
          <w:b w:val="false"/>
          <w:i w:val="false"/>
          <w:color w:val="000000"/>
          <w:sz w:val="28"/>
        </w:rPr>
        <w:t>
      15. Техникалық қадағалау жөніндегі сарапшы жасырын жұмыстарды куәландыру, жауапты конструкцияларды аралық қабылдау, сондай-ақ орындалған жұмыстарға ақы төлеу үшін оларды қабылдау кезінде мердігерден мынадай құжаттамаларды талап етуі тиіс:</w:t>
      </w:r>
    </w:p>
    <w:bookmarkEnd w:id="172"/>
    <w:bookmarkStart w:name="z194" w:id="173"/>
    <w:p>
      <w:pPr>
        <w:spacing w:after="0"/>
        <w:ind w:left="0"/>
        <w:jc w:val="both"/>
      </w:pPr>
      <w:r>
        <w:rPr>
          <w:rFonts w:ascii="Times New Roman"/>
          <w:b w:val="false"/>
          <w:i w:val="false"/>
          <w:color w:val="000000"/>
          <w:sz w:val="28"/>
        </w:rPr>
        <w:t xml:space="preserve">
      "Елді мекен шегінде объектілер салу үшін жер учаскелерін беру кезіндегі құжаттардың нысандарын бекіту туралы" Қазақстан Республикасы Ұлттық экономика министрінің 2014 жылғы 5 қарашадағы № 67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9952 болып тіркелген) жер учаскесінің шекарасын анықтау туралы құжат;</w:t>
      </w:r>
    </w:p>
    <w:bookmarkEnd w:id="173"/>
    <w:bookmarkStart w:name="z195" w:id="174"/>
    <w:p>
      <w:pPr>
        <w:spacing w:after="0"/>
        <w:ind w:left="0"/>
        <w:jc w:val="both"/>
      </w:pPr>
      <w:r>
        <w:rPr>
          <w:rFonts w:ascii="Times New Roman"/>
          <w:b w:val="false"/>
          <w:i w:val="false"/>
          <w:color w:val="000000"/>
          <w:sz w:val="28"/>
        </w:rPr>
        <w:t>
      ғимаратты, құрылысы тұрғызу актісі;</w:t>
      </w:r>
    </w:p>
    <w:bookmarkEnd w:id="174"/>
    <w:bookmarkStart w:name="z196" w:id="175"/>
    <w:p>
      <w:pPr>
        <w:spacing w:after="0"/>
        <w:ind w:left="0"/>
        <w:jc w:val="both"/>
      </w:pPr>
      <w:r>
        <w:rPr>
          <w:rFonts w:ascii="Times New Roman"/>
          <w:b w:val="false"/>
          <w:i w:val="false"/>
          <w:color w:val="000000"/>
          <w:sz w:val="28"/>
        </w:rPr>
        <w:t>
      ғимараттар мен құрылыстардың негізгі осінің геодезиялық бөлінуін тексеру актісі;</w:t>
      </w:r>
    </w:p>
    <w:bookmarkEnd w:id="175"/>
    <w:bookmarkStart w:name="z197" w:id="176"/>
    <w:p>
      <w:pPr>
        <w:spacing w:after="0"/>
        <w:ind w:left="0"/>
        <w:jc w:val="both"/>
      </w:pPr>
      <w:r>
        <w:rPr>
          <w:rFonts w:ascii="Times New Roman"/>
          <w:b w:val="false"/>
          <w:i w:val="false"/>
          <w:color w:val="000000"/>
          <w:sz w:val="28"/>
        </w:rPr>
        <w:t>
      репердің белгісін ауыстыру актісі;</w:t>
      </w:r>
    </w:p>
    <w:bookmarkEnd w:id="176"/>
    <w:bookmarkStart w:name="z198" w:id="177"/>
    <w:p>
      <w:pPr>
        <w:spacing w:after="0"/>
        <w:ind w:left="0"/>
        <w:jc w:val="both"/>
      </w:pPr>
      <w:r>
        <w:rPr>
          <w:rFonts w:ascii="Times New Roman"/>
          <w:b w:val="false"/>
          <w:i w:val="false"/>
          <w:color w:val="000000"/>
          <w:sz w:val="28"/>
        </w:rPr>
        <w:t>
      жұмыс жүргізудің жалпы журналы;</w:t>
      </w:r>
    </w:p>
    <w:bookmarkEnd w:id="177"/>
    <w:bookmarkStart w:name="z199" w:id="178"/>
    <w:p>
      <w:pPr>
        <w:spacing w:after="0"/>
        <w:ind w:left="0"/>
        <w:jc w:val="both"/>
      </w:pPr>
      <w:r>
        <w:rPr>
          <w:rFonts w:ascii="Times New Roman"/>
          <w:b w:val="false"/>
          <w:i w:val="false"/>
          <w:color w:val="000000"/>
          <w:sz w:val="28"/>
        </w:rPr>
        <w:t>
      қадағалар қағу, қадағаларды зерттеп-қарау журналы, құрылыс конструкцияларын монтаждау жөніндегі жұмыстың журналы;</w:t>
      </w:r>
    </w:p>
    <w:bookmarkEnd w:id="178"/>
    <w:bookmarkStart w:name="z200" w:id="179"/>
    <w:p>
      <w:pPr>
        <w:spacing w:after="0"/>
        <w:ind w:left="0"/>
        <w:jc w:val="both"/>
      </w:pPr>
      <w:r>
        <w:rPr>
          <w:rFonts w:ascii="Times New Roman"/>
          <w:b w:val="false"/>
          <w:i w:val="false"/>
          <w:color w:val="000000"/>
          <w:sz w:val="28"/>
        </w:rPr>
        <w:t>
      дәнекерлеу жұмыстарының журналы;</w:t>
      </w:r>
    </w:p>
    <w:bookmarkEnd w:id="179"/>
    <w:bookmarkStart w:name="z201" w:id="180"/>
    <w:p>
      <w:pPr>
        <w:spacing w:after="0"/>
        <w:ind w:left="0"/>
        <w:jc w:val="both"/>
      </w:pPr>
      <w:r>
        <w:rPr>
          <w:rFonts w:ascii="Times New Roman"/>
          <w:b w:val="false"/>
          <w:i w:val="false"/>
          <w:color w:val="000000"/>
          <w:sz w:val="28"/>
        </w:rPr>
        <w:t>
      дәнекерленген қосылыстарды коррозияға қарсы қорғау журналы;</w:t>
      </w:r>
    </w:p>
    <w:bookmarkEnd w:id="180"/>
    <w:bookmarkStart w:name="z202" w:id="181"/>
    <w:p>
      <w:pPr>
        <w:spacing w:after="0"/>
        <w:ind w:left="0"/>
        <w:jc w:val="both"/>
      </w:pPr>
      <w:r>
        <w:rPr>
          <w:rFonts w:ascii="Times New Roman"/>
          <w:b w:val="false"/>
          <w:i w:val="false"/>
          <w:color w:val="000000"/>
          <w:sz w:val="28"/>
        </w:rPr>
        <w:t>
      мемлекеттік нормативтерде белгіленген нысан бойынша монтаждалған жіктер мен тораптарды тұтас бекіту журналы;</w:t>
      </w:r>
    </w:p>
    <w:bookmarkEnd w:id="181"/>
    <w:bookmarkStart w:name="z203" w:id="182"/>
    <w:p>
      <w:pPr>
        <w:spacing w:after="0"/>
        <w:ind w:left="0"/>
        <w:jc w:val="both"/>
      </w:pPr>
      <w:r>
        <w:rPr>
          <w:rFonts w:ascii="Times New Roman"/>
          <w:b w:val="false"/>
          <w:i w:val="false"/>
          <w:color w:val="000000"/>
          <w:sz w:val="28"/>
        </w:rPr>
        <w:t>
      бақыланып тартылатын болттардағы монтаждалатын қосылыстарды орындау журналы;</w:t>
      </w:r>
    </w:p>
    <w:bookmarkEnd w:id="182"/>
    <w:bookmarkStart w:name="z204" w:id="183"/>
    <w:p>
      <w:pPr>
        <w:spacing w:after="0"/>
        <w:ind w:left="0"/>
        <w:jc w:val="both"/>
      </w:pPr>
      <w:r>
        <w:rPr>
          <w:rFonts w:ascii="Times New Roman"/>
          <w:b w:val="false"/>
          <w:i w:val="false"/>
          <w:color w:val="000000"/>
          <w:sz w:val="28"/>
        </w:rPr>
        <w:t>
      авторлық қадағалау журналы;</w:t>
      </w:r>
    </w:p>
    <w:bookmarkEnd w:id="183"/>
    <w:bookmarkStart w:name="z205" w:id="184"/>
    <w:p>
      <w:pPr>
        <w:spacing w:after="0"/>
        <w:ind w:left="0"/>
        <w:jc w:val="both"/>
      </w:pPr>
      <w:r>
        <w:rPr>
          <w:rFonts w:ascii="Times New Roman"/>
          <w:b w:val="false"/>
          <w:i w:val="false"/>
          <w:color w:val="000000"/>
          <w:sz w:val="28"/>
        </w:rPr>
        <w:t>
      материалдарды, бұйымдарды, конструкцияларды, инженерлік жүйелер мен жабдықтарды сынау актісі (хаттамасы);</w:t>
      </w:r>
    </w:p>
    <w:bookmarkEnd w:id="184"/>
    <w:bookmarkStart w:name="z206" w:id="185"/>
    <w:p>
      <w:pPr>
        <w:spacing w:after="0"/>
        <w:ind w:left="0"/>
        <w:jc w:val="both"/>
      </w:pPr>
      <w:r>
        <w:rPr>
          <w:rFonts w:ascii="Times New Roman"/>
          <w:b w:val="false"/>
          <w:i w:val="false"/>
          <w:color w:val="000000"/>
          <w:sz w:val="28"/>
        </w:rPr>
        <w:t>
      материалдардың, бұйымдардың, конструкциялар мен жабдықтардың сапасы туралы құжаттар (паспорттар мен сертификаттар);</w:t>
      </w:r>
    </w:p>
    <w:bookmarkEnd w:id="185"/>
    <w:bookmarkStart w:name="z207" w:id="186"/>
    <w:p>
      <w:pPr>
        <w:spacing w:after="0"/>
        <w:ind w:left="0"/>
        <w:jc w:val="both"/>
      </w:pPr>
      <w:r>
        <w:rPr>
          <w:rFonts w:ascii="Times New Roman"/>
          <w:b w:val="false"/>
          <w:i w:val="false"/>
          <w:color w:val="000000"/>
          <w:sz w:val="28"/>
        </w:rPr>
        <w:t>
      атқарушылық геодезиялық схемалар.</w:t>
      </w:r>
    </w:p>
    <w:bookmarkEnd w:id="186"/>
    <w:bookmarkStart w:name="z208" w:id="187"/>
    <w:p>
      <w:pPr>
        <w:spacing w:after="0"/>
        <w:ind w:left="0"/>
        <w:jc w:val="both"/>
      </w:pPr>
      <w:r>
        <w:rPr>
          <w:rFonts w:ascii="Times New Roman"/>
          <w:b w:val="false"/>
          <w:i w:val="false"/>
          <w:color w:val="000000"/>
          <w:sz w:val="28"/>
        </w:rPr>
        <w:t xml:space="preserve">
      16. Дайындығына қарай жекеленген жауапты конструкциялар мемлекеттік нормативтермен белгіленген нысан бойынша акті рәсімдей отырып, техникалық қадағалау өкілдерінің аралық қабылдауына жатады. </w:t>
      </w:r>
    </w:p>
    <w:bookmarkEnd w:id="187"/>
    <w:bookmarkStart w:name="z209" w:id="188"/>
    <w:p>
      <w:pPr>
        <w:spacing w:after="0"/>
        <w:ind w:left="0"/>
        <w:jc w:val="both"/>
      </w:pPr>
      <w:r>
        <w:rPr>
          <w:rFonts w:ascii="Times New Roman"/>
          <w:b w:val="false"/>
          <w:i w:val="false"/>
          <w:color w:val="000000"/>
          <w:sz w:val="28"/>
        </w:rPr>
        <w:t>
      17. Жұмыстарды куәландыру және қабылдау, жауапты конструкцияларды аралық қабылдау кезінде техникалық қадағалау өкілі қолданылатын материалдардың, бұйымдардың, конструкциялар мен жабдықтардың жобалау және нормативтік-техникалық құжаттамаға сәйкестігін, орындалған жұмыстың құрамы мен көлемінің жобалау-сметалық құжаттамаға сәйкестігін, жұмыс пен авторлық қадағалау журналдарында белгіленген ақаулар мен бұзушылықтардың жойылуын тексереді.</w:t>
      </w:r>
    </w:p>
    <w:bookmarkEnd w:id="188"/>
    <w:bookmarkStart w:name="z210" w:id="189"/>
    <w:p>
      <w:pPr>
        <w:spacing w:after="0"/>
        <w:ind w:left="0"/>
        <w:jc w:val="both"/>
      </w:pPr>
      <w:r>
        <w:rPr>
          <w:rFonts w:ascii="Times New Roman"/>
          <w:b w:val="false"/>
          <w:i w:val="false"/>
          <w:color w:val="000000"/>
          <w:sz w:val="28"/>
        </w:rPr>
        <w:t>
      18. Жобалау-сметалық құжаттамаға толық сәйкес орындалған жұмыстар қабылдауға жатады. Тапсырыс беруші жобалау-сметалық құжаттамадан барлық ауытқуларды жобалау ұйымымен келісуі тиіс. Мұндай келісім болмаған жағдайда жұмыстар ауытқулар жойылғаннан кейін ғана қабылданады.</w:t>
      </w:r>
    </w:p>
    <w:bookmarkEnd w:id="189"/>
    <w:bookmarkStart w:name="z211" w:id="190"/>
    <w:p>
      <w:pPr>
        <w:spacing w:after="0"/>
        <w:ind w:left="0"/>
        <w:jc w:val="left"/>
      </w:pPr>
      <w:r>
        <w:rPr>
          <w:rFonts w:ascii="Times New Roman"/>
          <w:b/>
          <w:i w:val="false"/>
          <w:color w:val="000000"/>
        </w:rPr>
        <w:t xml:space="preserve"> 4. Авторлық қадағалау бойынша инжинирингтік қызметтерді</w:t>
      </w:r>
      <w:r>
        <w:br/>
      </w:r>
      <w:r>
        <w:rPr>
          <w:rFonts w:ascii="Times New Roman"/>
          <w:b/>
          <w:i w:val="false"/>
          <w:color w:val="000000"/>
        </w:rPr>
        <w:t>ұйымдастыру</w:t>
      </w:r>
    </w:p>
    <w:bookmarkEnd w:id="190"/>
    <w:bookmarkStart w:name="z212" w:id="191"/>
    <w:p>
      <w:pPr>
        <w:spacing w:after="0"/>
        <w:ind w:left="0"/>
        <w:jc w:val="both"/>
      </w:pPr>
      <w:r>
        <w:rPr>
          <w:rFonts w:ascii="Times New Roman"/>
          <w:b w:val="false"/>
          <w:i w:val="false"/>
          <w:color w:val="000000"/>
          <w:sz w:val="28"/>
        </w:rPr>
        <w:t>
      19. Авторлық қадағалау сәулет және қала құрылысы туындысының авторы (авторлары) жүзеге асыратын құрылыс жобасының (құрылыс құжаттамасының) әзiрленуiне; сәулет немесе қала құрылысы туындысының авторын (авторларын) қоса алғанда, әзiрлеушiлер жүзеге асыратын құрылыс жобасының iске асырылуына бақылау мақсатында жүзеге асырылады.</w:t>
      </w:r>
    </w:p>
    <w:bookmarkEnd w:id="191"/>
    <w:bookmarkStart w:name="z213" w:id="192"/>
    <w:p>
      <w:pPr>
        <w:spacing w:after="0"/>
        <w:ind w:left="0"/>
        <w:jc w:val="both"/>
      </w:pPr>
      <w:r>
        <w:rPr>
          <w:rFonts w:ascii="Times New Roman"/>
          <w:b w:val="false"/>
          <w:i w:val="false"/>
          <w:color w:val="000000"/>
          <w:sz w:val="28"/>
        </w:rPr>
        <w:t xml:space="preserve">
      20. Авторлық қадағалауды жобалау (жобалау-сметалық) құжаттамасын әзірлеушілер, Заңның 33-бабының </w:t>
      </w:r>
      <w:r>
        <w:rPr>
          <w:rFonts w:ascii="Times New Roman"/>
          <w:b w:val="false"/>
          <w:i w:val="false"/>
          <w:color w:val="000000"/>
          <w:sz w:val="28"/>
        </w:rPr>
        <w:t>6-тармағында</w:t>
      </w:r>
      <w:r>
        <w:rPr>
          <w:rFonts w:ascii="Times New Roman"/>
          <w:b w:val="false"/>
          <w:i w:val="false"/>
          <w:color w:val="000000"/>
          <w:sz w:val="28"/>
        </w:rPr>
        <w:t xml:space="preserve"> және 74-бабының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көрсетілгендерді қоспағанда, барлық құрылыс объектілерінде жүзеге асырады.</w:t>
      </w:r>
    </w:p>
    <w:bookmarkEnd w:id="192"/>
    <w:bookmarkStart w:name="z214" w:id="193"/>
    <w:p>
      <w:pPr>
        <w:spacing w:after="0"/>
        <w:ind w:left="0"/>
        <w:jc w:val="both"/>
      </w:pPr>
      <w:r>
        <w:rPr>
          <w:rFonts w:ascii="Times New Roman"/>
          <w:b w:val="false"/>
          <w:i w:val="false"/>
          <w:color w:val="000000"/>
          <w:sz w:val="28"/>
        </w:rPr>
        <w:t>
      21. Жобаны авторлық қадағалау авторлық қадағалау жүргізуге құқығы бар тапсырыс беруші мен жобаның авторы және (немесе) әзірлеушінің не сарапшының арасында жасалған шарт негізінде жүзеге асырылады.</w:t>
      </w:r>
    </w:p>
    <w:bookmarkEnd w:id="193"/>
    <w:bookmarkStart w:name="z215" w:id="194"/>
    <w:p>
      <w:pPr>
        <w:spacing w:after="0"/>
        <w:ind w:left="0"/>
        <w:jc w:val="both"/>
      </w:pPr>
      <w:r>
        <w:rPr>
          <w:rFonts w:ascii="Times New Roman"/>
          <w:b w:val="false"/>
          <w:i w:val="false"/>
          <w:color w:val="000000"/>
          <w:sz w:val="28"/>
        </w:rPr>
        <w:t>
      Объектінің құрылысы басталуға екі ай қалғанда тапсырыс беруші жобаның авторына және (немесе) әзірлеушісіне авторлық қадағалау жүргізуге арналған шарттың жобасын жібереді.</w:t>
      </w:r>
    </w:p>
    <w:bookmarkEnd w:id="194"/>
    <w:bookmarkStart w:name="z216" w:id="195"/>
    <w:p>
      <w:pPr>
        <w:spacing w:after="0"/>
        <w:ind w:left="0"/>
        <w:jc w:val="both"/>
      </w:pPr>
      <w:r>
        <w:rPr>
          <w:rFonts w:ascii="Times New Roman"/>
          <w:b w:val="false"/>
          <w:i w:val="false"/>
          <w:color w:val="000000"/>
          <w:sz w:val="28"/>
        </w:rPr>
        <w:t>
      22. Жобаның авторы және (немесе) әзірлеушісі шарттың жобасын алғаннан кейін бір ай ішінде мынадай шешімдердің бірін қабылдайды:</w:t>
      </w:r>
    </w:p>
    <w:bookmarkEnd w:id="195"/>
    <w:bookmarkStart w:name="z217" w:id="196"/>
    <w:p>
      <w:pPr>
        <w:spacing w:after="0"/>
        <w:ind w:left="0"/>
        <w:jc w:val="both"/>
      </w:pPr>
      <w:r>
        <w:rPr>
          <w:rFonts w:ascii="Times New Roman"/>
          <w:b w:val="false"/>
          <w:i w:val="false"/>
          <w:color w:val="000000"/>
          <w:sz w:val="28"/>
        </w:rPr>
        <w:t>
      1) шарттың жобасына қол қояды және оны тапсырыс берушіге жібереді;</w:t>
      </w:r>
    </w:p>
    <w:bookmarkEnd w:id="196"/>
    <w:bookmarkStart w:name="z218" w:id="197"/>
    <w:p>
      <w:pPr>
        <w:spacing w:after="0"/>
        <w:ind w:left="0"/>
        <w:jc w:val="both"/>
      </w:pPr>
      <w:r>
        <w:rPr>
          <w:rFonts w:ascii="Times New Roman"/>
          <w:b w:val="false"/>
          <w:i w:val="false"/>
          <w:color w:val="000000"/>
          <w:sz w:val="28"/>
        </w:rPr>
        <w:t>
      2) тиісті аттестаты бар авторлық қадағалауды жүргізу жөніндегі инжинирингтік қызмет көрсетушіні дербес таңдау үшін тапсырыс берушіге объект құрылысына авторлық қадағалау жүргізу (жүзеге асыру) құқығын береді, ол туралы тапсырыс берушіге жазбаша хабарлайды;</w:t>
      </w:r>
    </w:p>
    <w:bookmarkEnd w:id="197"/>
    <w:bookmarkStart w:name="z219" w:id="198"/>
    <w:p>
      <w:pPr>
        <w:spacing w:after="0"/>
        <w:ind w:left="0"/>
        <w:jc w:val="both"/>
      </w:pPr>
      <w:r>
        <w:rPr>
          <w:rFonts w:ascii="Times New Roman"/>
          <w:b w:val="false"/>
          <w:i w:val="false"/>
          <w:color w:val="000000"/>
          <w:sz w:val="28"/>
        </w:rPr>
        <w:t>
      3) сәулет, қала құрылысы және құрылыс саласында инжинирингтік қызметті жүзеге асыру құқығына арналған аттестаты бар және тегі, аты, әкесінің аты, лауазымы, аттестатың нөмірі және оның берілген күні көрсетілген мөрі бар сарапшыға объект құрылысына авторлық қадағалау жүргізу (жүзеге асыру) құқығын береді, ол туралы тапсырыс берушіге жазбаша хабарлайды.</w:t>
      </w:r>
    </w:p>
    <w:bookmarkEnd w:id="198"/>
    <w:bookmarkStart w:name="z220" w:id="199"/>
    <w:p>
      <w:pPr>
        <w:spacing w:after="0"/>
        <w:ind w:left="0"/>
        <w:jc w:val="both"/>
      </w:pPr>
      <w:r>
        <w:rPr>
          <w:rFonts w:ascii="Times New Roman"/>
          <w:b w:val="false"/>
          <w:i w:val="false"/>
          <w:color w:val="000000"/>
          <w:sz w:val="28"/>
        </w:rPr>
        <w:t>
      Осындай жағдайда авторлық қадағалау жүргізуге арналған шарт тапсырыс беруші мен сарапшының арасында жасалады.</w:t>
      </w:r>
    </w:p>
    <w:bookmarkEnd w:id="199"/>
    <w:bookmarkStart w:name="z221" w:id="200"/>
    <w:p>
      <w:pPr>
        <w:spacing w:after="0"/>
        <w:ind w:left="0"/>
        <w:jc w:val="both"/>
      </w:pPr>
      <w:r>
        <w:rPr>
          <w:rFonts w:ascii="Times New Roman"/>
          <w:b w:val="false"/>
          <w:i w:val="false"/>
          <w:color w:val="000000"/>
          <w:sz w:val="28"/>
        </w:rPr>
        <w:t>
      23. Жобаның авторы және (немесе) әзірлеушісі, сондай-ақ авторлық қадағалауды жүргізуге құқық берілген сарапшылар авторлық қадағалауды құрылыстың барлық кезеңінде құрылыс объектісіне бару бойынша әзірленген жоспар-кестеге сәйкес объектіге бару осы Қағидаларға 1 және 2-қосымшаларға сәйкес нысандар бойынша авторлық қадағалау журналын жүргізу арқылы жүзеге асырады.</w:t>
      </w:r>
    </w:p>
    <w:bookmarkEnd w:id="200"/>
    <w:bookmarkStart w:name="z222" w:id="201"/>
    <w:p>
      <w:pPr>
        <w:spacing w:after="0"/>
        <w:ind w:left="0"/>
        <w:jc w:val="both"/>
      </w:pPr>
      <w:r>
        <w:rPr>
          <w:rFonts w:ascii="Times New Roman"/>
          <w:b w:val="false"/>
          <w:i w:val="false"/>
          <w:color w:val="000000"/>
          <w:sz w:val="28"/>
        </w:rPr>
        <w:t>
      24. Әрбір бару және оның қорытындылары авторлық қадағалау журналында тіркеледі және авторлық қадағалауды жүзеге асыратын тұлғаның жеке мөрімен куәландырылады.</w:t>
      </w:r>
    </w:p>
    <w:bookmarkEnd w:id="201"/>
    <w:bookmarkStart w:name="z223" w:id="202"/>
    <w:p>
      <w:pPr>
        <w:spacing w:after="0"/>
        <w:ind w:left="0"/>
        <w:jc w:val="both"/>
      </w:pPr>
      <w:r>
        <w:rPr>
          <w:rFonts w:ascii="Times New Roman"/>
          <w:b w:val="false"/>
          <w:i w:val="false"/>
          <w:color w:val="000000"/>
          <w:sz w:val="28"/>
        </w:rPr>
        <w:t>
      25. Автор немесе жобаны әзірлеуші, авторлық қадағалау жөніндегі сарапшы:</w:t>
      </w:r>
    </w:p>
    <w:bookmarkEnd w:id="202"/>
    <w:bookmarkStart w:name="z224" w:id="203"/>
    <w:p>
      <w:pPr>
        <w:spacing w:after="0"/>
        <w:ind w:left="0"/>
        <w:jc w:val="both"/>
      </w:pPr>
      <w:r>
        <w:rPr>
          <w:rFonts w:ascii="Times New Roman"/>
          <w:b w:val="false"/>
          <w:i w:val="false"/>
          <w:color w:val="000000"/>
          <w:sz w:val="28"/>
        </w:rPr>
        <w:t>
      1) ғимараттар мен құрылыстарды салу бойынша орындалған жұмыстар көлемінің, жұмыс құрамының, жүргізу технологияларының және сапасының сәйкестігін тексереді, оның ішінде технологиялық жабдықтарды жинақтау бойынша, жобалау шешімдері бойынша жұмыстардың сәйкестігін тексереді;</w:t>
      </w:r>
    </w:p>
    <w:bookmarkEnd w:id="203"/>
    <w:bookmarkStart w:name="z225" w:id="204"/>
    <w:p>
      <w:pPr>
        <w:spacing w:after="0"/>
        <w:ind w:left="0"/>
        <w:jc w:val="both"/>
      </w:pPr>
      <w:r>
        <w:rPr>
          <w:rFonts w:ascii="Times New Roman"/>
          <w:b w:val="false"/>
          <w:i w:val="false"/>
          <w:color w:val="000000"/>
          <w:sz w:val="28"/>
        </w:rPr>
        <w:t>
      2) құрылыс барысында жобалау-сметалық құжаттама бойынша туындаған мәселелерді уақытында шешеді, қолданыстағы мемлекеттік нормативтерде белгіленген тәртіппен жобалау-сметалық құжаттамаға өзгерістер мен толықтырулар енгізеді;</w:t>
      </w:r>
    </w:p>
    <w:bookmarkEnd w:id="204"/>
    <w:bookmarkStart w:name="z226" w:id="205"/>
    <w:p>
      <w:pPr>
        <w:spacing w:after="0"/>
        <w:ind w:left="0"/>
        <w:jc w:val="both"/>
      </w:pPr>
      <w:r>
        <w:rPr>
          <w:rFonts w:ascii="Times New Roman"/>
          <w:b w:val="false"/>
          <w:i w:val="false"/>
          <w:color w:val="000000"/>
          <w:sz w:val="28"/>
        </w:rPr>
        <w:t>
      3) жекелеген жауапты конструкцияларды және мемлекеттік нормативтердің талаптарына сәйкес жасырын жұмыстардың негізгі түрлерін қабылдауға қатысады (тапсырыс берушінің техникалық қадағалаушысымен бірге);</w:t>
      </w:r>
    </w:p>
    <w:bookmarkEnd w:id="205"/>
    <w:bookmarkStart w:name="z227" w:id="206"/>
    <w:p>
      <w:pPr>
        <w:spacing w:after="0"/>
        <w:ind w:left="0"/>
        <w:jc w:val="both"/>
      </w:pPr>
      <w:r>
        <w:rPr>
          <w:rFonts w:ascii="Times New Roman"/>
          <w:b w:val="false"/>
          <w:i w:val="false"/>
          <w:color w:val="000000"/>
          <w:sz w:val="28"/>
        </w:rPr>
        <w:t>
      4) конструкцияларға, бөлшектерге, құрылыс материалдары мен жабдықтарына арналған сертификаттардың (паспорттардың) және басқа да техникалық құжаттамалардың мемлекеттік стандарттарға, техникалық шарттарға және жобалау-сметалық құжаттамаға сәйкестігін тексереді;</w:t>
      </w:r>
    </w:p>
    <w:bookmarkEnd w:id="206"/>
    <w:bookmarkStart w:name="z228" w:id="207"/>
    <w:p>
      <w:pPr>
        <w:spacing w:after="0"/>
        <w:ind w:left="0"/>
        <w:jc w:val="both"/>
      </w:pPr>
      <w:r>
        <w:rPr>
          <w:rFonts w:ascii="Times New Roman"/>
          <w:b w:val="false"/>
          <w:i w:val="false"/>
          <w:color w:val="000000"/>
          <w:sz w:val="28"/>
        </w:rPr>
        <w:t>
      5) мемлекеттік стандарттарға, техникалық шарттарға және жобалау-сметалық құжаттамаға сәйкес келмейтін конструкцияларды, бөлшектерді, құрылыс материалдары мен жабдықтарын қолдануға тыйым салады;</w:t>
      </w:r>
    </w:p>
    <w:bookmarkEnd w:id="207"/>
    <w:bookmarkStart w:name="z229" w:id="208"/>
    <w:p>
      <w:pPr>
        <w:spacing w:after="0"/>
        <w:ind w:left="0"/>
        <w:jc w:val="both"/>
      </w:pPr>
      <w:r>
        <w:rPr>
          <w:rFonts w:ascii="Times New Roman"/>
          <w:b w:val="false"/>
          <w:i w:val="false"/>
          <w:color w:val="000000"/>
          <w:sz w:val="28"/>
        </w:rPr>
        <w:t>
      6) тапсырыс берушінің және мердігердің өкілдеріне жобалау-сметалық құжаттаманың және нормативтік құжаттардың талаптарын бұзып орындалатын жұмыстарды тоқтату туралы нұсқау береді.</w:t>
      </w:r>
    </w:p>
    <w:bookmarkEnd w:id="208"/>
    <w:bookmarkStart w:name="z230" w:id="209"/>
    <w:p>
      <w:pPr>
        <w:spacing w:after="0"/>
        <w:ind w:left="0"/>
        <w:jc w:val="both"/>
      </w:pPr>
      <w:r>
        <w:rPr>
          <w:rFonts w:ascii="Times New Roman"/>
          <w:b w:val="false"/>
          <w:i w:val="false"/>
          <w:color w:val="000000"/>
          <w:sz w:val="28"/>
        </w:rPr>
        <w:t xml:space="preserve">
      26. Автор немесе жобаны әзірлеуші, авторлық қадағалау жөніндегі сарапшы: </w:t>
      </w:r>
    </w:p>
    <w:bookmarkEnd w:id="209"/>
    <w:bookmarkStart w:name="z231" w:id="210"/>
    <w:p>
      <w:pPr>
        <w:spacing w:after="0"/>
        <w:ind w:left="0"/>
        <w:jc w:val="both"/>
      </w:pPr>
      <w:r>
        <w:rPr>
          <w:rFonts w:ascii="Times New Roman"/>
          <w:b w:val="false"/>
          <w:i w:val="false"/>
          <w:color w:val="000000"/>
          <w:sz w:val="28"/>
        </w:rPr>
        <w:t>
      функцияларды сапалы және уақытылы орындауға;</w:t>
      </w:r>
    </w:p>
    <w:bookmarkEnd w:id="210"/>
    <w:bookmarkStart w:name="z232" w:id="211"/>
    <w:p>
      <w:pPr>
        <w:spacing w:after="0"/>
        <w:ind w:left="0"/>
        <w:jc w:val="both"/>
      </w:pPr>
      <w:r>
        <w:rPr>
          <w:rFonts w:ascii="Times New Roman"/>
          <w:b w:val="false"/>
          <w:i w:val="false"/>
          <w:color w:val="000000"/>
          <w:sz w:val="28"/>
        </w:rPr>
        <w:t>
      объектінің құрылысын авторлық қадағалау журналын сапалы және уақытында жүргізуге;</w:t>
      </w:r>
    </w:p>
    <w:bookmarkEnd w:id="211"/>
    <w:bookmarkStart w:name="z233" w:id="212"/>
    <w:p>
      <w:pPr>
        <w:spacing w:after="0"/>
        <w:ind w:left="0"/>
        <w:jc w:val="both"/>
      </w:pPr>
      <w:r>
        <w:rPr>
          <w:rFonts w:ascii="Times New Roman"/>
          <w:b w:val="false"/>
          <w:i w:val="false"/>
          <w:color w:val="000000"/>
          <w:sz w:val="28"/>
        </w:rPr>
        <w:t>
      авторлық қадағалауды жүргізу жоспар-кестесін уақытында орындауға және қатаң сақтауға;</w:t>
      </w:r>
    </w:p>
    <w:bookmarkEnd w:id="212"/>
    <w:bookmarkStart w:name="z234" w:id="213"/>
    <w:p>
      <w:pPr>
        <w:spacing w:after="0"/>
        <w:ind w:left="0"/>
        <w:jc w:val="both"/>
      </w:pPr>
      <w:r>
        <w:rPr>
          <w:rFonts w:ascii="Times New Roman"/>
          <w:b w:val="false"/>
          <w:i w:val="false"/>
          <w:color w:val="000000"/>
          <w:sz w:val="28"/>
        </w:rPr>
        <w:t>
      "Ғимараттар мен құрылыстардың, құрылыс материалдары мен бұйымдарының қауіпсіздігіне қойылатын талаптар" техникалық регламентінің талаптарына сәйкес конструкциялардың, бұйымдардың, элементтер мен материалдардың тиісті пайдалану сапасы мен қауіпсіздігін қамтамасыз етуге жауапты.</w:t>
      </w:r>
    </w:p>
    <w:bookmarkEnd w:id="213"/>
    <w:bookmarkStart w:name="z235" w:id="214"/>
    <w:p>
      <w:pPr>
        <w:spacing w:after="0"/>
        <w:ind w:left="0"/>
        <w:jc w:val="both"/>
      </w:pPr>
      <w:r>
        <w:rPr>
          <w:rFonts w:ascii="Times New Roman"/>
          <w:b w:val="false"/>
          <w:i w:val="false"/>
          <w:color w:val="000000"/>
          <w:sz w:val="28"/>
        </w:rPr>
        <w:t>
      27. Автор және (немесе) жобаны әзірлеуші, авторлық қадағалау жөніндегі сарапшы құрылыс объектісіне алғаш барған кезде мемлекеттік нормативтерге сәйкес авторлық қадағалау жүргізу кезінде пайдаланылатын құжаттардың сәйкестігін белгілейді.</w:t>
      </w:r>
    </w:p>
    <w:bookmarkEnd w:id="214"/>
    <w:bookmarkStart w:name="z236" w:id="215"/>
    <w:p>
      <w:pPr>
        <w:spacing w:after="0"/>
        <w:ind w:left="0"/>
        <w:jc w:val="both"/>
      </w:pPr>
      <w:r>
        <w:rPr>
          <w:rFonts w:ascii="Times New Roman"/>
          <w:b w:val="false"/>
          <w:i w:val="false"/>
          <w:color w:val="000000"/>
          <w:sz w:val="28"/>
        </w:rPr>
        <w:t>
      28. Автор және (немесе) жобаны әзірлеуші, авторлық қадағалау жөніндегі сарапшы құрылыс объектісіне мынадай барған кезде орындалатын құрылыс-монтаждау жұмыстарының бекітілген құрылыс жобасына сәйкестігін белгілейді.</w:t>
      </w:r>
    </w:p>
    <w:bookmarkEnd w:id="215"/>
    <w:bookmarkStart w:name="z237" w:id="216"/>
    <w:p>
      <w:pPr>
        <w:spacing w:after="0"/>
        <w:ind w:left="0"/>
        <w:jc w:val="both"/>
      </w:pPr>
      <w:r>
        <w:rPr>
          <w:rFonts w:ascii="Times New Roman"/>
          <w:b w:val="false"/>
          <w:i w:val="false"/>
          <w:color w:val="000000"/>
          <w:sz w:val="28"/>
        </w:rPr>
        <w:t>
      29. Автор және (немесе) жобаны әзірлеуші, авторлық қадағалау жөніндегі сарапшы орындалған жұмыстардың сәйкессіздігін анықтаған кезде журналға белгі қояды және ескертулер анықталған сәттен бастап күнтізбелік бес күннің ішінде ол туралы тапсырыс берушіге, мердігерге және мемлекеттік сәулет-құрылыс инспекциясына жазбаша нысанда хабарлайды.</w:t>
      </w:r>
    </w:p>
    <w:bookmarkEnd w:id="216"/>
    <w:bookmarkStart w:name="z238" w:id="217"/>
    <w:p>
      <w:pPr>
        <w:spacing w:after="0"/>
        <w:ind w:left="0"/>
        <w:jc w:val="both"/>
      </w:pPr>
      <w:r>
        <w:rPr>
          <w:rFonts w:ascii="Times New Roman"/>
          <w:b w:val="false"/>
          <w:i w:val="false"/>
          <w:color w:val="000000"/>
          <w:sz w:val="28"/>
        </w:rPr>
        <w:t>
      30. Құрылыс объектісі аяқталған кезде авторлық қадағалауды жүзеге асыратын тұлға тапсырыс берушіге (құрылыс салушыға) бекітілген нормативтік құқықтық актінің белгіленген нысанына сәйкес орындалған жұмыстың жобаға сәйкестігі туралы қорытынды не теріс қорытынды береді.</w:t>
      </w:r>
    </w:p>
    <w:bookmarkEnd w:id="217"/>
    <w:bookmarkStart w:name="z239" w:id="218"/>
    <w:p>
      <w:pPr>
        <w:spacing w:after="0"/>
        <w:ind w:left="0"/>
        <w:jc w:val="left"/>
      </w:pPr>
      <w:r>
        <w:rPr>
          <w:rFonts w:ascii="Times New Roman"/>
          <w:b/>
          <w:i w:val="false"/>
          <w:color w:val="000000"/>
        </w:rPr>
        <w:t xml:space="preserve"> 5. Жобаны басқару бойынша инжинирингтік қызметтер көрсету</w:t>
      </w:r>
    </w:p>
    <w:bookmarkEnd w:id="218"/>
    <w:bookmarkStart w:name="z240" w:id="219"/>
    <w:p>
      <w:pPr>
        <w:spacing w:after="0"/>
        <w:ind w:left="0"/>
        <w:jc w:val="both"/>
      </w:pPr>
      <w:r>
        <w:rPr>
          <w:rFonts w:ascii="Times New Roman"/>
          <w:b w:val="false"/>
          <w:i w:val="false"/>
          <w:color w:val="000000"/>
          <w:sz w:val="28"/>
        </w:rPr>
        <w:t>
      31. Техникалық күрделі объектілерді салу үшін, соның ішінде бірегей құрылыс объектілер және ірі инвестициялық жобалар, жобаның (бағдарламаның) тапсырыс берушімен (салымшымен) жобаны басқару бойынша инжинирингтік ұйымдар тартылуы мүмкін.</w:t>
      </w:r>
    </w:p>
    <w:bookmarkEnd w:id="219"/>
    <w:bookmarkStart w:name="z241" w:id="220"/>
    <w:p>
      <w:pPr>
        <w:spacing w:after="0"/>
        <w:ind w:left="0"/>
        <w:jc w:val="both"/>
      </w:pPr>
      <w:r>
        <w:rPr>
          <w:rFonts w:ascii="Times New Roman"/>
          <w:b w:val="false"/>
          <w:i w:val="false"/>
          <w:color w:val="000000"/>
          <w:sz w:val="28"/>
        </w:rPr>
        <w:t>
      32. Тапсырыс берушімен немесе салымшымен бүкіл инвестициялық мезгіліне, жобалау алдындағы кезеңінді және жобалау кезеңінді қоса алғанда, жобаның іске асырылуы кез келкен кезеңінде объектінің немесе бірнеше объектілердің құрылысына және пайдалануға енгізуіне, жобаны басқару бойынша инжинирингтік қызметтер көрсететін, аккредиттелген ұйым (одан әрі – ұйым) қатыстырады.</w:t>
      </w:r>
    </w:p>
    <w:bookmarkEnd w:id="220"/>
    <w:bookmarkStart w:name="z242" w:id="221"/>
    <w:p>
      <w:pPr>
        <w:spacing w:after="0"/>
        <w:ind w:left="0"/>
        <w:jc w:val="both"/>
      </w:pPr>
      <w:r>
        <w:rPr>
          <w:rFonts w:ascii="Times New Roman"/>
          <w:b w:val="false"/>
          <w:i w:val="false"/>
          <w:color w:val="000000"/>
          <w:sz w:val="28"/>
        </w:rPr>
        <w:t>
      33. Жобаны іске асыру барысында, мемлекеттік инвестициялар есебінен салынып жатқан, осы жобаның жобаны басқару бойынша және мердігерлік жұмыстарын (жобалау алды, жобалау-сметалық құжаттаманы әзірлеу және (немесе) құрылыс-монтаждау жұмыстары) функцияларын бірлестіру рұқсат етілмейді.</w:t>
      </w:r>
    </w:p>
    <w:bookmarkEnd w:id="221"/>
    <w:bookmarkStart w:name="z243" w:id="222"/>
    <w:p>
      <w:pPr>
        <w:spacing w:after="0"/>
        <w:ind w:left="0"/>
        <w:jc w:val="both"/>
      </w:pPr>
      <w:r>
        <w:rPr>
          <w:rFonts w:ascii="Times New Roman"/>
          <w:b w:val="false"/>
          <w:i w:val="false"/>
          <w:color w:val="000000"/>
          <w:sz w:val="28"/>
        </w:rPr>
        <w:t xml:space="preserve">
      34. Жобаны басқару бойынша ұйым инжинирингтік қызмет көрсеткен кезде, мынадай функцияларды іске асырады: </w:t>
      </w:r>
    </w:p>
    <w:bookmarkEnd w:id="222"/>
    <w:bookmarkStart w:name="z244" w:id="223"/>
    <w:p>
      <w:pPr>
        <w:spacing w:after="0"/>
        <w:ind w:left="0"/>
        <w:jc w:val="both"/>
      </w:pPr>
      <w:r>
        <w:rPr>
          <w:rFonts w:ascii="Times New Roman"/>
          <w:b w:val="false"/>
          <w:i w:val="false"/>
          <w:color w:val="000000"/>
          <w:sz w:val="28"/>
        </w:rPr>
        <w:t xml:space="preserve">
      1) ойдағыдай жобаны жүзеге асыру және мердігерлік келісімді атқару үшін керек болған, тапсырыс берушінің келісімде ескерткен кызметерді көрсетеді. </w:t>
      </w:r>
    </w:p>
    <w:bookmarkEnd w:id="223"/>
    <w:bookmarkStart w:name="z245" w:id="224"/>
    <w:p>
      <w:pPr>
        <w:spacing w:after="0"/>
        <w:ind w:left="0"/>
        <w:jc w:val="both"/>
      </w:pPr>
      <w:r>
        <w:rPr>
          <w:rFonts w:ascii="Times New Roman"/>
          <w:b w:val="false"/>
          <w:i w:val="false"/>
          <w:color w:val="000000"/>
          <w:sz w:val="28"/>
        </w:rPr>
        <w:t>
      2) техникалық шарттарды және атқарылатын съемкаларды дұрыс және уақыттылы рәсімдеуін қамтамасыз ету.</w:t>
      </w:r>
    </w:p>
    <w:bookmarkEnd w:id="224"/>
    <w:bookmarkStart w:name="z246" w:id="225"/>
    <w:p>
      <w:pPr>
        <w:spacing w:after="0"/>
        <w:ind w:left="0"/>
        <w:jc w:val="both"/>
      </w:pPr>
      <w:r>
        <w:rPr>
          <w:rFonts w:ascii="Times New Roman"/>
          <w:b w:val="false"/>
          <w:i w:val="false"/>
          <w:color w:val="000000"/>
          <w:sz w:val="28"/>
        </w:rPr>
        <w:t>
      3) мердігерлік конкурстардың (тендерлердің) қатысушылардың мамндығын анықтайды және олардың ұсыныстарын бағалайды.</w:t>
      </w:r>
    </w:p>
    <w:bookmarkEnd w:id="225"/>
    <w:bookmarkStart w:name="z247" w:id="226"/>
    <w:p>
      <w:pPr>
        <w:spacing w:after="0"/>
        <w:ind w:left="0"/>
        <w:jc w:val="both"/>
      </w:pPr>
      <w:r>
        <w:rPr>
          <w:rFonts w:ascii="Times New Roman"/>
          <w:b w:val="false"/>
          <w:i w:val="false"/>
          <w:color w:val="000000"/>
          <w:sz w:val="28"/>
        </w:rPr>
        <w:t>
      4) тапсырыс берушi мен мердiгер арасындағы мердiгерлiк шартты дайындау процесiне қатысу;</w:t>
      </w:r>
    </w:p>
    <w:bookmarkEnd w:id="226"/>
    <w:bookmarkStart w:name="z248" w:id="227"/>
    <w:p>
      <w:pPr>
        <w:spacing w:after="0"/>
        <w:ind w:left="0"/>
        <w:jc w:val="both"/>
      </w:pPr>
      <w:r>
        <w:rPr>
          <w:rFonts w:ascii="Times New Roman"/>
          <w:b w:val="false"/>
          <w:i w:val="false"/>
          <w:color w:val="000000"/>
          <w:sz w:val="28"/>
        </w:rPr>
        <w:t>
      5) тапсырыс берушiге мердiгерлiк шартты iске асыруға және ұсыным беруге қатысты туындаған проблемалар туралы хабарлау</w:t>
      </w:r>
    </w:p>
    <w:bookmarkEnd w:id="227"/>
    <w:bookmarkStart w:name="z249" w:id="228"/>
    <w:p>
      <w:pPr>
        <w:spacing w:after="0"/>
        <w:ind w:left="0"/>
        <w:jc w:val="both"/>
      </w:pPr>
      <w:r>
        <w:rPr>
          <w:rFonts w:ascii="Times New Roman"/>
          <w:b w:val="false"/>
          <w:i w:val="false"/>
          <w:color w:val="000000"/>
          <w:sz w:val="28"/>
        </w:rPr>
        <w:t>
      6) жобаны әзірлеу кезінде:</w:t>
      </w:r>
    </w:p>
    <w:bookmarkEnd w:id="228"/>
    <w:bookmarkStart w:name="z250" w:id="229"/>
    <w:p>
      <w:pPr>
        <w:spacing w:after="0"/>
        <w:ind w:left="0"/>
        <w:jc w:val="both"/>
      </w:pPr>
      <w:r>
        <w:rPr>
          <w:rFonts w:ascii="Times New Roman"/>
          <w:b w:val="false"/>
          <w:i w:val="false"/>
          <w:color w:val="000000"/>
          <w:sz w:val="28"/>
        </w:rPr>
        <w:t>
      қабылданған жобалау шешімдердің тиімділігін тексереді;</w:t>
      </w:r>
    </w:p>
    <w:bookmarkEnd w:id="229"/>
    <w:bookmarkStart w:name="z251" w:id="230"/>
    <w:p>
      <w:pPr>
        <w:spacing w:after="0"/>
        <w:ind w:left="0"/>
        <w:jc w:val="both"/>
      </w:pPr>
      <w:r>
        <w:rPr>
          <w:rFonts w:ascii="Times New Roman"/>
          <w:b w:val="false"/>
          <w:i w:val="false"/>
          <w:color w:val="000000"/>
          <w:sz w:val="28"/>
        </w:rPr>
        <w:t>
      жобаланған объектінің техникалық көрсеткіштерін жақсылау туралы ұсыныстарды енгізеді;</w:t>
      </w:r>
    </w:p>
    <w:bookmarkEnd w:id="230"/>
    <w:bookmarkStart w:name="z252" w:id="231"/>
    <w:p>
      <w:pPr>
        <w:spacing w:after="0"/>
        <w:ind w:left="0"/>
        <w:jc w:val="both"/>
      </w:pPr>
      <w:r>
        <w:rPr>
          <w:rFonts w:ascii="Times New Roman"/>
          <w:b w:val="false"/>
          <w:i w:val="false"/>
          <w:color w:val="000000"/>
          <w:sz w:val="28"/>
        </w:rPr>
        <w:t>
      жаңа құрылыс материалдарды және өндірістік жұмыс технологияларын қолдану бойынша кепілдемелерді береді;</w:t>
      </w:r>
    </w:p>
    <w:bookmarkEnd w:id="231"/>
    <w:bookmarkStart w:name="z253" w:id="232"/>
    <w:p>
      <w:pPr>
        <w:spacing w:after="0"/>
        <w:ind w:left="0"/>
        <w:jc w:val="both"/>
      </w:pPr>
      <w:r>
        <w:rPr>
          <w:rFonts w:ascii="Times New Roman"/>
          <w:b w:val="false"/>
          <w:i w:val="false"/>
          <w:color w:val="000000"/>
          <w:sz w:val="28"/>
        </w:rPr>
        <w:t>
      7) жоба сапасыз әзірлеген немесе жобаға ведомствадан тыс кешенді сараптаманың теріс қорытындысы болған кезде, жобалау ұйымының жұмыстан шеттету туралы ұсынысты енгізеді;</w:t>
      </w:r>
    </w:p>
    <w:bookmarkEnd w:id="232"/>
    <w:bookmarkStart w:name="z254" w:id="233"/>
    <w:p>
      <w:pPr>
        <w:spacing w:after="0"/>
        <w:ind w:left="0"/>
        <w:jc w:val="both"/>
      </w:pPr>
      <w:r>
        <w:rPr>
          <w:rFonts w:ascii="Times New Roman"/>
          <w:b w:val="false"/>
          <w:i w:val="false"/>
          <w:color w:val="000000"/>
          <w:sz w:val="28"/>
        </w:rPr>
        <w:t>
      8) тапсырыс берушімен және жобаны әзірлеушімен келісуімен бекітілген жобалық шешімдерге өзгерістер енгізу туралы шешім қабылдайды.</w:t>
      </w:r>
    </w:p>
    <w:bookmarkEnd w:id="233"/>
    <w:bookmarkStart w:name="z255" w:id="234"/>
    <w:p>
      <w:pPr>
        <w:spacing w:after="0"/>
        <w:ind w:left="0"/>
        <w:jc w:val="both"/>
      </w:pPr>
      <w:r>
        <w:rPr>
          <w:rFonts w:ascii="Times New Roman"/>
          <w:b w:val="false"/>
          <w:i w:val="false"/>
          <w:color w:val="000000"/>
          <w:sz w:val="28"/>
        </w:rPr>
        <w:t xml:space="preserve">
      9) жобаның іске асыру барысы, мердігердің (әзірлеушінің) қызметті, жұмыс сапасы (фотоесеб қосымшамен бірге), бөлінген бюджет қаражатының игерілуі туралы тапсырыс берішуге ай сайын есеп береді. </w:t>
      </w:r>
    </w:p>
    <w:bookmarkEnd w:id="234"/>
    <w:bookmarkStart w:name="z256" w:id="235"/>
    <w:p>
      <w:pPr>
        <w:spacing w:after="0"/>
        <w:ind w:left="0"/>
        <w:jc w:val="both"/>
      </w:pPr>
      <w:r>
        <w:rPr>
          <w:rFonts w:ascii="Times New Roman"/>
          <w:b w:val="false"/>
          <w:i w:val="false"/>
          <w:color w:val="000000"/>
          <w:sz w:val="28"/>
        </w:rPr>
        <w:t>
      10) құрылыс-монтаждау жұмыстары кезде:</w:t>
      </w:r>
    </w:p>
    <w:bookmarkEnd w:id="235"/>
    <w:bookmarkStart w:name="z257" w:id="236"/>
    <w:p>
      <w:pPr>
        <w:spacing w:after="0"/>
        <w:ind w:left="0"/>
        <w:jc w:val="both"/>
      </w:pPr>
      <w:r>
        <w:rPr>
          <w:rFonts w:ascii="Times New Roman"/>
          <w:b w:val="false"/>
          <w:i w:val="false"/>
          <w:color w:val="000000"/>
          <w:sz w:val="28"/>
        </w:rPr>
        <w:t>
      келісімдер жасалған объектiлердің құрылыс алаңдарына кiре алады;</w:t>
      </w:r>
    </w:p>
    <w:bookmarkEnd w:id="236"/>
    <w:bookmarkStart w:name="z258" w:id="237"/>
    <w:p>
      <w:pPr>
        <w:spacing w:after="0"/>
        <w:ind w:left="0"/>
        <w:jc w:val="both"/>
      </w:pPr>
      <w:r>
        <w:rPr>
          <w:rFonts w:ascii="Times New Roman"/>
          <w:b w:val="false"/>
          <w:i w:val="false"/>
          <w:color w:val="000000"/>
          <w:sz w:val="28"/>
        </w:rPr>
        <w:t>
      тапсырыс берушiнiң техникалық өкілi ретiнде құрылыс объектiлерiнде тапсырыс берушінiң мүддесiн бiлдiреді және қорғайды;</w:t>
      </w:r>
    </w:p>
    <w:bookmarkEnd w:id="237"/>
    <w:bookmarkStart w:name="z259" w:id="238"/>
    <w:p>
      <w:pPr>
        <w:spacing w:after="0"/>
        <w:ind w:left="0"/>
        <w:jc w:val="both"/>
      </w:pPr>
      <w:r>
        <w:rPr>
          <w:rFonts w:ascii="Times New Roman"/>
          <w:b w:val="false"/>
          <w:i w:val="false"/>
          <w:color w:val="000000"/>
          <w:sz w:val="28"/>
        </w:rPr>
        <w:t>
      мердiгер жүргiзетiн құрылыс-монтаждау жұмыстарының жобалау-сметалық құжаттамасына толық сәйкес келуiн қамтамасыз етеді;</w:t>
      </w:r>
    </w:p>
    <w:bookmarkEnd w:id="238"/>
    <w:bookmarkStart w:name="z260" w:id="239"/>
    <w:p>
      <w:pPr>
        <w:spacing w:after="0"/>
        <w:ind w:left="0"/>
        <w:jc w:val="both"/>
      </w:pPr>
      <w:r>
        <w:rPr>
          <w:rFonts w:ascii="Times New Roman"/>
          <w:b w:val="false"/>
          <w:i w:val="false"/>
          <w:color w:val="000000"/>
          <w:sz w:val="28"/>
        </w:rPr>
        <w:t>
      мердiгердiң құрылыс алаңдарында техникалық қауiпсiздiк, еңбектi қорғау және қоршаған ортаны қорғау ережелерiн сақтауын қамтамасыз етеді;</w:t>
      </w:r>
    </w:p>
    <w:bookmarkEnd w:id="239"/>
    <w:bookmarkStart w:name="z261" w:id="240"/>
    <w:p>
      <w:pPr>
        <w:spacing w:after="0"/>
        <w:ind w:left="0"/>
        <w:jc w:val="both"/>
      </w:pPr>
      <w:r>
        <w:rPr>
          <w:rFonts w:ascii="Times New Roman"/>
          <w:b w:val="false"/>
          <w:i w:val="false"/>
          <w:color w:val="000000"/>
          <w:sz w:val="28"/>
        </w:rPr>
        <w:t>
      объектілерде қолданылатын құрылыс материалдарының, конструкциялар мен бұйымдардың сапасын бақылау, оларды стандарттарға және Қазақстан Республикасында қолданыстағы басқа да нормативтік-техникалық құжаттарға сәйкес зертханалық сынауды ұйымдастыру және сапаны растайтын құжаттардың болуын (техникалық паспорт, сертификат, зертханалық сынау және басқалар) тексереді;</w:t>
      </w:r>
    </w:p>
    <w:bookmarkEnd w:id="240"/>
    <w:bookmarkStart w:name="z262" w:id="241"/>
    <w:p>
      <w:pPr>
        <w:spacing w:after="0"/>
        <w:ind w:left="0"/>
        <w:jc w:val="both"/>
      </w:pPr>
      <w:r>
        <w:rPr>
          <w:rFonts w:ascii="Times New Roman"/>
          <w:b w:val="false"/>
          <w:i w:val="false"/>
          <w:color w:val="000000"/>
          <w:sz w:val="28"/>
        </w:rPr>
        <w:t>
      мердiгер дайындаған жұмыстардың күнтiзбелiк жоспарларын қарайды және тапсырыс берушiге бекiтуге ұсыну;</w:t>
      </w:r>
    </w:p>
    <w:bookmarkEnd w:id="241"/>
    <w:bookmarkStart w:name="z263" w:id="242"/>
    <w:p>
      <w:pPr>
        <w:spacing w:after="0"/>
        <w:ind w:left="0"/>
        <w:jc w:val="both"/>
      </w:pPr>
      <w:r>
        <w:rPr>
          <w:rFonts w:ascii="Times New Roman"/>
          <w:b w:val="false"/>
          <w:i w:val="false"/>
          <w:color w:val="000000"/>
          <w:sz w:val="28"/>
        </w:rPr>
        <w:t>
      жұмыстардың өндiрiс қарқынының бекiтiлген кестеге сәйкестiгiн, объектiлердiң материалдық ресурстармен және техникалық құралдармен жиынтықталу барысын, бiлiктi жұмыс күшiмен қамтамасыз етiлуiн бағалайды;</w:t>
      </w:r>
    </w:p>
    <w:bookmarkEnd w:id="242"/>
    <w:bookmarkStart w:name="z264" w:id="243"/>
    <w:p>
      <w:pPr>
        <w:spacing w:after="0"/>
        <w:ind w:left="0"/>
        <w:jc w:val="both"/>
      </w:pPr>
      <w:r>
        <w:rPr>
          <w:rFonts w:ascii="Times New Roman"/>
          <w:b w:val="false"/>
          <w:i w:val="false"/>
          <w:color w:val="000000"/>
          <w:sz w:val="28"/>
        </w:rPr>
        <w:t>
      объектiлерде жұмыс iстейтiн машиналар мен механизмдердi есепке алуды жүргiзу, олардың техникалық жарамдылығын және мердiгердiң конкурстық тапсырысында көрсетiлген тiзбеге сәйкестiгiн бағалайды;</w:t>
      </w:r>
    </w:p>
    <w:bookmarkEnd w:id="243"/>
    <w:bookmarkStart w:name="z265" w:id="244"/>
    <w:p>
      <w:pPr>
        <w:spacing w:after="0"/>
        <w:ind w:left="0"/>
        <w:jc w:val="both"/>
      </w:pPr>
      <w:r>
        <w:rPr>
          <w:rFonts w:ascii="Times New Roman"/>
          <w:b w:val="false"/>
          <w:i w:val="false"/>
          <w:color w:val="000000"/>
          <w:sz w:val="28"/>
        </w:rPr>
        <w:t>
      жұмыстарды орындау мерзiмдерiнiң ұзартылуына, қосымша немесе күтпеген жұмыстарды, шығындарды өтеуге қатысты мердiгердiң шағымдарын тексереді және тапсырыс берушiге ұсынымдар береді;</w:t>
      </w:r>
    </w:p>
    <w:bookmarkEnd w:id="244"/>
    <w:bookmarkStart w:name="z266" w:id="245"/>
    <w:p>
      <w:pPr>
        <w:spacing w:after="0"/>
        <w:ind w:left="0"/>
        <w:jc w:val="both"/>
      </w:pPr>
      <w:r>
        <w:rPr>
          <w:rFonts w:ascii="Times New Roman"/>
          <w:b w:val="false"/>
          <w:i w:val="false"/>
          <w:color w:val="000000"/>
          <w:sz w:val="28"/>
        </w:rPr>
        <w:t>
      бекiтiлген сметаға сәйкес орындалған жұмыстардың көлемi мен олардың құнын тексеру және аралық ақы төлеу немесе мердiгермен толық есеп айырысу кезiнде орындалған жұмыстарды қабылдайды актiлерiн растайды;</w:t>
      </w:r>
    </w:p>
    <w:bookmarkEnd w:id="245"/>
    <w:bookmarkStart w:name="z267" w:id="246"/>
    <w:p>
      <w:pPr>
        <w:spacing w:after="0"/>
        <w:ind w:left="0"/>
        <w:jc w:val="both"/>
      </w:pPr>
      <w:r>
        <w:rPr>
          <w:rFonts w:ascii="Times New Roman"/>
          <w:b w:val="false"/>
          <w:i w:val="false"/>
          <w:color w:val="000000"/>
          <w:sz w:val="28"/>
        </w:rPr>
        <w:t>
      жабық жұмыстардың куәләндіруін, жауапты құрастырылымның аралық қабылдауды және жұмыстарды төлеу үшін олардың қабылдауды жүргізеді;</w:t>
      </w:r>
    </w:p>
    <w:bookmarkEnd w:id="246"/>
    <w:bookmarkStart w:name="z268" w:id="247"/>
    <w:p>
      <w:pPr>
        <w:spacing w:after="0"/>
        <w:ind w:left="0"/>
        <w:jc w:val="both"/>
      </w:pPr>
      <w:r>
        <w:rPr>
          <w:rFonts w:ascii="Times New Roman"/>
          <w:b w:val="false"/>
          <w:i w:val="false"/>
          <w:color w:val="000000"/>
          <w:sz w:val="28"/>
        </w:rPr>
        <w:t>
      техникалық есептер мен ақпарларды дайындауды және бекiтудi, жұмыстардың жүргiзiлу барысын уақтылы құжаттауды қамтамасыз етеді;</w:t>
      </w:r>
    </w:p>
    <w:bookmarkEnd w:id="247"/>
    <w:bookmarkStart w:name="z269" w:id="248"/>
    <w:p>
      <w:pPr>
        <w:spacing w:after="0"/>
        <w:ind w:left="0"/>
        <w:jc w:val="both"/>
      </w:pPr>
      <w:r>
        <w:rPr>
          <w:rFonts w:ascii="Times New Roman"/>
          <w:b w:val="false"/>
          <w:i w:val="false"/>
          <w:color w:val="000000"/>
          <w:sz w:val="28"/>
        </w:rPr>
        <w:t>
      орындалған жұмыстардың көлемiне мерзiмдi және түпкіліктi өлшеудi жүргiзеді және олардың мердiгердiң есептерiне сәйкестiгi туралы қорытындылар береді;</w:t>
      </w:r>
    </w:p>
    <w:bookmarkEnd w:id="248"/>
    <w:bookmarkStart w:name="z270" w:id="249"/>
    <w:p>
      <w:pPr>
        <w:spacing w:after="0"/>
        <w:ind w:left="0"/>
        <w:jc w:val="both"/>
      </w:pPr>
      <w:r>
        <w:rPr>
          <w:rFonts w:ascii="Times New Roman"/>
          <w:b w:val="false"/>
          <w:i w:val="false"/>
          <w:color w:val="000000"/>
          <w:sz w:val="28"/>
        </w:rPr>
        <w:t>
      барлық материалдар мен конструкцияларға арналған барлық кепілдік құжаттамаларыды және сертификаттарды қабылдау мен сақтауды қамтамасыз ету және құрылыс аяқталғаннан кейін оларды тапсырыс берушіге беру;</w:t>
      </w:r>
    </w:p>
    <w:bookmarkEnd w:id="249"/>
    <w:bookmarkStart w:name="z271" w:id="250"/>
    <w:p>
      <w:pPr>
        <w:spacing w:after="0"/>
        <w:ind w:left="0"/>
        <w:jc w:val="both"/>
      </w:pPr>
      <w:r>
        <w:rPr>
          <w:rFonts w:ascii="Times New Roman"/>
          <w:b w:val="false"/>
          <w:i w:val="false"/>
          <w:color w:val="000000"/>
          <w:sz w:val="28"/>
        </w:rPr>
        <w:t>
      сәулет, қала құрылыс және құрылыс саласыңдағы жобалық шешімдер, құрылыс мерзімі және мемлекеттік нормативтік талаптарды сақтау бойынша бақылауды іске асыру;</w:t>
      </w:r>
    </w:p>
    <w:bookmarkEnd w:id="250"/>
    <w:bookmarkStart w:name="z272" w:id="251"/>
    <w:p>
      <w:pPr>
        <w:spacing w:after="0"/>
        <w:ind w:left="0"/>
        <w:jc w:val="both"/>
      </w:pPr>
      <w:r>
        <w:rPr>
          <w:rFonts w:ascii="Times New Roman"/>
          <w:b w:val="false"/>
          <w:i w:val="false"/>
          <w:color w:val="000000"/>
          <w:sz w:val="28"/>
        </w:rPr>
        <w:t>
      құрылыс-монтаждау жұмыстарды орындауға бағытталған қаражаттардың нысаналы және тиімді пайдалануды бақылайды;</w:t>
      </w:r>
    </w:p>
    <w:bookmarkEnd w:id="251"/>
    <w:bookmarkStart w:name="z273" w:id="252"/>
    <w:p>
      <w:pPr>
        <w:spacing w:after="0"/>
        <w:ind w:left="0"/>
        <w:jc w:val="both"/>
      </w:pPr>
      <w:r>
        <w:rPr>
          <w:rFonts w:ascii="Times New Roman"/>
          <w:b w:val="false"/>
          <w:i w:val="false"/>
          <w:color w:val="000000"/>
          <w:sz w:val="28"/>
        </w:rPr>
        <w:t>
      мердiгерден және қосалқы мердiгерлерден объект бойынша қажетті атқарушы құжаттаманы сұратады;</w:t>
      </w:r>
    </w:p>
    <w:bookmarkEnd w:id="252"/>
    <w:bookmarkStart w:name="z274" w:id="253"/>
    <w:p>
      <w:pPr>
        <w:spacing w:after="0"/>
        <w:ind w:left="0"/>
        <w:jc w:val="both"/>
      </w:pPr>
      <w:r>
        <w:rPr>
          <w:rFonts w:ascii="Times New Roman"/>
          <w:b w:val="false"/>
          <w:i w:val="false"/>
          <w:color w:val="000000"/>
          <w:sz w:val="28"/>
        </w:rPr>
        <w:t>
      технологияның бұзылуы, жобадан ауытқу, сапасыз құрылыс материалдарының пайдаланылуы анықталған жағдайда, ақаулар мен бұзушылықтар жойылғанға дейiн жұмыстарды жүргiзудi тоқтата тұрады;</w:t>
      </w:r>
    </w:p>
    <w:bookmarkEnd w:id="253"/>
    <w:bookmarkStart w:name="z275" w:id="254"/>
    <w:p>
      <w:pPr>
        <w:spacing w:after="0"/>
        <w:ind w:left="0"/>
        <w:jc w:val="both"/>
      </w:pPr>
      <w:r>
        <w:rPr>
          <w:rFonts w:ascii="Times New Roman"/>
          <w:b w:val="false"/>
          <w:i w:val="false"/>
          <w:color w:val="000000"/>
          <w:sz w:val="28"/>
        </w:rPr>
        <w:t>
      жобадан жүйелi түрде ауытқуларға жол берген, жұмыс өндiрiсi ережелерiн және нормативтiк-техникалық құжаттардың талаптарын бұзған мердiгердi жұмыстан босату туралы тапсырыс берушiге ұсыныс енгiзедi;</w:t>
      </w:r>
    </w:p>
    <w:bookmarkEnd w:id="254"/>
    <w:bookmarkStart w:name="z276" w:id="255"/>
    <w:p>
      <w:pPr>
        <w:spacing w:after="0"/>
        <w:ind w:left="0"/>
        <w:jc w:val="both"/>
      </w:pPr>
      <w:r>
        <w:rPr>
          <w:rFonts w:ascii="Times New Roman"/>
          <w:b w:val="false"/>
          <w:i w:val="false"/>
          <w:color w:val="000000"/>
          <w:sz w:val="28"/>
        </w:rPr>
        <w:t>
      төлемге берiлген құжаттарды түзету немесе нормативтiк талаптарға және жобалау құжаттамасына сәйкес келмейтiн жұмыстар көлемiнiң құнын төлеуге берiлген, орындалған жұмыстарды қабылдау актiлерiн алып тастау жөнiнде тапсырыс берушiге ұсыныс енгiзедi;</w:t>
      </w:r>
    </w:p>
    <w:bookmarkEnd w:id="255"/>
    <w:bookmarkStart w:name="z277" w:id="256"/>
    <w:p>
      <w:pPr>
        <w:spacing w:after="0"/>
        <w:ind w:left="0"/>
        <w:jc w:val="both"/>
      </w:pPr>
      <w:r>
        <w:rPr>
          <w:rFonts w:ascii="Times New Roman"/>
          <w:b w:val="false"/>
          <w:i w:val="false"/>
          <w:color w:val="000000"/>
          <w:sz w:val="28"/>
        </w:rPr>
        <w:t>
      мердiгердiң лауазымды тұлғаларына ақауларды және олардың туындау себептерiн жою туралы ұсыныстар жасайды;</w:t>
      </w:r>
    </w:p>
    <w:bookmarkEnd w:id="256"/>
    <w:bookmarkStart w:name="z278" w:id="257"/>
    <w:p>
      <w:pPr>
        <w:spacing w:after="0"/>
        <w:ind w:left="0"/>
        <w:jc w:val="both"/>
      </w:pPr>
      <w:r>
        <w:rPr>
          <w:rFonts w:ascii="Times New Roman"/>
          <w:b w:val="false"/>
          <w:i w:val="false"/>
          <w:color w:val="000000"/>
          <w:sz w:val="28"/>
        </w:rPr>
        <w:t>
      хат-хабарларды, зерттеу және сынау деректерiн, мәжiлiстердiң хаттамаларын, қаржы жазбаларын, құрылыс алаңының күнделiгiн қоса алғанда, құжаттарды есепке aлу, пайдалану және сақтау жүйесiн құрады.</w:t>
      </w:r>
    </w:p>
    <w:bookmarkEnd w:id="257"/>
    <w:bookmarkStart w:name="z279" w:id="258"/>
    <w:p>
      <w:pPr>
        <w:spacing w:after="0"/>
        <w:ind w:left="0"/>
        <w:jc w:val="both"/>
      </w:pPr>
      <w:r>
        <w:rPr>
          <w:rFonts w:ascii="Times New Roman"/>
          <w:b w:val="false"/>
          <w:i w:val="false"/>
          <w:color w:val="000000"/>
          <w:sz w:val="28"/>
        </w:rPr>
        <w:t>
      35. Ұйым Қазақстан Республикасының заңнамасына және шарттардың талаптарына сәйкес:</w:t>
      </w:r>
    </w:p>
    <w:bookmarkEnd w:id="258"/>
    <w:bookmarkStart w:name="z280" w:id="259"/>
    <w:p>
      <w:pPr>
        <w:spacing w:after="0"/>
        <w:ind w:left="0"/>
        <w:jc w:val="both"/>
      </w:pPr>
      <w:r>
        <w:rPr>
          <w:rFonts w:ascii="Times New Roman"/>
          <w:b w:val="false"/>
          <w:i w:val="false"/>
          <w:color w:val="000000"/>
          <w:sz w:val="28"/>
        </w:rPr>
        <w:t>
      1) тапсырыс берушiнiң тапсырмасы бойынша объектілердiң құрылысы және оларды қайта жаңарту мәселелерi бойынша жергiлікті атқарушы органдармен, жер учаскелерiнiң және коммуникациялардың иелерiмен, басқа да ұйымдармен және жұртшылықпен қарым-қатынасында оның мүддесiн бiлдiредi;</w:t>
      </w:r>
    </w:p>
    <w:bookmarkEnd w:id="259"/>
    <w:bookmarkStart w:name="z281" w:id="260"/>
    <w:p>
      <w:pPr>
        <w:spacing w:after="0"/>
        <w:ind w:left="0"/>
        <w:jc w:val="both"/>
      </w:pPr>
      <w:r>
        <w:rPr>
          <w:rFonts w:ascii="Times New Roman"/>
          <w:b w:val="false"/>
          <w:i w:val="false"/>
          <w:color w:val="000000"/>
          <w:sz w:val="28"/>
        </w:rPr>
        <w:t>
      2) тапсырыс берушімен келісім бойынша объектінің құрылысына бөлінген ақшалай және материалдық қаражаттармен иелік етеді және Қазақстан Республикасының заңнамасы және шарттардың талаптарымен көзделген жауапкершілік тартады.</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283" w:id="261"/>
    <w:p>
      <w:pPr>
        <w:spacing w:after="0"/>
        <w:ind w:left="0"/>
        <w:jc w:val="left"/>
      </w:pPr>
      <w:r>
        <w:rPr>
          <w:rFonts w:ascii="Times New Roman"/>
          <w:b/>
          <w:i w:val="false"/>
          <w:color w:val="000000"/>
        </w:rPr>
        <w:t xml:space="preserve"> Техникалық қадағалау журналы</w:t>
      </w:r>
      <w:r>
        <w:br/>
      </w:r>
      <w:r>
        <w:rPr>
          <w:rFonts w:ascii="Times New Roman"/>
          <w:b/>
          <w:i w:val="false"/>
          <w:color w:val="000000"/>
        </w:rPr>
        <w:t>1-нысан. Техникалық қадағалау журналының титул беті</w:t>
      </w:r>
    </w:p>
    <w:bookmarkEnd w:id="261"/>
    <w:p>
      <w:pPr>
        <w:spacing w:after="0"/>
        <w:ind w:left="0"/>
        <w:jc w:val="both"/>
      </w:pPr>
      <w:r>
        <w:rPr>
          <w:rFonts w:ascii="Times New Roman"/>
          <w:b w:val="false"/>
          <w:i w:val="false"/>
          <w:color w:val="000000"/>
          <w:sz w:val="28"/>
        </w:rPr>
        <w:t>
      Техникалық қадағалау № ____ журналы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Объектінің мекенжайы ________________________________________________</w:t>
      </w:r>
    </w:p>
    <w:p>
      <w:pPr>
        <w:spacing w:after="0"/>
        <w:ind w:left="0"/>
        <w:jc w:val="both"/>
      </w:pPr>
      <w:r>
        <w:rPr>
          <w:rFonts w:ascii="Times New Roman"/>
          <w:b w:val="false"/>
          <w:i w:val="false"/>
          <w:color w:val="000000"/>
          <w:sz w:val="28"/>
        </w:rPr>
        <w:t>
      Объект құрылысының толық сметалық құны ______________________________</w:t>
      </w:r>
    </w:p>
    <w:p>
      <w:pPr>
        <w:spacing w:after="0"/>
        <w:ind w:left="0"/>
        <w:jc w:val="both"/>
      </w:pPr>
      <w:r>
        <w:rPr>
          <w:rFonts w:ascii="Times New Roman"/>
          <w:b w:val="false"/>
          <w:i w:val="false"/>
          <w:color w:val="000000"/>
          <w:sz w:val="28"/>
        </w:rPr>
        <w:t>
      Тапсырыс беруші _____________________________________________________</w:t>
      </w:r>
    </w:p>
    <w:p>
      <w:pPr>
        <w:spacing w:after="0"/>
        <w:ind w:left="0"/>
        <w:jc w:val="both"/>
      </w:pPr>
      <w:r>
        <w:rPr>
          <w:rFonts w:ascii="Times New Roman"/>
          <w:b w:val="false"/>
          <w:i w:val="false"/>
          <w:color w:val="000000"/>
          <w:sz w:val="28"/>
        </w:rPr>
        <w:t>
      (мекеменің атауы, пошталық мекенжайы)</w:t>
      </w:r>
    </w:p>
    <w:p>
      <w:pPr>
        <w:spacing w:after="0"/>
        <w:ind w:left="0"/>
        <w:jc w:val="both"/>
      </w:pPr>
      <w:r>
        <w:rPr>
          <w:rFonts w:ascii="Times New Roman"/>
          <w:b w:val="false"/>
          <w:i w:val="false"/>
          <w:color w:val="000000"/>
          <w:sz w:val="28"/>
        </w:rPr>
        <w:t>
      Бас жобалаушы (жобалаушы) ___________________________________________</w:t>
      </w:r>
    </w:p>
    <w:p>
      <w:pPr>
        <w:spacing w:after="0"/>
        <w:ind w:left="0"/>
        <w:jc w:val="both"/>
      </w:pPr>
      <w:r>
        <w:rPr>
          <w:rFonts w:ascii="Times New Roman"/>
          <w:b w:val="false"/>
          <w:i w:val="false"/>
          <w:color w:val="000000"/>
          <w:sz w:val="28"/>
        </w:rPr>
        <w:t>
      (мекеменің атауы, пошталық мекенжайы)</w:t>
      </w:r>
    </w:p>
    <w:p>
      <w:pPr>
        <w:spacing w:after="0"/>
        <w:ind w:left="0"/>
        <w:jc w:val="both"/>
      </w:pPr>
      <w:r>
        <w:rPr>
          <w:rFonts w:ascii="Times New Roman"/>
          <w:b w:val="false"/>
          <w:i w:val="false"/>
          <w:color w:val="000000"/>
          <w:sz w:val="28"/>
        </w:rPr>
        <w:t>
      Техникалық қадағалау ________________________________________________                           (мекеменің атауы, пошталық мекенжайы)</w:t>
      </w:r>
    </w:p>
    <w:p>
      <w:pPr>
        <w:spacing w:after="0"/>
        <w:ind w:left="0"/>
        <w:jc w:val="both"/>
      </w:pPr>
      <w:r>
        <w:rPr>
          <w:rFonts w:ascii="Times New Roman"/>
          <w:b w:val="false"/>
          <w:i w:val="false"/>
          <w:color w:val="000000"/>
          <w:sz w:val="28"/>
        </w:rPr>
        <w:t>
      Журнал басталды ___________________________________ (күні, айы, жылы)</w:t>
      </w:r>
    </w:p>
    <w:p>
      <w:pPr>
        <w:spacing w:after="0"/>
        <w:ind w:left="0"/>
        <w:jc w:val="both"/>
      </w:pPr>
      <w:r>
        <w:rPr>
          <w:rFonts w:ascii="Times New Roman"/>
          <w:b w:val="false"/>
          <w:i w:val="false"/>
          <w:color w:val="000000"/>
          <w:sz w:val="28"/>
        </w:rPr>
        <w:t>
      Журнал аяқталды ___________________________________ (күні, айы, жылы)</w:t>
      </w:r>
    </w:p>
    <w:p>
      <w:pPr>
        <w:spacing w:after="0"/>
        <w:ind w:left="0"/>
        <w:jc w:val="both"/>
      </w:pPr>
      <w:r>
        <w:rPr>
          <w:rFonts w:ascii="Times New Roman"/>
          <w:b w:val="false"/>
          <w:i w:val="false"/>
          <w:color w:val="000000"/>
          <w:sz w:val="28"/>
        </w:rPr>
        <w:t>
      Бас жобалаушының (жобалаушының) басшысы ______________ ______________</w:t>
      </w:r>
    </w:p>
    <w:p>
      <w:pPr>
        <w:spacing w:after="0"/>
        <w:ind w:left="0"/>
        <w:jc w:val="both"/>
      </w:pPr>
      <w:r>
        <w:rPr>
          <w:rFonts w:ascii="Times New Roman"/>
          <w:b w:val="false"/>
          <w:i w:val="false"/>
          <w:color w:val="000000"/>
          <w:sz w:val="28"/>
        </w:rPr>
        <w:t>
                                              (Т.А.Ә.) МО         (қолы)</w:t>
      </w:r>
    </w:p>
    <w:p>
      <w:pPr>
        <w:spacing w:after="0"/>
        <w:ind w:left="0"/>
        <w:jc w:val="both"/>
      </w:pPr>
      <w:r>
        <w:rPr>
          <w:rFonts w:ascii="Times New Roman"/>
          <w:b w:val="false"/>
          <w:i w:val="false"/>
          <w:color w:val="000000"/>
          <w:sz w:val="28"/>
        </w:rPr>
        <w:t>
      Тапсырыс берушінің басшысы _____________________________ ____________</w:t>
      </w:r>
    </w:p>
    <w:p>
      <w:pPr>
        <w:spacing w:after="0"/>
        <w:ind w:left="0"/>
        <w:jc w:val="both"/>
      </w:pPr>
      <w:r>
        <w:rPr>
          <w:rFonts w:ascii="Times New Roman"/>
          <w:b w:val="false"/>
          <w:i w:val="false"/>
          <w:color w:val="000000"/>
          <w:sz w:val="28"/>
        </w:rPr>
        <w:t>
                                       (Т.А.Ә.) МО               (қолы)</w:t>
      </w:r>
    </w:p>
    <w:p>
      <w:pPr>
        <w:spacing w:after="0"/>
        <w:ind w:left="0"/>
        <w:jc w:val="both"/>
      </w:pPr>
      <w:r>
        <w:rPr>
          <w:rFonts w:ascii="Times New Roman"/>
          <w:b w:val="false"/>
          <w:i w:val="false"/>
          <w:color w:val="000000"/>
          <w:sz w:val="28"/>
        </w:rPr>
        <w:t xml:space="preserve">
      Техникалық қадағалау </w:t>
      </w:r>
    </w:p>
    <w:p>
      <w:pPr>
        <w:spacing w:after="0"/>
        <w:ind w:left="0"/>
        <w:jc w:val="both"/>
      </w:pPr>
      <w:r>
        <w:rPr>
          <w:rFonts w:ascii="Times New Roman"/>
          <w:b w:val="false"/>
          <w:i w:val="false"/>
          <w:color w:val="000000"/>
          <w:sz w:val="28"/>
        </w:rPr>
        <w:t>
      ұйымының басшысы ____________________________      __________________</w:t>
      </w:r>
    </w:p>
    <w:p>
      <w:pPr>
        <w:spacing w:after="0"/>
        <w:ind w:left="0"/>
        <w:jc w:val="both"/>
      </w:pPr>
      <w:r>
        <w:rPr>
          <w:rFonts w:ascii="Times New Roman"/>
          <w:b w:val="false"/>
          <w:i w:val="false"/>
          <w:color w:val="000000"/>
          <w:sz w:val="28"/>
        </w:rPr>
        <w:t>
                                (Т.А.Ә.)            МО           (қолы)</w:t>
      </w:r>
    </w:p>
    <w:p>
      <w:pPr>
        <w:spacing w:after="0"/>
        <w:ind w:left="0"/>
        <w:jc w:val="both"/>
      </w:pPr>
      <w:r>
        <w:rPr>
          <w:rFonts w:ascii="Times New Roman"/>
          <w:b w:val="false"/>
          <w:i w:val="false"/>
          <w:color w:val="000000"/>
          <w:sz w:val="28"/>
        </w:rPr>
        <w:t>
      Тапсырыс берушінің басшысы ____________________________      ________</w:t>
      </w:r>
    </w:p>
    <w:p>
      <w:pPr>
        <w:spacing w:after="0"/>
        <w:ind w:left="0"/>
        <w:jc w:val="both"/>
      </w:pPr>
      <w:r>
        <w:rPr>
          <w:rFonts w:ascii="Times New Roman"/>
          <w:b w:val="false"/>
          <w:i w:val="false"/>
          <w:color w:val="000000"/>
          <w:sz w:val="28"/>
        </w:rPr>
        <w:t>
                                        (Т.А.Ә.)               МО   (қолы)</w:t>
      </w:r>
    </w:p>
    <w:bookmarkStart w:name="z284" w:id="262"/>
    <w:p>
      <w:pPr>
        <w:spacing w:after="0"/>
        <w:ind w:left="0"/>
        <w:jc w:val="left"/>
      </w:pPr>
      <w:r>
        <w:rPr>
          <w:rFonts w:ascii="Times New Roman"/>
          <w:b/>
          <w:i w:val="false"/>
          <w:color w:val="000000"/>
        </w:rPr>
        <w:t xml:space="preserve"> 2-нысан. Техникалық қадағалау журналының бірінші беті</w:t>
      </w:r>
    </w:p>
    <w:bookmarkEnd w:id="262"/>
    <w:p>
      <w:pPr>
        <w:spacing w:after="0"/>
        <w:ind w:left="0"/>
        <w:jc w:val="both"/>
      </w:pPr>
      <w:r>
        <w:rPr>
          <w:rFonts w:ascii="Times New Roman"/>
          <w:b w:val="false"/>
          <w:i w:val="false"/>
          <w:color w:val="000000"/>
          <w:sz w:val="28"/>
        </w:rPr>
        <w:t>
      Бас мердігер (мердігер)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(мекеменің атауы, пошталық мекенжайы)</w:t>
      </w:r>
    </w:p>
    <w:p>
      <w:pPr>
        <w:spacing w:after="0"/>
        <w:ind w:left="0"/>
        <w:jc w:val="both"/>
      </w:pPr>
      <w:r>
        <w:rPr>
          <w:rFonts w:ascii="Times New Roman"/>
          <w:b w:val="false"/>
          <w:i w:val="false"/>
          <w:color w:val="000000"/>
          <w:sz w:val="28"/>
        </w:rPr>
        <w:t>
      Қосалқы мердігер (жеке жұмыс түрлерін орындаушылар):</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(мекеменің атауы, пошталық мекенжайы, орындалған жұмыстың атауы)</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85" w:id="263"/>
    <w:p>
      <w:pPr>
        <w:spacing w:after="0"/>
        <w:ind w:left="0"/>
        <w:jc w:val="left"/>
      </w:pPr>
      <w:r>
        <w:rPr>
          <w:rFonts w:ascii="Times New Roman"/>
          <w:b/>
          <w:i w:val="false"/>
          <w:color w:val="000000"/>
        </w:rPr>
        <w:t xml:space="preserve"> 3-нысан. Техникалық қадағалау журналының екінші беті</w:t>
      </w:r>
      <w:r>
        <w:br/>
      </w:r>
      <w:r>
        <w:rPr>
          <w:rFonts w:ascii="Times New Roman"/>
          <w:b/>
          <w:i w:val="false"/>
          <w:color w:val="000000"/>
        </w:rPr>
        <w:t>Техникалық қадағалау тобының құрамы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3"/>
        <w:gridCol w:w="918"/>
        <w:gridCol w:w="2644"/>
        <w:gridCol w:w="6095"/>
      </w:tblGrid>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жүргізетін жұмыс</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тобының құрамына енгізілгені туралы бұйрықтың нөмірі және күні</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 w:id="264"/>
    <w:p>
      <w:pPr>
        <w:spacing w:after="0"/>
        <w:ind w:left="0"/>
        <w:jc w:val="left"/>
      </w:pPr>
      <w:r>
        <w:rPr>
          <w:rFonts w:ascii="Times New Roman"/>
          <w:b/>
          <w:i w:val="false"/>
          <w:color w:val="000000"/>
        </w:rPr>
        <w:t xml:space="preserve"> 4-нысан. Техникалық қадағалау журналының үшінші беті</w:t>
      </w:r>
      <w:r>
        <w:br/>
      </w:r>
      <w:r>
        <w:rPr>
          <w:rFonts w:ascii="Times New Roman"/>
          <w:b/>
          <w:i w:val="false"/>
          <w:color w:val="000000"/>
        </w:rPr>
        <w:t>Техникалық қадағалау тобы мүшелерінің объектіге баруын тіркеу</w:t>
      </w:r>
      <w:r>
        <w:br/>
      </w:r>
      <w:r>
        <w:rPr>
          <w:rFonts w:ascii="Times New Roman"/>
          <w:b/>
          <w:i w:val="false"/>
          <w:color w:val="000000"/>
        </w:rPr>
        <w:t>парағы</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7"/>
        <w:gridCol w:w="1639"/>
        <w:gridCol w:w="2665"/>
        <w:gridCol w:w="1639"/>
        <w:gridCol w:w="1640"/>
      </w:tblGrid>
      <w:tr>
        <w:trPr>
          <w:trHeight w:val="30" w:hRule="atLeast"/>
        </w:trPr>
        <w:tc>
          <w:tcPr>
            <w:tcW w:w="4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7" w:id="265"/>
    <w:p>
      <w:pPr>
        <w:spacing w:after="0"/>
        <w:ind w:left="0"/>
        <w:jc w:val="left"/>
      </w:pPr>
      <w:r>
        <w:rPr>
          <w:rFonts w:ascii="Times New Roman"/>
          <w:b/>
          <w:i w:val="false"/>
          <w:color w:val="000000"/>
        </w:rPr>
        <w:t xml:space="preserve"> 5-нысан. Техникалық қадағалау журналының есепке алу парағы</w:t>
      </w:r>
      <w:r>
        <w:br/>
      </w:r>
      <w:r>
        <w:rPr>
          <w:rFonts w:ascii="Times New Roman"/>
          <w:b/>
          <w:i w:val="false"/>
          <w:color w:val="000000"/>
        </w:rPr>
        <w:t>Есепке алу парағы № ____</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2434"/>
        <w:gridCol w:w="3401"/>
        <w:gridCol w:w="1756"/>
        <w:gridCol w:w="871"/>
        <w:gridCol w:w="1474"/>
        <w:gridCol w:w="730"/>
        <w:gridCol w:w="939"/>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 мемлекеттік нормативтердің талаптары мен қағидаттарын бұзғаны және жобадан ауытқудың анықталуы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әзірлеушінің, техникалық қадағалау тобы мүшелерінің тегі, аты, әкесінің аты, жазба жазылған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Жазбамен танысқан лауазымды тұлғалардың тегі, аты, әкесінің аты, танысқан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Нұсқауды орындағаны туралы белгі (тегі, аты, жөні, лауазымы, күні)</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(қосалқы мердігердің) өкілі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(қосалқы мердігердің) өкілі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өкілі</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тобының мүшесі</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289" w:id="266"/>
    <w:p>
      <w:pPr>
        <w:spacing w:after="0"/>
        <w:ind w:left="0"/>
        <w:jc w:val="left"/>
      </w:pPr>
      <w:r>
        <w:rPr>
          <w:rFonts w:ascii="Times New Roman"/>
          <w:b/>
          <w:i w:val="false"/>
          <w:color w:val="000000"/>
        </w:rPr>
        <w:t xml:space="preserve"> Нысан</w:t>
      </w:r>
      <w:r>
        <w:br/>
      </w:r>
      <w:r>
        <w:rPr>
          <w:rFonts w:ascii="Times New Roman"/>
          <w:b/>
          <w:i w:val="false"/>
          <w:color w:val="000000"/>
        </w:rPr>
        <w:t>Авторлық қадағалау бойынша жоспар-кесте</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3753"/>
        <w:gridCol w:w="2091"/>
        <w:gridCol w:w="3001"/>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шарты бойынша жұмыс кезеңдерінің атауы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(басталуы және аяқталуы)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қадағалаудың бару күні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кезеңдерінің бағасы, мың теңге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2"/>
        <w:gridCol w:w="103"/>
        <w:gridCol w:w="5445"/>
      </w:tblGrid>
      <w:tr>
        <w:trPr>
          <w:trHeight w:val="30" w:hRule="atLeast"/>
        </w:trPr>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тобының</w:t>
            </w:r>
          </w:p>
          <w:p>
            <w:pPr>
              <w:spacing w:after="20"/>
              <w:ind w:left="20"/>
              <w:jc w:val="both"/>
            </w:pPr>
            <w:r>
              <w:rPr>
                <w:rFonts w:ascii="Times New Roman"/>
                <w:b w:val="false"/>
                <w:i w:val="false"/>
                <w:color w:val="000000"/>
                <w:sz w:val="20"/>
              </w:rPr>
              <w:t>
басшысы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(лауазымы, Т.А.Ә., қолы)</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өкілі</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(лауазымы, Т.А.Ә.,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291" w:id="267"/>
    <w:p>
      <w:pPr>
        <w:spacing w:after="0"/>
        <w:ind w:left="0"/>
        <w:jc w:val="left"/>
      </w:pPr>
      <w:r>
        <w:rPr>
          <w:rFonts w:ascii="Times New Roman"/>
          <w:b/>
          <w:i w:val="false"/>
          <w:color w:val="000000"/>
        </w:rPr>
        <w:t xml:space="preserve"> Авторлық қадағалау журналы</w:t>
      </w:r>
      <w:r>
        <w:br/>
      </w:r>
      <w:r>
        <w:rPr>
          <w:rFonts w:ascii="Times New Roman"/>
          <w:b/>
          <w:i w:val="false"/>
          <w:color w:val="000000"/>
        </w:rPr>
        <w:t>1-нысан. Авторлық қадағалау журналының титул беті</w:t>
      </w:r>
    </w:p>
    <w:bookmarkEnd w:id="267"/>
    <w:p>
      <w:pPr>
        <w:spacing w:after="0"/>
        <w:ind w:left="0"/>
        <w:jc w:val="both"/>
      </w:pPr>
      <w:r>
        <w:rPr>
          <w:rFonts w:ascii="Times New Roman"/>
          <w:b w:val="false"/>
          <w:i w:val="false"/>
          <w:color w:val="000000"/>
          <w:sz w:val="28"/>
        </w:rPr>
        <w:t>
      Авторлық қадағалау № ____ журналы</w:t>
      </w:r>
    </w:p>
    <w:p>
      <w:pPr>
        <w:spacing w:after="0"/>
        <w:ind w:left="0"/>
        <w:jc w:val="both"/>
      </w:pPr>
      <w:r>
        <w:rPr>
          <w:rFonts w:ascii="Times New Roman"/>
          <w:b w:val="false"/>
          <w:i w:val="false"/>
          <w:color w:val="000000"/>
          <w:sz w:val="28"/>
        </w:rPr>
        <w:t>
      Құрылыс объектісінің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Объектінің мекенжайы ________________________________________________</w:t>
      </w:r>
    </w:p>
    <w:p>
      <w:pPr>
        <w:spacing w:after="0"/>
        <w:ind w:left="0"/>
        <w:jc w:val="both"/>
      </w:pPr>
      <w:r>
        <w:rPr>
          <w:rFonts w:ascii="Times New Roman"/>
          <w:b w:val="false"/>
          <w:i w:val="false"/>
          <w:color w:val="000000"/>
          <w:sz w:val="28"/>
        </w:rPr>
        <w:t>
      Объект құрылысының толық сметалық құны ______________________________</w:t>
      </w:r>
    </w:p>
    <w:p>
      <w:pPr>
        <w:spacing w:after="0"/>
        <w:ind w:left="0"/>
        <w:jc w:val="both"/>
      </w:pPr>
      <w:r>
        <w:rPr>
          <w:rFonts w:ascii="Times New Roman"/>
          <w:b w:val="false"/>
          <w:i w:val="false"/>
          <w:color w:val="000000"/>
          <w:sz w:val="28"/>
        </w:rPr>
        <w:t>
      Тапсырыс беруші _____________________________________________________</w:t>
      </w:r>
    </w:p>
    <w:p>
      <w:pPr>
        <w:spacing w:after="0"/>
        <w:ind w:left="0"/>
        <w:jc w:val="both"/>
      </w:pPr>
      <w:r>
        <w:rPr>
          <w:rFonts w:ascii="Times New Roman"/>
          <w:b w:val="false"/>
          <w:i w:val="false"/>
          <w:color w:val="000000"/>
          <w:sz w:val="28"/>
        </w:rPr>
        <w:t>
      (мекеменің атауы, пошталық мекенжайы)</w:t>
      </w:r>
    </w:p>
    <w:p>
      <w:pPr>
        <w:spacing w:after="0"/>
        <w:ind w:left="0"/>
        <w:jc w:val="both"/>
      </w:pPr>
      <w:r>
        <w:rPr>
          <w:rFonts w:ascii="Times New Roman"/>
          <w:b w:val="false"/>
          <w:i w:val="false"/>
          <w:color w:val="000000"/>
          <w:sz w:val="28"/>
        </w:rPr>
        <w:t>
      Бас жобалаушы (жобалаушы) ___________________________________________</w:t>
      </w:r>
    </w:p>
    <w:p>
      <w:pPr>
        <w:spacing w:after="0"/>
        <w:ind w:left="0"/>
        <w:jc w:val="both"/>
      </w:pPr>
      <w:r>
        <w:rPr>
          <w:rFonts w:ascii="Times New Roman"/>
          <w:b w:val="false"/>
          <w:i w:val="false"/>
          <w:color w:val="000000"/>
          <w:sz w:val="28"/>
        </w:rPr>
        <w:t>
      (мекеменің атауы, пошталық мекенжайы)</w:t>
      </w:r>
    </w:p>
    <w:p>
      <w:pPr>
        <w:spacing w:after="0"/>
        <w:ind w:left="0"/>
        <w:jc w:val="both"/>
      </w:pPr>
      <w:r>
        <w:rPr>
          <w:rFonts w:ascii="Times New Roman"/>
          <w:b w:val="false"/>
          <w:i w:val="false"/>
          <w:color w:val="000000"/>
          <w:sz w:val="28"/>
        </w:rPr>
        <w:t>
      Журнал басталды _________________________ (күні, айы, жылы)</w:t>
      </w:r>
    </w:p>
    <w:p>
      <w:pPr>
        <w:spacing w:after="0"/>
        <w:ind w:left="0"/>
        <w:jc w:val="both"/>
      </w:pPr>
      <w:r>
        <w:rPr>
          <w:rFonts w:ascii="Times New Roman"/>
          <w:b w:val="false"/>
          <w:i w:val="false"/>
          <w:color w:val="000000"/>
          <w:sz w:val="28"/>
        </w:rPr>
        <w:t>
      Журнал аяқталды _________________________ (күні, айы, жылы)</w:t>
      </w:r>
    </w:p>
    <w:p>
      <w:pPr>
        <w:spacing w:after="0"/>
        <w:ind w:left="0"/>
        <w:jc w:val="both"/>
      </w:pPr>
      <w:r>
        <w:rPr>
          <w:rFonts w:ascii="Times New Roman"/>
          <w:b w:val="false"/>
          <w:i w:val="false"/>
          <w:color w:val="000000"/>
          <w:sz w:val="28"/>
        </w:rPr>
        <w:t>
      Бас жобалаушының (жобалаушының) басшысы _____________    ____________</w:t>
      </w:r>
    </w:p>
    <w:p>
      <w:pPr>
        <w:spacing w:after="0"/>
        <w:ind w:left="0"/>
        <w:jc w:val="both"/>
      </w:pPr>
      <w:r>
        <w:rPr>
          <w:rFonts w:ascii="Times New Roman"/>
          <w:b w:val="false"/>
          <w:i w:val="false"/>
          <w:color w:val="000000"/>
          <w:sz w:val="28"/>
        </w:rPr>
        <w:t>
                                                  (Т.А.Ә.)  МО    (қолы)</w:t>
      </w:r>
    </w:p>
    <w:p>
      <w:pPr>
        <w:spacing w:after="0"/>
        <w:ind w:left="0"/>
        <w:jc w:val="both"/>
      </w:pPr>
      <w:r>
        <w:rPr>
          <w:rFonts w:ascii="Times New Roman"/>
          <w:b w:val="false"/>
          <w:i w:val="false"/>
          <w:color w:val="000000"/>
          <w:sz w:val="28"/>
        </w:rPr>
        <w:t>
      Тапсырыс берушінің бастығы ______________________        ____________</w:t>
      </w:r>
    </w:p>
    <w:p>
      <w:pPr>
        <w:spacing w:after="0"/>
        <w:ind w:left="0"/>
        <w:jc w:val="both"/>
      </w:pPr>
      <w:r>
        <w:rPr>
          <w:rFonts w:ascii="Times New Roman"/>
          <w:b w:val="false"/>
          <w:i w:val="false"/>
          <w:color w:val="000000"/>
          <w:sz w:val="28"/>
        </w:rPr>
        <w:t>
                                       (Т.А.Ә.)         МО         (қолы)</w:t>
      </w:r>
    </w:p>
    <w:bookmarkStart w:name="z292" w:id="268"/>
    <w:p>
      <w:pPr>
        <w:spacing w:after="0"/>
        <w:ind w:left="0"/>
        <w:jc w:val="left"/>
      </w:pPr>
      <w:r>
        <w:rPr>
          <w:rFonts w:ascii="Times New Roman"/>
          <w:b/>
          <w:i w:val="false"/>
          <w:color w:val="000000"/>
        </w:rPr>
        <w:t xml:space="preserve"> 2-нысан. Авторлық қадағалау журналдың бірінші парағы</w:t>
      </w:r>
    </w:p>
    <w:bookmarkEnd w:id="268"/>
    <w:p>
      <w:pPr>
        <w:spacing w:after="0"/>
        <w:ind w:left="0"/>
        <w:jc w:val="both"/>
      </w:pPr>
      <w:r>
        <w:rPr>
          <w:rFonts w:ascii="Times New Roman"/>
          <w:b w:val="false"/>
          <w:i w:val="false"/>
          <w:color w:val="000000"/>
          <w:sz w:val="28"/>
        </w:rPr>
        <w:t>
      Бас мердігер (мердігер)______________________________________________</w:t>
      </w:r>
    </w:p>
    <w:p>
      <w:pPr>
        <w:spacing w:after="0"/>
        <w:ind w:left="0"/>
        <w:jc w:val="both"/>
      </w:pPr>
      <w:r>
        <w:rPr>
          <w:rFonts w:ascii="Times New Roman"/>
          <w:b w:val="false"/>
          <w:i w:val="false"/>
          <w:color w:val="000000"/>
          <w:sz w:val="28"/>
        </w:rPr>
        <w:t>
      (ұйымның атауы, пошталық мекенжайы)</w:t>
      </w:r>
    </w:p>
    <w:p>
      <w:pPr>
        <w:spacing w:after="0"/>
        <w:ind w:left="0"/>
        <w:jc w:val="both"/>
      </w:pPr>
      <w:r>
        <w:rPr>
          <w:rFonts w:ascii="Times New Roman"/>
          <w:b w:val="false"/>
          <w:i w:val="false"/>
          <w:color w:val="000000"/>
          <w:sz w:val="28"/>
        </w:rPr>
        <w:t>
      Қосымша мердігер (жұмыстың бөлек түрлерін орындаушылар):</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(ұйымның атауы, пошталық мекенжайы, орындалатын жұмыстың атауы)</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w:t>
      </w:r>
    </w:p>
    <w:bookmarkStart w:name="z293" w:id="269"/>
    <w:p>
      <w:pPr>
        <w:spacing w:after="0"/>
        <w:ind w:left="0"/>
        <w:jc w:val="left"/>
      </w:pPr>
      <w:r>
        <w:rPr>
          <w:rFonts w:ascii="Times New Roman"/>
          <w:b/>
          <w:i w:val="false"/>
          <w:color w:val="000000"/>
        </w:rPr>
        <w:t xml:space="preserve"> 3-нысан. Авторлық қадағалау журналдың екінші парағы</w:t>
      </w:r>
      <w:r>
        <w:br/>
      </w:r>
      <w:r>
        <w:rPr>
          <w:rFonts w:ascii="Times New Roman"/>
          <w:b/>
          <w:i w:val="false"/>
          <w:color w:val="000000"/>
        </w:rPr>
        <w:t>Авторлық қадағалау тобының құрамы</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8"/>
        <w:gridCol w:w="2318"/>
        <w:gridCol w:w="2318"/>
        <w:gridCol w:w="5346"/>
      </w:tblGrid>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жүргізетін жұмыс</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тобының құрамына енгізілгені туралы бұйрықтың нөмірі мен күні</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4" w:id="270"/>
    <w:p>
      <w:pPr>
        <w:spacing w:after="0"/>
        <w:ind w:left="0"/>
        <w:jc w:val="left"/>
      </w:pPr>
      <w:r>
        <w:rPr>
          <w:rFonts w:ascii="Times New Roman"/>
          <w:b/>
          <w:i w:val="false"/>
          <w:color w:val="000000"/>
        </w:rPr>
        <w:t xml:space="preserve"> 4-нысан. Авторлық қадағалау журналдың үшінші парағы</w:t>
      </w:r>
      <w:r>
        <w:br/>
      </w:r>
      <w:r>
        <w:rPr>
          <w:rFonts w:ascii="Times New Roman"/>
          <w:b/>
          <w:i w:val="false"/>
          <w:color w:val="000000"/>
        </w:rPr>
        <w:t>Авторлық қадағалау тобы мүшелерінің объектіге баруын тіркеу</w:t>
      </w:r>
      <w:r>
        <w:br/>
      </w:r>
      <w:r>
        <w:rPr>
          <w:rFonts w:ascii="Times New Roman"/>
          <w:b/>
          <w:i w:val="false"/>
          <w:color w:val="000000"/>
        </w:rPr>
        <w:t>парағы</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8"/>
        <w:gridCol w:w="2050"/>
        <w:gridCol w:w="2050"/>
        <w:gridCol w:w="2050"/>
        <w:gridCol w:w="1261"/>
        <w:gridCol w:w="1261"/>
      </w:tblGrid>
      <w:tr>
        <w:trPr>
          <w:trHeight w:val="30" w:hRule="atLeast"/>
        </w:trPr>
        <w:tc>
          <w:tcPr>
            <w:tcW w:w="3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Телефонның нөмері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5" w:id="271"/>
    <w:p>
      <w:pPr>
        <w:spacing w:after="0"/>
        <w:ind w:left="0"/>
        <w:jc w:val="left"/>
      </w:pPr>
      <w:r>
        <w:rPr>
          <w:rFonts w:ascii="Times New Roman"/>
          <w:b/>
          <w:i w:val="false"/>
          <w:color w:val="000000"/>
        </w:rPr>
        <w:t xml:space="preserve"> 5-нысан. Авторлық қадағалау журналының есепке алу парағы</w:t>
      </w:r>
      <w:r>
        <w:br/>
      </w:r>
      <w:r>
        <w:rPr>
          <w:rFonts w:ascii="Times New Roman"/>
          <w:b/>
          <w:i w:val="false"/>
          <w:color w:val="000000"/>
        </w:rPr>
        <w:t>Есепке алу парағы № ____</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1984"/>
        <w:gridCol w:w="2402"/>
        <w:gridCol w:w="2772"/>
        <w:gridCol w:w="1432"/>
        <w:gridCol w:w="710"/>
        <w:gridCol w:w="1142"/>
        <w:gridCol w:w="567"/>
        <w:gridCol w:w="725"/>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 мемлекеттік нормативтердің талаптары мен қағидаттарын бұзғаны және жобадан ауытқудың анықталуы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Ауытқуды және (немесе) бұзушылықты түзету туралы нұсқау және талап етілетін орындалу мерзімі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әзірлеушінің, авторлық қадағалау тобы мүшелерінің тегі, аты, әкесінің аты, жазба жазылған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Жазбамен танысқан лауазымды тұлғалардың тегі, аты, әкесінің аты, танысқан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Нұсқауды орындағаны туралы белгі (тегі аты, жөні, лауазымы, күні)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(қосалқы мердігердің) өкілі</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(қосалқы мердігердің) өкілі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Тапсырысберушінің өкілі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тобының мүшесі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 желтоқсандағы</w:t>
            </w:r>
            <w:r>
              <w:br/>
            </w:r>
            <w:r>
              <w:rPr>
                <w:rFonts w:ascii="Times New Roman"/>
                <w:b w:val="false"/>
                <w:i w:val="false"/>
                <w:color w:val="000000"/>
                <w:sz w:val="20"/>
              </w:rPr>
              <w:t>№ 751 бұйрығына</w:t>
            </w:r>
            <w:r>
              <w:br/>
            </w:r>
            <w:r>
              <w:rPr>
                <w:rFonts w:ascii="Times New Roman"/>
                <w:b w:val="false"/>
                <w:i w:val="false"/>
                <w:color w:val="000000"/>
                <w:sz w:val="20"/>
              </w:rPr>
              <w:t>2-қосымша</w:t>
            </w:r>
          </w:p>
        </w:tc>
      </w:tr>
    </w:tbl>
    <w:bookmarkStart w:name="z297" w:id="272"/>
    <w:p>
      <w:pPr>
        <w:spacing w:after="0"/>
        <w:ind w:left="0"/>
        <w:jc w:val="left"/>
      </w:pPr>
      <w:r>
        <w:rPr>
          <w:rFonts w:ascii="Times New Roman"/>
          <w:b/>
          <w:i w:val="false"/>
          <w:color w:val="000000"/>
        </w:rPr>
        <w:t xml:space="preserve"> Сәулет, қала құрылысы және құрылыс қызметі саласындағы күші</w:t>
      </w:r>
      <w:r>
        <w:br/>
      </w:r>
      <w:r>
        <w:rPr>
          <w:rFonts w:ascii="Times New Roman"/>
          <w:b/>
          <w:i w:val="false"/>
          <w:color w:val="000000"/>
        </w:rPr>
        <w:t>жойылған кейбір бұйрықтардың тізбесі</w:t>
      </w:r>
    </w:p>
    <w:bookmarkEnd w:id="272"/>
    <w:bookmarkStart w:name="z298" w:id="273"/>
    <w:p>
      <w:pPr>
        <w:spacing w:after="0"/>
        <w:ind w:left="0"/>
        <w:jc w:val="both"/>
      </w:pPr>
      <w:r>
        <w:rPr>
          <w:rFonts w:ascii="Times New Roman"/>
          <w:b w:val="false"/>
          <w:i w:val="false"/>
          <w:color w:val="000000"/>
          <w:sz w:val="28"/>
        </w:rPr>
        <w:t xml:space="preserve">
      1. "Авторлық қадағалауды ұйымдастыру және жүргізу қағидаларын бекіту туралы" Қазақстан Республикасы Ұлттық экономика министрінің міндетін атқарушының 2015 жылғы 17 сәуірдегі № 342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11075 болып тіркелді, "Әділет" ақпараттық-құқықтық жүйесінде 2015 жылғы 22 мамырда жарияланды). </w:t>
      </w:r>
    </w:p>
    <w:bookmarkEnd w:id="273"/>
    <w:bookmarkStart w:name="z299" w:id="274"/>
    <w:p>
      <w:pPr>
        <w:spacing w:after="0"/>
        <w:ind w:left="0"/>
        <w:jc w:val="both"/>
      </w:pPr>
      <w:r>
        <w:rPr>
          <w:rFonts w:ascii="Times New Roman"/>
          <w:b w:val="false"/>
          <w:i w:val="false"/>
          <w:color w:val="000000"/>
          <w:sz w:val="28"/>
        </w:rPr>
        <w:t xml:space="preserve">
      2. "Бюджет қаражаты есебінен қаржыландырылатын жобалар бойынша инжинирингтік қызметтер көрсету бойынша ұйымдарды тартудың қағидаларын бекіту туралы" Қазақстан Республикасы Ұлттық экономика министрінің міндетін атқарушының 2015 жылғы 27 наурыздағы № 254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11083 болып тіркелді, "Әділет" ақпараттық-құқықтық жүйесінде 2015 жылғы 17 маусымда жарияланды). </w:t>
      </w:r>
    </w:p>
    <w:bookmarkEnd w:id="274"/>
    <w:bookmarkStart w:name="z300" w:id="275"/>
    <w:p>
      <w:pPr>
        <w:spacing w:after="0"/>
        <w:ind w:left="0"/>
        <w:jc w:val="both"/>
      </w:pPr>
      <w:r>
        <w:rPr>
          <w:rFonts w:ascii="Times New Roman"/>
          <w:b w:val="false"/>
          <w:i w:val="false"/>
          <w:color w:val="000000"/>
          <w:sz w:val="28"/>
        </w:rPr>
        <w:t xml:space="preserve">
      3. "Сараптамалық сүйемелдеу режимінде құрылыс жобаларына мемлекеттік сараптама жүргізу қағидасын бекіту туралы" Қазақстан Республикасы Құрылыс және тұрғын үй-коммуналдық шаруашылық істері агенттігі төрағасының 2012 жылғы 23 шілдедегі № 356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7866 болып тіркелді, "Казахстанская правда" газетінде 2012 жылғы 3 қазанда № 336-337 (27155-27156), "Егемен Қазақстан" газетінде 2012 жылғы 3 қазанда № 642-647 (27719) жарияланды).</w:t>
      </w:r>
    </w:p>
    <w:bookmarkEnd w:id="2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