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95bf8" w14:textId="e195b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кооперативтерінің тексеру одақтарының ауыл шаруашылығы кооперативтерінің ішкі аудитін жүргізуге арналған шығындарын субсидиялау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8 желтоқсандағы № 1-1/1069 бұйрығы. Қазақстан Республикасының Әділет министрлігінде 2015 жылы 30 желтоқсанда № 12677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41-5) тармақшасына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10 - бабы</w:t>
      </w:r>
      <w:r>
        <w:rPr>
          <w:rFonts w:ascii="Times New Roman"/>
          <w:b w:val="false"/>
          <w:i w:val="false"/>
          <w:color w:val="000000"/>
          <w:sz w:val="28"/>
        </w:rPr>
        <w:t xml:space="preserve"> 1)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23.07.2020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10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Ауыл шаруашылығы кооперативтерінің тексеру одақтарының ауыл шаруашылығы кооперативтерінің ішкі аудитін жүргізуге арналған шығындарын субсидиялау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Стратегиялық жоспарлау және талдау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сондай-ақ Қазақстан Республикасы нормативтiк құқықтық актілерінің эталондық бақылау банкiне енгізу үшін Республикалық құқықтық ақпарат орталығына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6"/>
    <w:bookmarkStart w:name="z8" w:id="7"/>
    <w:p>
      <w:pPr>
        <w:spacing w:after="0"/>
        <w:ind w:left="0"/>
        <w:jc w:val="both"/>
      </w:pPr>
      <w:r>
        <w:rPr>
          <w:rFonts w:ascii="Times New Roman"/>
          <w:b w:val="false"/>
          <w:i w:val="false"/>
          <w:color w:val="000000"/>
          <w:sz w:val="28"/>
        </w:rPr>
        <w:t xml:space="preserve">
      4. Осы бұйрық алғаш ресми жарияланғаннан кейін он күнтізбелік күн өткен соң, бірақ 2016 жылғы 1 қаңтардан бұрын емес қолданысқа енгізіледі.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 Б. Сұлтанов   </w:t>
      </w:r>
    </w:p>
    <w:p>
      <w:pPr>
        <w:spacing w:after="0"/>
        <w:ind w:left="0"/>
        <w:jc w:val="both"/>
      </w:pPr>
      <w:r>
        <w:rPr>
          <w:rFonts w:ascii="Times New Roman"/>
          <w:b w:val="false"/>
          <w:i w:val="false"/>
          <w:color w:val="000000"/>
          <w:sz w:val="28"/>
        </w:rPr>
        <w:t>
      2015 жылғы 28 желтоқсан</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 Е. Досаев   </w:t>
      </w:r>
    </w:p>
    <w:p>
      <w:pPr>
        <w:spacing w:after="0"/>
        <w:ind w:left="0"/>
        <w:jc w:val="both"/>
      </w:pPr>
      <w:r>
        <w:rPr>
          <w:rFonts w:ascii="Times New Roman"/>
          <w:b w:val="false"/>
          <w:i w:val="false"/>
          <w:color w:val="000000"/>
          <w:sz w:val="28"/>
        </w:rPr>
        <w:t>
      2015 жылғы 26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8 желтоқсандағы</w:t>
            </w:r>
            <w:r>
              <w:br/>
            </w:r>
            <w:r>
              <w:rPr>
                <w:rFonts w:ascii="Times New Roman"/>
                <w:b w:val="false"/>
                <w:i w:val="false"/>
                <w:color w:val="000000"/>
                <w:sz w:val="20"/>
              </w:rPr>
              <w:t>№1-1/1069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Ауыл шаруашылығы кооперативтерінің тексеру одақтарының ауыл шаруашылығы кооперативтерінің ішкі аудитін жүргізуге арналған шығындарын субсидиялау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Ауыл шаруашылығы министрінің 23.07.2020 </w:t>
      </w:r>
      <w:r>
        <w:rPr>
          <w:rFonts w:ascii="Times New Roman"/>
          <w:b w:val="false"/>
          <w:i w:val="false"/>
          <w:color w:val="ff0000"/>
          <w:sz w:val="28"/>
        </w:rPr>
        <w:t>№ 236</w:t>
      </w:r>
      <w:r>
        <w:rPr>
          <w:rFonts w:ascii="Times New Roman"/>
          <w:b w:val="false"/>
          <w:i w:val="false"/>
          <w:color w:val="ff0000"/>
          <w:sz w:val="28"/>
        </w:rPr>
        <w:t xml:space="preserve"> (алғашқы ресми жарияланған күнінен кейін күнтізбелік 10 (он) күн өткен соң қолданысқа енгізіледі) бұйрығымен.</w:t>
      </w:r>
    </w:p>
    <w:bookmarkStart w:name="z50" w:id="9"/>
    <w:p>
      <w:pPr>
        <w:spacing w:after="0"/>
        <w:ind w:left="0"/>
        <w:jc w:val="left"/>
      </w:pPr>
      <w:r>
        <w:rPr>
          <w:rFonts w:ascii="Times New Roman"/>
          <w:b/>
          <w:i w:val="false"/>
          <w:color w:val="000000"/>
        </w:rPr>
        <w:t xml:space="preserve"> 1-тарау. Жалпы ережелер</w:t>
      </w:r>
    </w:p>
    <w:bookmarkEnd w:id="9"/>
    <w:bookmarkStart w:name="z15" w:id="10"/>
    <w:p>
      <w:pPr>
        <w:spacing w:after="0"/>
        <w:ind w:left="0"/>
        <w:jc w:val="both"/>
      </w:pPr>
      <w:r>
        <w:rPr>
          <w:rFonts w:ascii="Times New Roman"/>
          <w:b w:val="false"/>
          <w:i w:val="false"/>
          <w:color w:val="000000"/>
          <w:sz w:val="28"/>
        </w:rPr>
        <w:t xml:space="preserve">
      1. Осы Ауыл шаруашылығы кооперативтерінің тексеру одақтарының ауыл шаруашылығы кооперативтерінің ішкі аудитін жүргізуге арналған шығындарын субсидиялау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"Агроөнеркәсіптік кешенді және ауылдық аумақтарды дамытуды мемлекеттік реттеу туралы" 2005 жылғы 8 шілдедегі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41-5) тармақшасына,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(бұдан әрі — Заң) сәйкес әзірленді және ауыл шаруашылығы кооперативтерінің тексеру одақтарының ауыл шаруашылығы кооперативтерінің ішкі аудитін жүргізуге арналған шығындарын субсидиялау тәртібін, сондай-ақ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қызмет көрсету тәртібін айқындайды.</w:t>
      </w:r>
    </w:p>
    <w:bookmarkEnd w:id="10"/>
    <w:bookmarkStart w:name="z16" w:id="11"/>
    <w:p>
      <w:pPr>
        <w:spacing w:after="0"/>
        <w:ind w:left="0"/>
        <w:jc w:val="both"/>
      </w:pPr>
      <w:r>
        <w:rPr>
          <w:rFonts w:ascii="Times New Roman"/>
          <w:b w:val="false"/>
          <w:i w:val="false"/>
          <w:color w:val="000000"/>
          <w:sz w:val="28"/>
        </w:rPr>
        <w:t>
      2.Осы Қағидаларда мынадай ұғымдар пайдаланылады:</w:t>
      </w:r>
    </w:p>
    <w:bookmarkEnd w:id="11"/>
    <w:p>
      <w:pPr>
        <w:spacing w:after="0"/>
        <w:ind w:left="0"/>
        <w:jc w:val="both"/>
      </w:pPr>
      <w:r>
        <w:rPr>
          <w:rFonts w:ascii="Times New Roman"/>
          <w:b w:val="false"/>
          <w:i w:val="false"/>
          <w:color w:val="000000"/>
          <w:sz w:val="28"/>
        </w:rPr>
        <w:t>
      1) ауыл шаруашылығы кооперативтерінің тексеру одағы (бұдан әрі – тексеру одағы) – коммерциялық емес ұйым нысанында құрылған және оған кіретін ауыл шаруашылығы кооперативтерінің қаржылық-шаруашылық қызметінің ішкі аудитін, осы қызметті үйлестіруді, тексеру одағының мүшелеріне ішкі аудитке ілеспе қызметтер көрсетуді, сондай-ақ Қазақстан Республикасының заңнамасына қайшы келмейтін, тексеру одағының құрылтай құжаттарында көзделген өзге де қызметті жүзеге асыратын ауыл шаруашылығы кооперативтерінің ерікті бірлестігі;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Ауыл шаруашылығы министрінің м.а. 23.12.2022 </w:t>
      </w:r>
      <w:r>
        <w:rPr>
          <w:rFonts w:ascii="Times New Roman"/>
          <w:b w:val="false"/>
          <w:i w:val="false"/>
          <w:color w:val="000000"/>
          <w:sz w:val="28"/>
        </w:rPr>
        <w:t>№ 438</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өтінім – ауыл шаруашылығы кооперативтерінің ішкі аудитін жүргізуге арналған шығындарын өтеу үшін тексеру одақтарының субсидиялар алуға арналған электрондық өтінім;</w:t>
      </w:r>
    </w:p>
    <w:p>
      <w:pPr>
        <w:spacing w:after="0"/>
        <w:ind w:left="0"/>
        <w:jc w:val="both"/>
      </w:pPr>
      <w:r>
        <w:rPr>
          <w:rFonts w:ascii="Times New Roman"/>
          <w:b w:val="false"/>
          <w:i w:val="false"/>
          <w:color w:val="000000"/>
          <w:sz w:val="28"/>
        </w:rPr>
        <w:t>
      4) субсидиялауға арналған өтінімдердің электрондық тізілімі (бұдан әрі – тізілім) – агроөнеркәсіптік кешенді субсидиялауға арналған өтінімдер туралы, сондай-ақ қарыз алушылар, қаржы институттары туралы мәліметтер жиынтығы және субсидиялаудың мемлекеттік ақпараттық жүйесінде көрсетілген өзге де мәліметтер;</w:t>
      </w:r>
    </w:p>
    <w:p>
      <w:pPr>
        <w:spacing w:after="0"/>
        <w:ind w:left="0"/>
        <w:jc w:val="both"/>
      </w:pPr>
      <w:r>
        <w:rPr>
          <w:rFonts w:ascii="Times New Roman"/>
          <w:b w:val="false"/>
          <w:i w:val="false"/>
          <w:color w:val="000000"/>
          <w:sz w:val="28"/>
        </w:rPr>
        <w:t>
      5) субсидиялаудың мемлекеттік ақпараттық жүйесі (бұдан әрі – СМАЖ) – "электрондық үкіметтің" веб-порталымен өзара іс-қимыл жасау, субсидия алуға арналған өтінімді тіркеу, сондай-ақ өтінімді субсидиялау шарттарына сәйкестігін автоматты түрде тексеру арқылы оны өңдеу мүмкіндігін беретін, субсидиялау процестерін орындау бойынша қызметтер көрсетуге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p>
      <w:pPr>
        <w:spacing w:after="0"/>
        <w:ind w:left="0"/>
        <w:jc w:val="both"/>
      </w:pPr>
      <w:r>
        <w:rPr>
          <w:rFonts w:ascii="Times New Roman"/>
          <w:b w:val="false"/>
          <w:i w:val="false"/>
          <w:color w:val="000000"/>
          <w:sz w:val="28"/>
        </w:rPr>
        <w:t>
      6) субсидиялаудың мемлекеттік ақпараттық жүйесінің веб-порталы – Интернет желісінде орналастырылған, СМАЖ-ға қолжетімділік беретін интернет-ресурс;</w:t>
      </w:r>
    </w:p>
    <w:p>
      <w:pPr>
        <w:spacing w:after="0"/>
        <w:ind w:left="0"/>
        <w:jc w:val="both"/>
      </w:pPr>
      <w:r>
        <w:rPr>
          <w:rFonts w:ascii="Times New Roman"/>
          <w:b w:val="false"/>
          <w:i w:val="false"/>
          <w:color w:val="000000"/>
          <w:sz w:val="28"/>
        </w:rPr>
        <w:t>
      7)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p>
      <w:pPr>
        <w:spacing w:after="0"/>
        <w:ind w:left="0"/>
        <w:jc w:val="both"/>
      </w:pPr>
      <w:r>
        <w:rPr>
          <w:rFonts w:ascii="Times New Roman"/>
          <w:b w:val="false"/>
          <w:i w:val="false"/>
          <w:color w:val="000000"/>
          <w:sz w:val="28"/>
        </w:rPr>
        <w:t>
      8) ішкі аудит қорытындысы – кооператив мүшелеріне және кооперативтің бухгалтерлік есептілігін өзге де пайдаланушыларға арналған және тексеру одағының кооперативтің бухгалтерлік есептілігінің дұрыстығы, кооперативтің бухгалтерлік есептілікті жүргізу тәртібінің заңнамаға сәйкестігі, кооперативті басқару органдарының жарғының және заңнаманың ережелерін сақтауы туралы білдірген пікірін, сондай-ақ кооперативтің, кооперативтер одағының қаржылық-шаруашылық қызметі нәтижелерінің нашарлауына немесе олардың дәрменсіздігіне (банкроттығына) әкеп соғуы мүмкін анықталған бұзушылықтар туралы деректерді қамтитын ресми құжат;</w:t>
      </w:r>
    </w:p>
    <w:p>
      <w:pPr>
        <w:spacing w:after="0"/>
        <w:ind w:left="0"/>
        <w:jc w:val="both"/>
      </w:pPr>
      <w:r>
        <w:rPr>
          <w:rFonts w:ascii="Times New Roman"/>
          <w:b w:val="false"/>
          <w:i w:val="false"/>
          <w:color w:val="000000"/>
          <w:sz w:val="28"/>
        </w:rPr>
        <w:t>
      9)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Ауыл шаруашылығы министрінің м.а. 23.12.2022 </w:t>
      </w:r>
      <w:r>
        <w:rPr>
          <w:rFonts w:ascii="Times New Roman"/>
          <w:b w:val="false"/>
          <w:i w:val="false"/>
          <w:color w:val="000000"/>
          <w:sz w:val="28"/>
        </w:rPr>
        <w:t>№ 438</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bookmarkStart w:name="z17" w:id="12"/>
    <w:p>
      <w:pPr>
        <w:spacing w:after="0"/>
        <w:ind w:left="0"/>
        <w:jc w:val="both"/>
      </w:pPr>
      <w:r>
        <w:rPr>
          <w:rFonts w:ascii="Times New Roman"/>
          <w:b w:val="false"/>
          <w:i w:val="false"/>
          <w:color w:val="000000"/>
          <w:sz w:val="28"/>
        </w:rPr>
        <w:t>
      3. Облыстардың, Астана, Алматы және Шымкент қалаларының жергілікті атқарушы органы (бұдан әрі – жергілікті атқарушы орган) ауыл шаруашылығы кооперативтерінің ішкі аудитін жүргізуге тексеру одақтарының шығындарын субсидиялау жөніндегі жеке айлық қаржыландыру жоспары (бұдан әрі – Қаржыландыру жоспары) бекітілгеннен кейін 3 (үш) жұмыс күні ішінде оны субсидиялаудың мемлекеттік ақпараттық жүйесінің веб-порталында орналастырады.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Ауыл шаруашылығы министрінің м.а. 23.12.2022 </w:t>
      </w:r>
      <w:r>
        <w:rPr>
          <w:rFonts w:ascii="Times New Roman"/>
          <w:b w:val="false"/>
          <w:i w:val="false"/>
          <w:color w:val="000000"/>
          <w:sz w:val="28"/>
        </w:rPr>
        <w:t>№ 438</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bookmarkStart w:name="z18" w:id="13"/>
    <w:p>
      <w:pPr>
        <w:spacing w:after="0"/>
        <w:ind w:left="0"/>
        <w:jc w:val="left"/>
      </w:pPr>
      <w:r>
        <w:rPr>
          <w:rFonts w:ascii="Times New Roman"/>
          <w:b/>
          <w:i w:val="false"/>
          <w:color w:val="000000"/>
        </w:rPr>
        <w:t xml:space="preserve"> 2-тарау. Субсидиялар алушылар</w:t>
      </w:r>
    </w:p>
    <w:bookmarkEnd w:id="13"/>
    <w:bookmarkStart w:name="z19" w:id="14"/>
    <w:p>
      <w:pPr>
        <w:spacing w:after="0"/>
        <w:ind w:left="0"/>
        <w:jc w:val="both"/>
      </w:pPr>
      <w:r>
        <w:rPr>
          <w:rFonts w:ascii="Times New Roman"/>
          <w:b w:val="false"/>
          <w:i w:val="false"/>
          <w:color w:val="000000"/>
          <w:sz w:val="28"/>
        </w:rPr>
        <w:t>
      4. Субсидиялар тексеру одақтарына ауыл шаруашылығы кооперативтерінің ішкі аудитін жүргізуге арналған шығындарын өтеу үшін төленеді.</w:t>
      </w:r>
    </w:p>
    <w:bookmarkEnd w:id="14"/>
    <w:bookmarkStart w:name="z20" w:id="15"/>
    <w:p>
      <w:pPr>
        <w:spacing w:after="0"/>
        <w:ind w:left="0"/>
        <w:jc w:val="left"/>
      </w:pPr>
      <w:r>
        <w:rPr>
          <w:rFonts w:ascii="Times New Roman"/>
          <w:b/>
          <w:i w:val="false"/>
          <w:color w:val="000000"/>
        </w:rPr>
        <w:t xml:space="preserve"> 3-тарау. Субсидияларды алу шарттары</w:t>
      </w:r>
    </w:p>
    <w:bookmarkEnd w:id="15"/>
    <w:bookmarkStart w:name="z21" w:id="16"/>
    <w:p>
      <w:pPr>
        <w:spacing w:after="0"/>
        <w:ind w:left="0"/>
        <w:jc w:val="both"/>
      </w:pPr>
      <w:r>
        <w:rPr>
          <w:rFonts w:ascii="Times New Roman"/>
          <w:b w:val="false"/>
          <w:i w:val="false"/>
          <w:color w:val="000000"/>
          <w:sz w:val="28"/>
        </w:rPr>
        <w:t>
      5. Субсидияларды алу шарттары:</w:t>
      </w:r>
    </w:p>
    <w:bookmarkEnd w:id="16"/>
    <w:p>
      <w:pPr>
        <w:spacing w:after="0"/>
        <w:ind w:left="0"/>
        <w:jc w:val="both"/>
      </w:pPr>
      <w:r>
        <w:rPr>
          <w:rFonts w:ascii="Times New Roman"/>
          <w:b w:val="false"/>
          <w:i w:val="false"/>
          <w:color w:val="000000"/>
          <w:sz w:val="28"/>
        </w:rPr>
        <w:t>
      1) "PDF (Portable Document Format)" электронды форматындағы ішкі аудит қорытындысын (қол қойылған және тексеру одағының мөрімен расталған қағаз нұсқаның сканерленген көшірмесі) қоса бере отырып, "электрондық үкіметтің" веб-порталы арқылы электрондық түрде осы Қағидаларға 1-қосымшаға сәйкес нысан бойынша өтінім (бұдан әрі – өтінім) беру.</w:t>
      </w:r>
    </w:p>
    <w:p>
      <w:pPr>
        <w:spacing w:after="0"/>
        <w:ind w:left="0"/>
        <w:jc w:val="both"/>
      </w:pPr>
      <w:r>
        <w:rPr>
          <w:rFonts w:ascii="Times New Roman"/>
          <w:b w:val="false"/>
          <w:i w:val="false"/>
          <w:color w:val="000000"/>
          <w:sz w:val="28"/>
        </w:rPr>
        <w:t xml:space="preserve">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қызметті көрсетуге қойылатын негізгі талаптар тізбесі осы Қағидаларға 2-қосымшада жазылған. </w:t>
      </w:r>
    </w:p>
    <w:p>
      <w:pPr>
        <w:spacing w:after="0"/>
        <w:ind w:left="0"/>
        <w:jc w:val="both"/>
      </w:pPr>
      <w:r>
        <w:rPr>
          <w:rFonts w:ascii="Times New Roman"/>
          <w:b w:val="false"/>
          <w:i w:val="false"/>
          <w:color w:val="000000"/>
          <w:sz w:val="28"/>
        </w:rPr>
        <w:t>
      Жергілікті атқарушы орган Заңның 5-бабы 2-тармағының 11) тармақшасына сәйкес мемлекеттік қызметтер көрсету мониторингінің ақпараттық жүйесіне субсидиялар алу сатысы туралы деректерді енгізуді қамтамасыз етеді.</w:t>
      </w:r>
    </w:p>
    <w:p>
      <w:pPr>
        <w:spacing w:after="0"/>
        <w:ind w:left="0"/>
        <w:jc w:val="both"/>
      </w:pPr>
      <w:r>
        <w:rPr>
          <w:rFonts w:ascii="Times New Roman"/>
          <w:b w:val="false"/>
          <w:i w:val="false"/>
          <w:color w:val="000000"/>
          <w:sz w:val="28"/>
        </w:rPr>
        <w:t xml:space="preserve">
      "Электрондық үкіметтің" веб-порталы мен СМАЖ-дың ақпараттық өзара іс-қимылы "Ақпараттандыру туралы" 2015 жылғы 24 қарашадағы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xml:space="preserve">
      2) СМАЖ-да өтінімнің тіркелуі; </w:t>
      </w:r>
    </w:p>
    <w:p>
      <w:pPr>
        <w:spacing w:after="0"/>
        <w:ind w:left="0"/>
        <w:jc w:val="both"/>
      </w:pPr>
      <w:r>
        <w:rPr>
          <w:rFonts w:ascii="Times New Roman"/>
          <w:b w:val="false"/>
          <w:i w:val="false"/>
          <w:color w:val="000000"/>
          <w:sz w:val="28"/>
        </w:rPr>
        <w:t>
      3) СМАЖ-да жеке шоттың болуы тексеру одағына өтінімді СМАЖ-да тіркеуді өз бетінше жүзеге асыруға мүнкіндік береді, бұл жағдайда өтінім беру талап етілмейді және ол тіркелген сәтінен бастап берілген болып есептеледі;</w:t>
      </w:r>
    </w:p>
    <w:p>
      <w:pPr>
        <w:spacing w:after="0"/>
        <w:ind w:left="0"/>
        <w:jc w:val="both"/>
      </w:pPr>
      <w:r>
        <w:rPr>
          <w:rFonts w:ascii="Times New Roman"/>
          <w:b w:val="false"/>
          <w:i w:val="false"/>
          <w:color w:val="000000"/>
          <w:sz w:val="28"/>
        </w:rPr>
        <w:t>
      4) СМАЖ бен электрондық шот-фактураларды қабылдау және өңдеу жөніндегі ақпараттық жүйенің ақпараттық өзара іс-қимылы нәтижесінде ауыл шаруашылығы кооперативтеріне ішкі аудит жүргізу бойынша қызмет көрсету фактісінің расталуы (тексеру одағының тиісті электрондық шот-фактурасының болуы);</w:t>
      </w:r>
    </w:p>
    <w:p>
      <w:pPr>
        <w:spacing w:after="0"/>
        <w:ind w:left="0"/>
        <w:jc w:val="both"/>
      </w:pPr>
      <w:r>
        <w:rPr>
          <w:rFonts w:ascii="Times New Roman"/>
          <w:b w:val="false"/>
          <w:i w:val="false"/>
          <w:color w:val="000000"/>
          <w:sz w:val="28"/>
        </w:rPr>
        <w:t>
      5) өзіне (өздеріне) қатысты өтінім берілген ауыл шаруашылығы кооперативінің (-терінің) ішкі аудитін жүргізуге ағымдағы жылы субсидиялар төлеудің болмауы.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Ауыл шаруашылығы министрінің м.а. 23.12.2022 </w:t>
      </w:r>
      <w:r>
        <w:rPr>
          <w:rFonts w:ascii="Times New Roman"/>
          <w:b w:val="false"/>
          <w:i w:val="false"/>
          <w:color w:val="000000"/>
          <w:sz w:val="28"/>
        </w:rPr>
        <w:t>№ 438</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bookmarkStart w:name="z22" w:id="17"/>
    <w:p>
      <w:pPr>
        <w:spacing w:after="0"/>
        <w:ind w:left="0"/>
        <w:jc w:val="both"/>
      </w:pPr>
      <w:r>
        <w:rPr>
          <w:rFonts w:ascii="Times New Roman"/>
          <w:b w:val="false"/>
          <w:i w:val="false"/>
          <w:color w:val="000000"/>
          <w:sz w:val="28"/>
        </w:rPr>
        <w:t>
      6. Субсидиялар беру үшін қажетті мәліметтерді қамтитын СМАЖ-да іркіліс болған жағдайда, жергілікті атқарушы орган туындаған жағдай туралы Қазақстан Республикасы Ауыл шаруашылығы министрлігін (бұдан әрі – Министрлік) дереу хабардар етеді, ол оны жоюға кіріседі.</w:t>
      </w:r>
    </w:p>
    <w:bookmarkEnd w:id="17"/>
    <w:p>
      <w:pPr>
        <w:spacing w:after="0"/>
        <w:ind w:left="0"/>
        <w:jc w:val="both"/>
      </w:pPr>
      <w:r>
        <w:rPr>
          <w:rFonts w:ascii="Times New Roman"/>
          <w:b w:val="false"/>
          <w:i w:val="false"/>
          <w:color w:val="000000"/>
          <w:sz w:val="28"/>
        </w:rPr>
        <w:t>
      Бұл ретте, туындаған іркілісті жою бойынша жұмыстар жүргізілгеннен кейін Министрлік 3 (үш) жұмыс күні ішінде техникалық проблема туралы хаттама жасайды және оны СМАЖ-ға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Ауыл шаруашылығы министрінің м.а. 23.12.2022 </w:t>
      </w:r>
      <w:r>
        <w:rPr>
          <w:rFonts w:ascii="Times New Roman"/>
          <w:b w:val="false"/>
          <w:i w:val="false"/>
          <w:color w:val="000000"/>
          <w:sz w:val="28"/>
        </w:rPr>
        <w:t>№ 438</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bookmarkStart w:name="z23" w:id="18"/>
    <w:p>
      <w:pPr>
        <w:spacing w:after="0"/>
        <w:ind w:left="0"/>
        <w:jc w:val="left"/>
      </w:pPr>
      <w:r>
        <w:rPr>
          <w:rFonts w:ascii="Times New Roman"/>
          <w:b/>
          <w:i w:val="false"/>
          <w:color w:val="000000"/>
        </w:rPr>
        <w:t xml:space="preserve"> 4-тарау. Субсидияларды есептеу тәртібі</w:t>
      </w:r>
    </w:p>
    <w:bookmarkEnd w:id="18"/>
    <w:bookmarkStart w:name="z24" w:id="19"/>
    <w:p>
      <w:pPr>
        <w:spacing w:after="0"/>
        <w:ind w:left="0"/>
        <w:jc w:val="both"/>
      </w:pPr>
      <w:r>
        <w:rPr>
          <w:rFonts w:ascii="Times New Roman"/>
          <w:b w:val="false"/>
          <w:i w:val="false"/>
          <w:color w:val="000000"/>
          <w:sz w:val="28"/>
        </w:rPr>
        <w:t>
      7. Ағымдағы жылы жүргізілген ауыл шаруашылығы кооперативінің ішкі аудитін жүргізуге арналған өтінім тіркелген сәтке 130 (жүз отыз) айлық есептік көрсеткіштен артық емес мөлшердегі шығындар субсидиялауға жатады.</w:t>
      </w:r>
    </w:p>
    <w:bookmarkEnd w:id="19"/>
    <w:bookmarkStart w:name="z25" w:id="20"/>
    <w:p>
      <w:pPr>
        <w:spacing w:after="0"/>
        <w:ind w:left="0"/>
        <w:jc w:val="left"/>
      </w:pPr>
      <w:r>
        <w:rPr>
          <w:rFonts w:ascii="Times New Roman"/>
          <w:b/>
          <w:i w:val="false"/>
          <w:color w:val="000000"/>
        </w:rPr>
        <w:t xml:space="preserve"> 5-тарау. Субсидияларды төлеу тәртібі</w:t>
      </w:r>
    </w:p>
    <w:bookmarkEnd w:id="20"/>
    <w:bookmarkStart w:name="z26" w:id="21"/>
    <w:p>
      <w:pPr>
        <w:spacing w:after="0"/>
        <w:ind w:left="0"/>
        <w:jc w:val="both"/>
      </w:pPr>
      <w:r>
        <w:rPr>
          <w:rFonts w:ascii="Times New Roman"/>
          <w:b w:val="false"/>
          <w:i w:val="false"/>
          <w:color w:val="000000"/>
          <w:sz w:val="28"/>
        </w:rPr>
        <w:t>
      8. Өтінімдерді қабылдау тексеру одағының аудиті жүргізілген ауыл шаруашылығы кооперативінің тіркелген жері бойынша (заңды мекенжайы бойынша) жылдың 1 ақпаны мен 1 желтоқсаны (қоса есептегенде) аралығында, "электрондық үкімет" веб-порталы арқылы жүзеге асырылады.</w:t>
      </w:r>
    </w:p>
    <w:bookmarkEnd w:id="21"/>
    <w:bookmarkStart w:name="z27" w:id="22"/>
    <w:p>
      <w:pPr>
        <w:spacing w:after="0"/>
        <w:ind w:left="0"/>
        <w:jc w:val="both"/>
      </w:pPr>
      <w:r>
        <w:rPr>
          <w:rFonts w:ascii="Times New Roman"/>
          <w:b w:val="false"/>
          <w:i w:val="false"/>
          <w:color w:val="000000"/>
          <w:sz w:val="28"/>
        </w:rPr>
        <w:t>
      9. Субсидиялаудың мемлекеттік ақпараттық жүйесінің веб-порталы (бұдан әрі – Жеке кабинет) арқылы тізілім деректеріне қолжетімділікті беру үшін:</w:t>
      </w:r>
    </w:p>
    <w:bookmarkEnd w:id="22"/>
    <w:p>
      <w:pPr>
        <w:spacing w:after="0"/>
        <w:ind w:left="0"/>
        <w:jc w:val="both"/>
      </w:pPr>
      <w:r>
        <w:rPr>
          <w:rFonts w:ascii="Times New Roman"/>
          <w:b w:val="false"/>
          <w:i w:val="false"/>
          <w:color w:val="000000"/>
          <w:sz w:val="28"/>
        </w:rPr>
        <w:t>
      1) тексеру одағында СМАЖ-да өз бетінше тіркелу үшін ЭЦҚ-ы болады;</w:t>
      </w:r>
    </w:p>
    <w:p>
      <w:pPr>
        <w:spacing w:after="0"/>
        <w:ind w:left="0"/>
        <w:jc w:val="both"/>
      </w:pPr>
      <w:r>
        <w:rPr>
          <w:rFonts w:ascii="Times New Roman"/>
          <w:b w:val="false"/>
          <w:i w:val="false"/>
          <w:color w:val="000000"/>
          <w:sz w:val="28"/>
        </w:rPr>
        <w:t>
      2) жергілікті атқарушы орган жыл сайын Министрлікке ЭЦҚ-сы бар жұмыскерлердің өзектендірілген тізімін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Ауыл шаруашылығы министрінің м.а. 23.12.2022 </w:t>
      </w:r>
      <w:r>
        <w:rPr>
          <w:rFonts w:ascii="Times New Roman"/>
          <w:b w:val="false"/>
          <w:i w:val="false"/>
          <w:color w:val="000000"/>
          <w:sz w:val="28"/>
        </w:rPr>
        <w:t>№ 438</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bookmarkStart w:name="z28" w:id="23"/>
    <w:p>
      <w:pPr>
        <w:spacing w:after="0"/>
        <w:ind w:left="0"/>
        <w:jc w:val="both"/>
      </w:pPr>
      <w:r>
        <w:rPr>
          <w:rFonts w:ascii="Times New Roman"/>
          <w:b w:val="false"/>
          <w:i w:val="false"/>
          <w:color w:val="000000"/>
          <w:sz w:val="28"/>
        </w:rPr>
        <w:t>
      10. Жеке кабинетте тіркелу үшін тексеру одағы мынадай мәліметтерді көрсетеді:</w:t>
      </w:r>
    </w:p>
    <w:bookmarkEnd w:id="23"/>
    <w:p>
      <w:pPr>
        <w:spacing w:after="0"/>
        <w:ind w:left="0"/>
        <w:jc w:val="both"/>
      </w:pPr>
      <w:r>
        <w:rPr>
          <w:rFonts w:ascii="Times New Roman"/>
          <w:b w:val="false"/>
          <w:i w:val="false"/>
          <w:color w:val="000000"/>
          <w:sz w:val="28"/>
        </w:rPr>
        <w:t>
      1) бизнес-сәйкестендіру нөмірі – толық атауы, бірінші басшының аты, әкесінің аты (бар болса) және тегі, жеке сәйкестендіру нөмірі;</w:t>
      </w:r>
    </w:p>
    <w:p>
      <w:pPr>
        <w:spacing w:after="0"/>
        <w:ind w:left="0"/>
        <w:jc w:val="both"/>
      </w:pPr>
      <w:r>
        <w:rPr>
          <w:rFonts w:ascii="Times New Roman"/>
          <w:b w:val="false"/>
          <w:i w:val="false"/>
          <w:color w:val="000000"/>
          <w:sz w:val="28"/>
        </w:rPr>
        <w:t>
      2) байланыс деректері (почталық мекенжайы, телефоны, электрондық почта мекенжайы);</w:t>
      </w:r>
    </w:p>
    <w:p>
      <w:pPr>
        <w:spacing w:after="0"/>
        <w:ind w:left="0"/>
        <w:jc w:val="both"/>
      </w:pPr>
      <w:r>
        <w:rPr>
          <w:rFonts w:ascii="Times New Roman"/>
          <w:b w:val="false"/>
          <w:i w:val="false"/>
          <w:color w:val="000000"/>
          <w:sz w:val="28"/>
        </w:rPr>
        <w:t>
      3) екінші деңгейлі банктегі ағымдағы шотының деректемелері.</w:t>
      </w:r>
    </w:p>
    <w:p>
      <w:pPr>
        <w:spacing w:after="0"/>
        <w:ind w:left="0"/>
        <w:jc w:val="both"/>
      </w:pPr>
      <w:r>
        <w:rPr>
          <w:rFonts w:ascii="Times New Roman"/>
          <w:b w:val="false"/>
          <w:i w:val="false"/>
          <w:color w:val="000000"/>
          <w:sz w:val="28"/>
        </w:rPr>
        <w:t>
      Жоғарыда көрсетілген деректер өзгерген жағдайда, тексеру одағы 1 (бір) жұмыс күні ішінде Жеке кабинетке енгізілген жеке шот деректерін өзгертеді.</w:t>
      </w:r>
    </w:p>
    <w:bookmarkStart w:name="z29" w:id="24"/>
    <w:p>
      <w:pPr>
        <w:spacing w:after="0"/>
        <w:ind w:left="0"/>
        <w:jc w:val="both"/>
      </w:pPr>
      <w:r>
        <w:rPr>
          <w:rFonts w:ascii="Times New Roman"/>
          <w:b w:val="false"/>
          <w:i w:val="false"/>
          <w:color w:val="000000"/>
          <w:sz w:val="28"/>
        </w:rPr>
        <w:t>
      11. Өтінімді қалыптастыру мен тіркеу Жеке кабинетте мынадай тәртіппен жүргізіледі:</w:t>
      </w:r>
    </w:p>
    <w:bookmarkEnd w:id="24"/>
    <w:p>
      <w:pPr>
        <w:spacing w:after="0"/>
        <w:ind w:left="0"/>
        <w:jc w:val="both"/>
      </w:pPr>
      <w:r>
        <w:rPr>
          <w:rFonts w:ascii="Times New Roman"/>
          <w:b w:val="false"/>
          <w:i w:val="false"/>
          <w:color w:val="000000"/>
          <w:sz w:val="28"/>
        </w:rPr>
        <w:t>
      1) СМАЖ осы Қағидалардың 5-тармағы 4) тармақшасының талаптарын тексеруі үшін қажетті мәліметтерді енгізе отырып, өтінім қалыптастырылады;</w:t>
      </w:r>
    </w:p>
    <w:p>
      <w:pPr>
        <w:spacing w:after="0"/>
        <w:ind w:left="0"/>
        <w:jc w:val="both"/>
      </w:pPr>
      <w:r>
        <w:rPr>
          <w:rFonts w:ascii="Times New Roman"/>
          <w:b w:val="false"/>
          <w:i w:val="false"/>
          <w:color w:val="000000"/>
          <w:sz w:val="28"/>
        </w:rPr>
        <w:t>
      2) өтінім тексеру одағының ЭЦҚ-сын қою жолымен СМАЖ-да тіркеледі және жергілікті атқарушы органның Жеке кабинетінде қолжетімді болады. Жергілікті атқарушы органның электрондық мекенжайына өтінімнің қарауға келіп түскені туралы электронды хабарлама жіберіледі.</w:t>
      </w:r>
    </w:p>
    <w:p>
      <w:pPr>
        <w:spacing w:after="0"/>
        <w:ind w:left="0"/>
        <w:jc w:val="both"/>
      </w:pPr>
      <w:r>
        <w:rPr>
          <w:rFonts w:ascii="Times New Roman"/>
          <w:b w:val="false"/>
          <w:i w:val="false"/>
          <w:color w:val="000000"/>
          <w:sz w:val="28"/>
        </w:rPr>
        <w:t>
      Тексеру одағы жергілікті атқарушы орган төлем шотын қалыптастырған сәтке дейін тіркелген өтінімде деректердің сәйкессіздігін анықтаған жағдайда, тексеру одағы қайтарып алу себебін көрсете отырып, өтінімді қайтарып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Ауыл шаруашылығы министрінің м.а. 23.12.2022 </w:t>
      </w:r>
      <w:r>
        <w:rPr>
          <w:rFonts w:ascii="Times New Roman"/>
          <w:b w:val="false"/>
          <w:i w:val="false"/>
          <w:color w:val="000000"/>
          <w:sz w:val="28"/>
        </w:rPr>
        <w:t>№ 438</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bookmarkStart w:name="z30" w:id="25"/>
    <w:p>
      <w:pPr>
        <w:spacing w:after="0"/>
        <w:ind w:left="0"/>
        <w:jc w:val="both"/>
      </w:pPr>
      <w:r>
        <w:rPr>
          <w:rFonts w:ascii="Times New Roman"/>
          <w:b w:val="false"/>
          <w:i w:val="false"/>
          <w:color w:val="000000"/>
          <w:sz w:val="28"/>
        </w:rPr>
        <w:t xml:space="preserve">
      12. Жергілікті атқарушы орган өтінім тіркелген сәттен бастап 1 (бір) жұмыс күні ішінде оның қабылданғанын ЭЦҚ-ны пайдалана отырып, қол қою жолымен растайды, тексеру одағының жеке кабинетіне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электрондық құжат нысанында субсидияларды аудару туралы хабарлама не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электрондық құжат нысанында мемлекеттік қызмет көрсетуден дәлелді бас тарту жібереді. Осы хабарлама және мемлекеттік қызметті көрсетуден дәлелді бас тарту тексеру одағының жеке кабинетінде қолжетімді болады.</w:t>
      </w:r>
    </w:p>
    <w:bookmarkEnd w:id="25"/>
    <w:bookmarkStart w:name="z31" w:id="26"/>
    <w:p>
      <w:pPr>
        <w:spacing w:after="0"/>
        <w:ind w:left="0"/>
        <w:jc w:val="both"/>
      </w:pPr>
      <w:r>
        <w:rPr>
          <w:rFonts w:ascii="Times New Roman"/>
          <w:b w:val="false"/>
          <w:i w:val="false"/>
          <w:color w:val="000000"/>
          <w:sz w:val="28"/>
        </w:rPr>
        <w:t>
      13. Мемлекеттік қызмет көрсетуден бас тарту үшін негіздер болып табылады:</w:t>
      </w:r>
    </w:p>
    <w:bookmarkEnd w:id="26"/>
    <w:p>
      <w:pPr>
        <w:spacing w:after="0"/>
        <w:ind w:left="0"/>
        <w:jc w:val="both"/>
      </w:pPr>
      <w:r>
        <w:rPr>
          <w:rFonts w:ascii="Times New Roman"/>
          <w:b w:val="false"/>
          <w:i w:val="false"/>
          <w:color w:val="000000"/>
          <w:sz w:val="28"/>
        </w:rPr>
        <w:t>
      1) Мемлекеттік көрсетілетін қызметті алу үшін тексеру одағы ұсынған құжаттардың және (немесе) оларда қамтылған мәліметтердің дәйексіздігі анықталғанда;</w:t>
      </w:r>
    </w:p>
    <w:p>
      <w:pPr>
        <w:spacing w:after="0"/>
        <w:ind w:left="0"/>
        <w:jc w:val="both"/>
      </w:pPr>
      <w:r>
        <w:rPr>
          <w:rFonts w:ascii="Times New Roman"/>
          <w:b w:val="false"/>
          <w:i w:val="false"/>
          <w:color w:val="000000"/>
          <w:sz w:val="28"/>
        </w:rPr>
        <w:t>
      2) тексеру одағының және (немесе) мемлекеттік қызметті көрсету үшін қажетті ұсынылған мәліметтердің осы Қағидаларда белгіленген талаптарға сәйкес келмеуі негіз болып табылады.</w:t>
      </w:r>
    </w:p>
    <w:bookmarkStart w:name="z32" w:id="27"/>
    <w:p>
      <w:pPr>
        <w:spacing w:after="0"/>
        <w:ind w:left="0"/>
        <w:jc w:val="both"/>
      </w:pPr>
      <w:r>
        <w:rPr>
          <w:rFonts w:ascii="Times New Roman"/>
          <w:b w:val="false"/>
          <w:i w:val="false"/>
          <w:color w:val="000000"/>
          <w:sz w:val="28"/>
        </w:rPr>
        <w:t xml:space="preserve">
      14. Жергілікті атқарушы орган Қаржыландыру жоспарына сәйкес "электрондық үкімет" веб-порталында "Қазынашылық-Клиент" ақпараттық жүйесіне жүктелетін субсидиялар төлем шотын осы Қағидалардың </w:t>
      </w:r>
      <w:r>
        <w:rPr>
          <w:rFonts w:ascii="Times New Roman"/>
          <w:b w:val="false"/>
          <w:i w:val="false"/>
          <w:color w:val="000000"/>
          <w:sz w:val="28"/>
        </w:rPr>
        <w:t>13-тармағына</w:t>
      </w:r>
      <w:r>
        <w:rPr>
          <w:rFonts w:ascii="Times New Roman"/>
          <w:b w:val="false"/>
          <w:i w:val="false"/>
          <w:color w:val="000000"/>
          <w:sz w:val="28"/>
        </w:rPr>
        <w:t xml:space="preserve"> сәйкес өтінімнің қабылданғаны расталғаннан кейін 2 (екі) жұмыс күн ішінде қалыптастырады.</w:t>
      </w:r>
    </w:p>
    <w:bookmarkEnd w:id="27"/>
    <w:p>
      <w:pPr>
        <w:spacing w:after="0"/>
        <w:ind w:left="0"/>
        <w:jc w:val="both"/>
      </w:pPr>
      <w:r>
        <w:rPr>
          <w:rFonts w:ascii="Times New Roman"/>
          <w:b w:val="false"/>
          <w:i w:val="false"/>
          <w:color w:val="000000"/>
          <w:sz w:val="28"/>
        </w:rPr>
        <w:t>
      Субсидиялар көлемі тиісті айға арналған Қаржыландыру жоспарында көзделген бюджет қаражатының көлемінен асып түсетін өтінімдер бойынша субсидиялар төлеу келесі айда өтінім берілген сәттен бастап кезектілік тәртібімен жүзеге асырылады.</w:t>
      </w:r>
    </w:p>
    <w:bookmarkStart w:name="z51" w:id="28"/>
    <w:p>
      <w:pPr>
        <w:spacing w:after="0"/>
        <w:ind w:left="0"/>
        <w:jc w:val="both"/>
      </w:pPr>
      <w:r>
        <w:rPr>
          <w:rFonts w:ascii="Times New Roman"/>
          <w:b w:val="false"/>
          <w:i w:val="false"/>
          <w:color w:val="000000"/>
          <w:sz w:val="28"/>
        </w:rPr>
        <w:t xml:space="preserve">
      14-1. Тыңдау рәсімі Қазақстан Республикасының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14-1-тармақпен толықтырылды - ҚР Ауыл шаруашылығы министрінің м.а. 23.12.2022 </w:t>
      </w:r>
      <w:r>
        <w:rPr>
          <w:rFonts w:ascii="Times New Roman"/>
          <w:b w:val="false"/>
          <w:i w:val="false"/>
          <w:color w:val="000000"/>
          <w:sz w:val="28"/>
        </w:rPr>
        <w:t>№ 438</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bookmarkStart w:name="z33" w:id="29"/>
    <w:p>
      <w:pPr>
        <w:spacing w:after="0"/>
        <w:ind w:left="0"/>
        <w:jc w:val="left"/>
      </w:pPr>
      <w:r>
        <w:rPr>
          <w:rFonts w:ascii="Times New Roman"/>
          <w:b/>
          <w:i w:val="false"/>
          <w:color w:val="000000"/>
        </w:rPr>
        <w:t xml:space="preserve"> 6-тарау. Жергілікті атқарушы органдардың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End w:id="29"/>
    <w:bookmarkStart w:name="z34" w:id="30"/>
    <w:p>
      <w:pPr>
        <w:spacing w:after="0"/>
        <w:ind w:left="0"/>
        <w:jc w:val="both"/>
      </w:pPr>
      <w:r>
        <w:rPr>
          <w:rFonts w:ascii="Times New Roman"/>
          <w:b w:val="false"/>
          <w:i w:val="false"/>
          <w:color w:val="000000"/>
          <w:sz w:val="28"/>
        </w:rPr>
        <w:t>
      15. Мемлекеттік қызметтер көрсету мәселелері бойынша жергілікті атқарушы органның шешіміне, әрекетіне (әрекетсіздігіне) шағым жергілікті атқарушы орган басшысының, уәкілетті органның атына, мемлекеттік қызметтер көрсету сапасын бағалау және бақылау жөніндегі уәкілетті органға беріледі.</w:t>
      </w:r>
    </w:p>
    <w:bookmarkEnd w:id="30"/>
    <w:p>
      <w:pPr>
        <w:spacing w:after="0"/>
        <w:ind w:left="0"/>
        <w:jc w:val="both"/>
      </w:pPr>
      <w:r>
        <w:rPr>
          <w:rFonts w:ascii="Times New Roman"/>
          <w:b w:val="false"/>
          <w:i w:val="false"/>
          <w:color w:val="000000"/>
          <w:sz w:val="28"/>
        </w:rPr>
        <w:t xml:space="preserve">
      Шағым ҚР ӘРПК </w:t>
      </w:r>
      <w:r>
        <w:rPr>
          <w:rFonts w:ascii="Times New Roman"/>
          <w:b w:val="false"/>
          <w:i w:val="false"/>
          <w:color w:val="000000"/>
          <w:sz w:val="28"/>
        </w:rPr>
        <w:t>91-бабының</w:t>
      </w:r>
      <w:r>
        <w:rPr>
          <w:rFonts w:ascii="Times New Roman"/>
          <w:b w:val="false"/>
          <w:i w:val="false"/>
          <w:color w:val="000000"/>
          <w:sz w:val="28"/>
        </w:rPr>
        <w:t xml:space="preserve"> 4-тармағына сәйкес келіп түскен жағдайда, жергілікті атқарушы орган оны келіп түскен күннен бастап 3 (үш) жұмыс күнінен кешіктірмей шағымды қарайтын органға (жоғары тұрған әкімшілік органға және (немесе) лауазымды адамға) жібереді. Шағымды жергілікті атқарушы орган шағымды қарайтын органға (жоғары тұрған әкімшілік органға және (немесе) лауазымды адамға) қолайлы акт қабылданған, шағымда көрсетілген талаптарды толық қанағаттандыратын әкімшілік іс-әрекет жасалған жағдайда жібермейді.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Ауыл шаруашылығы министрінің м.а. 23.12.2022 </w:t>
      </w:r>
      <w:r>
        <w:rPr>
          <w:rFonts w:ascii="Times New Roman"/>
          <w:b w:val="false"/>
          <w:i w:val="false"/>
          <w:color w:val="000000"/>
          <w:sz w:val="28"/>
        </w:rPr>
        <w:t>№ 438</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bookmarkStart w:name="z35" w:id="31"/>
    <w:p>
      <w:pPr>
        <w:spacing w:after="0"/>
        <w:ind w:left="0"/>
        <w:jc w:val="both"/>
      </w:pPr>
      <w:r>
        <w:rPr>
          <w:rFonts w:ascii="Times New Roman"/>
          <w:b w:val="false"/>
          <w:i w:val="false"/>
          <w:color w:val="000000"/>
          <w:sz w:val="28"/>
        </w:rPr>
        <w:t xml:space="preserve">
      16. Тексеру одағының шағымын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мыналар қарауы тиіс:</w:t>
      </w:r>
    </w:p>
    <w:bookmarkEnd w:id="31"/>
    <w:p>
      <w:pPr>
        <w:spacing w:after="0"/>
        <w:ind w:left="0"/>
        <w:jc w:val="both"/>
      </w:pPr>
      <w:r>
        <w:rPr>
          <w:rFonts w:ascii="Times New Roman"/>
          <w:b w:val="false"/>
          <w:i w:val="false"/>
          <w:color w:val="000000"/>
          <w:sz w:val="28"/>
        </w:rPr>
        <w:t>
      жергілікті атқарушы орган, уәкілетті орган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w:t>
      </w:r>
    </w:p>
    <w:bookmarkStart w:name="z36" w:id="32"/>
    <w:p>
      <w:pPr>
        <w:spacing w:after="0"/>
        <w:ind w:left="0"/>
        <w:jc w:val="both"/>
      </w:pPr>
      <w:r>
        <w:rPr>
          <w:rFonts w:ascii="Times New Roman"/>
          <w:b w:val="false"/>
          <w:i w:val="false"/>
          <w:color w:val="000000"/>
          <w:sz w:val="28"/>
        </w:rPr>
        <w:t xml:space="preserve">
      17. Жергілікті атқарушы органның, уәкілетті органның,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жағдайда, он жұмыс күнінен аспайтын мерзімге ұзартылады:</w:t>
      </w:r>
    </w:p>
    <w:bookmarkEnd w:id="32"/>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бара отырып тексеру жүргізу;</w:t>
      </w:r>
    </w:p>
    <w:p>
      <w:pPr>
        <w:spacing w:after="0"/>
        <w:ind w:left="0"/>
        <w:jc w:val="both"/>
      </w:pPr>
      <w:r>
        <w:rPr>
          <w:rFonts w:ascii="Times New Roman"/>
          <w:b w:val="false"/>
          <w:i w:val="false"/>
          <w:color w:val="000000"/>
          <w:sz w:val="28"/>
        </w:rPr>
        <w:t>
      2) қосымша ақпарат алу.</w:t>
      </w:r>
    </w:p>
    <w:p>
      <w:pPr>
        <w:spacing w:after="0"/>
        <w:ind w:left="0"/>
        <w:jc w:val="both"/>
      </w:pPr>
      <w:r>
        <w:rPr>
          <w:rFonts w:ascii="Times New Roman"/>
          <w:b w:val="false"/>
          <w:i w:val="false"/>
          <w:color w:val="000000"/>
          <w:sz w:val="28"/>
        </w:rPr>
        <w:t>
      Шағымды қарау мерзімі ұзартылған жағдайда, шағымдарды қарау жөніндегі өкілеттіктер берілген лауазымды адам шағымды қарау мерзімі ұзартылған кезден бастап 3 (үш) жұмыс күні ішінде шағым берген тексеру одағына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bookmarkStart w:name="z37" w:id="33"/>
    <w:p>
      <w:pPr>
        <w:spacing w:after="0"/>
        <w:ind w:left="0"/>
        <w:jc w:val="both"/>
      </w:pPr>
      <w:r>
        <w:rPr>
          <w:rFonts w:ascii="Times New Roman"/>
          <w:b w:val="false"/>
          <w:i w:val="false"/>
          <w:color w:val="000000"/>
          <w:sz w:val="28"/>
        </w:rPr>
        <w:t xml:space="preserve">
      18. Егер заңда өзгеше көзделмесе, ҚР ӘРПК </w:t>
      </w:r>
      <w:r>
        <w:rPr>
          <w:rFonts w:ascii="Times New Roman"/>
          <w:b w:val="false"/>
          <w:i w:val="false"/>
          <w:color w:val="000000"/>
          <w:sz w:val="28"/>
        </w:rPr>
        <w:t>91-бабының</w:t>
      </w:r>
      <w:r>
        <w:rPr>
          <w:rFonts w:ascii="Times New Roman"/>
          <w:b w:val="false"/>
          <w:i w:val="false"/>
          <w:color w:val="000000"/>
          <w:sz w:val="28"/>
        </w:rPr>
        <w:t xml:space="preserve"> 5-тармағына сәйкес сотқа дейінгі тәртіппен шағым жасалғаннан кейін сотқа жүгінуге жол беріледі.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Ауыл шаруашылығы министрінің м.а. 23.12.2022 </w:t>
      </w:r>
      <w:r>
        <w:rPr>
          <w:rFonts w:ascii="Times New Roman"/>
          <w:b w:val="false"/>
          <w:i w:val="false"/>
          <w:color w:val="000000"/>
          <w:sz w:val="28"/>
        </w:rPr>
        <w:t>№ 438</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кооперативтерінің тексеру</w:t>
            </w:r>
            <w:r>
              <w:br/>
            </w:r>
            <w:r>
              <w:rPr>
                <w:rFonts w:ascii="Times New Roman"/>
                <w:b w:val="false"/>
                <w:i w:val="false"/>
                <w:color w:val="000000"/>
                <w:sz w:val="20"/>
              </w:rPr>
              <w:t xml:space="preserve">одақтарының ауыл </w:t>
            </w:r>
            <w:r>
              <w:br/>
            </w:r>
            <w:r>
              <w:rPr>
                <w:rFonts w:ascii="Times New Roman"/>
                <w:b w:val="false"/>
                <w:i w:val="false"/>
                <w:color w:val="000000"/>
                <w:sz w:val="20"/>
              </w:rPr>
              <w:t xml:space="preserve">шаруашылығы </w:t>
            </w:r>
            <w:r>
              <w:br/>
            </w:r>
            <w:r>
              <w:rPr>
                <w:rFonts w:ascii="Times New Roman"/>
                <w:b w:val="false"/>
                <w:i w:val="false"/>
                <w:color w:val="000000"/>
                <w:sz w:val="20"/>
              </w:rPr>
              <w:t>кооперативтерінің ішкі аудитін</w:t>
            </w:r>
            <w:r>
              <w:br/>
            </w:r>
            <w:r>
              <w:rPr>
                <w:rFonts w:ascii="Times New Roman"/>
                <w:b w:val="false"/>
                <w:i w:val="false"/>
                <w:color w:val="000000"/>
                <w:sz w:val="20"/>
              </w:rPr>
              <w:t>жүргізуге арналған шығындарын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Облыстың республикалық </w:t>
            </w:r>
            <w:r>
              <w:br/>
            </w:r>
            <w:r>
              <w:rPr>
                <w:rFonts w:ascii="Times New Roman"/>
                <w:b w:val="false"/>
                <w:i w:val="false"/>
                <w:color w:val="000000"/>
                <w:sz w:val="20"/>
              </w:rPr>
              <w:t xml:space="preserve">маңызы бар қалалардың, </w:t>
            </w:r>
            <w:r>
              <w:br/>
            </w:r>
            <w:r>
              <w:rPr>
                <w:rFonts w:ascii="Times New Roman"/>
                <w:b w:val="false"/>
                <w:i w:val="false"/>
                <w:color w:val="000000"/>
                <w:sz w:val="20"/>
              </w:rPr>
              <w:t xml:space="preserve">астананың, жергілікті атқарушы </w:t>
            </w:r>
            <w:r>
              <w:br/>
            </w:r>
            <w:r>
              <w:rPr>
                <w:rFonts w:ascii="Times New Roman"/>
                <w:b w:val="false"/>
                <w:i w:val="false"/>
                <w:color w:val="000000"/>
                <w:sz w:val="20"/>
              </w:rPr>
              <w:t xml:space="preserve">органның құрылымдық </w:t>
            </w:r>
            <w:r>
              <w:br/>
            </w:r>
            <w:r>
              <w:rPr>
                <w:rFonts w:ascii="Times New Roman"/>
                <w:b w:val="false"/>
                <w:i w:val="false"/>
                <w:color w:val="000000"/>
                <w:sz w:val="20"/>
              </w:rPr>
              <w:t>бөлімшесіне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 ____________________</w:t>
            </w:r>
            <w:r>
              <w:br/>
            </w:r>
            <w:r>
              <w:rPr>
                <w:rFonts w:ascii="Times New Roman"/>
                <w:b w:val="false"/>
                <w:i w:val="false"/>
                <w:color w:val="000000"/>
                <w:sz w:val="20"/>
              </w:rPr>
              <w:t>(заңды тұлғаның толық атауы)</w:t>
            </w:r>
          </w:p>
        </w:tc>
      </w:tr>
    </w:tbl>
    <w:bookmarkStart w:name="z39" w:id="34"/>
    <w:p>
      <w:pPr>
        <w:spacing w:after="0"/>
        <w:ind w:left="0"/>
        <w:jc w:val="left"/>
      </w:pPr>
      <w:r>
        <w:rPr>
          <w:rFonts w:ascii="Times New Roman"/>
          <w:b/>
          <w:i w:val="false"/>
          <w:color w:val="000000"/>
        </w:rPr>
        <w:t xml:space="preserve"> Өтінім</w:t>
      </w:r>
    </w:p>
    <w:bookmarkEnd w:id="34"/>
    <w:p>
      <w:pPr>
        <w:spacing w:after="0"/>
        <w:ind w:left="0"/>
        <w:jc w:val="both"/>
      </w:pPr>
      <w:r>
        <w:rPr>
          <w:rFonts w:ascii="Times New Roman"/>
          <w:b w:val="false"/>
          <w:i w:val="false"/>
          <w:color w:val="000000"/>
          <w:sz w:val="28"/>
        </w:rPr>
        <w:t>
      Ауыл шаруашылығы кооперативінің тексеру одағының ауыл шаруашылығы кооперативтерінің ішкі аудитін жүргізуге арналған ________ теңге сомасындағы шығындарын субсидиялауды сұраймын.</w:t>
      </w:r>
    </w:p>
    <w:bookmarkStart w:name="z40" w:id="35"/>
    <w:p>
      <w:pPr>
        <w:spacing w:after="0"/>
        <w:ind w:left="0"/>
        <w:jc w:val="both"/>
      </w:pPr>
      <w:r>
        <w:rPr>
          <w:rFonts w:ascii="Times New Roman"/>
          <w:b w:val="false"/>
          <w:i w:val="false"/>
          <w:color w:val="000000"/>
          <w:sz w:val="28"/>
        </w:rPr>
        <w:t>
      1. Тексеру одағының деректері:</w:t>
      </w:r>
    </w:p>
    <w:bookmarkEnd w:id="35"/>
    <w:p>
      <w:pPr>
        <w:spacing w:after="0"/>
        <w:ind w:left="0"/>
        <w:jc w:val="both"/>
      </w:pPr>
      <w:r>
        <w:rPr>
          <w:rFonts w:ascii="Times New Roman"/>
          <w:b w:val="false"/>
          <w:i w:val="false"/>
          <w:color w:val="000000"/>
          <w:sz w:val="28"/>
        </w:rPr>
        <w:t>
      Атауы ________________________________________________________________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__________________________________________________________________</w:t>
      </w:r>
    </w:p>
    <w:p>
      <w:pPr>
        <w:spacing w:after="0"/>
        <w:ind w:left="0"/>
        <w:jc w:val="both"/>
      </w:pPr>
      <w:r>
        <w:rPr>
          <w:rFonts w:ascii="Times New Roman"/>
          <w:b w:val="false"/>
          <w:i w:val="false"/>
          <w:color w:val="000000"/>
          <w:sz w:val="28"/>
        </w:rPr>
        <w:t>
      басшының аты, әкесінің аты (бар болса), тегі _______________________________</w:t>
      </w:r>
    </w:p>
    <w:p>
      <w:pPr>
        <w:spacing w:after="0"/>
        <w:ind w:left="0"/>
        <w:jc w:val="both"/>
      </w:pPr>
      <w:r>
        <w:rPr>
          <w:rFonts w:ascii="Times New Roman"/>
          <w:b w:val="false"/>
          <w:i w:val="false"/>
          <w:color w:val="000000"/>
          <w:sz w:val="28"/>
        </w:rPr>
        <w:t>
      мекенжайы ____________________________________________________________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___________________________________________________</w:t>
      </w:r>
    </w:p>
    <w:bookmarkStart w:name="z41" w:id="36"/>
    <w:p>
      <w:pPr>
        <w:spacing w:after="0"/>
        <w:ind w:left="0"/>
        <w:jc w:val="both"/>
      </w:pPr>
      <w:r>
        <w:rPr>
          <w:rFonts w:ascii="Times New Roman"/>
          <w:b w:val="false"/>
          <w:i w:val="false"/>
          <w:color w:val="000000"/>
          <w:sz w:val="28"/>
        </w:rPr>
        <w:t>
      2. Екінші деңгейлі банктегі тексеру одағының ағымдағы шотының мәліметтері:</w:t>
      </w:r>
    </w:p>
    <w:bookmarkEnd w:id="36"/>
    <w:p>
      <w:pPr>
        <w:spacing w:after="0"/>
        <w:ind w:left="0"/>
        <w:jc w:val="both"/>
      </w:pPr>
      <w:r>
        <w:rPr>
          <w:rFonts w:ascii="Times New Roman"/>
          <w:b w:val="false"/>
          <w:i w:val="false"/>
          <w:color w:val="000000"/>
          <w:sz w:val="28"/>
        </w:rPr>
        <w:t>
      БСН __________________________________________________________________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___________________________________________________________________</w:t>
      </w:r>
    </w:p>
    <w:p>
      <w:pPr>
        <w:spacing w:after="0"/>
        <w:ind w:left="0"/>
        <w:jc w:val="both"/>
      </w:pPr>
      <w:r>
        <w:rPr>
          <w:rFonts w:ascii="Times New Roman"/>
          <w:b w:val="false"/>
          <w:i w:val="false"/>
          <w:color w:val="000000"/>
          <w:sz w:val="28"/>
        </w:rPr>
        <w:t>
      Банк деректемелері _____________________________________________________</w:t>
      </w:r>
    </w:p>
    <w:p>
      <w:pPr>
        <w:spacing w:after="0"/>
        <w:ind w:left="0"/>
        <w:jc w:val="both"/>
      </w:pPr>
      <w:r>
        <w:rPr>
          <w:rFonts w:ascii="Times New Roman"/>
          <w:b w:val="false"/>
          <w:i w:val="false"/>
          <w:color w:val="000000"/>
          <w:sz w:val="28"/>
        </w:rPr>
        <w:t>
      Банк атауы ____________________________________________________________</w:t>
      </w:r>
    </w:p>
    <w:p>
      <w:pPr>
        <w:spacing w:after="0"/>
        <w:ind w:left="0"/>
        <w:jc w:val="both"/>
      </w:pPr>
      <w:r>
        <w:rPr>
          <w:rFonts w:ascii="Times New Roman"/>
          <w:b w:val="false"/>
          <w:i w:val="false"/>
          <w:color w:val="000000"/>
          <w:sz w:val="28"/>
        </w:rPr>
        <w:t>
      БСК __________________________________________________________________</w:t>
      </w:r>
    </w:p>
    <w:p>
      <w:pPr>
        <w:spacing w:after="0"/>
        <w:ind w:left="0"/>
        <w:jc w:val="both"/>
      </w:pPr>
      <w:r>
        <w:rPr>
          <w:rFonts w:ascii="Times New Roman"/>
          <w:b w:val="false"/>
          <w:i w:val="false"/>
          <w:color w:val="000000"/>
          <w:sz w:val="28"/>
        </w:rPr>
        <w:t>
      ЖСК _________________________________________________________________</w:t>
      </w:r>
    </w:p>
    <w:bookmarkStart w:name="z42" w:id="37"/>
    <w:p>
      <w:pPr>
        <w:spacing w:after="0"/>
        <w:ind w:left="0"/>
        <w:jc w:val="both"/>
      </w:pPr>
      <w:r>
        <w:rPr>
          <w:rFonts w:ascii="Times New Roman"/>
          <w:b w:val="false"/>
          <w:i w:val="false"/>
          <w:color w:val="000000"/>
          <w:sz w:val="28"/>
        </w:rPr>
        <w:t>
      3. Ауыл шаруашылығы кооперативтеріне ішкі аудит жүргізілгенін растайтын шот-фактура туралы мәліметтер:</w:t>
      </w:r>
    </w:p>
    <w:bookmarkEnd w:id="37"/>
    <w:p>
      <w:pPr>
        <w:spacing w:after="0"/>
        <w:ind w:left="0"/>
        <w:jc w:val="both"/>
      </w:pPr>
      <w:r>
        <w:rPr>
          <w:rFonts w:ascii="Times New Roman"/>
          <w:b w:val="false"/>
          <w:i w:val="false"/>
          <w:color w:val="000000"/>
          <w:sz w:val="28"/>
        </w:rPr>
        <w:t>
      шот-фактура нөмірі 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___________________________________________________________</w:t>
      </w:r>
    </w:p>
    <w:bookmarkStart w:name="z43" w:id="38"/>
    <w:p>
      <w:pPr>
        <w:spacing w:after="0"/>
        <w:ind w:left="0"/>
        <w:jc w:val="both"/>
      </w:pPr>
      <w:r>
        <w:rPr>
          <w:rFonts w:ascii="Times New Roman"/>
          <w:b w:val="false"/>
          <w:i w:val="false"/>
          <w:color w:val="000000"/>
          <w:sz w:val="28"/>
        </w:rPr>
        <w:t>
      4. Ішкі аудит қорытындысынан мәліметтер:</w:t>
      </w:r>
    </w:p>
    <w:bookmarkEnd w:id="38"/>
    <w:p>
      <w:pPr>
        <w:spacing w:after="0"/>
        <w:ind w:left="0"/>
        <w:jc w:val="both"/>
      </w:pPr>
      <w:r>
        <w:rPr>
          <w:rFonts w:ascii="Times New Roman"/>
          <w:b w:val="false"/>
          <w:i w:val="false"/>
          <w:color w:val="000000"/>
          <w:sz w:val="28"/>
        </w:rPr>
        <w:t>
      Оған қатысты ішкі аудит жүргізілген ауыл шаруашылығы кооперативінің БСН-сы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ауыл шаруашылығы кооперативінің атауы __________________________________;</w:t>
      </w:r>
    </w:p>
    <w:p>
      <w:pPr>
        <w:spacing w:after="0"/>
        <w:ind w:left="0"/>
        <w:jc w:val="both"/>
      </w:pPr>
      <w:r>
        <w:rPr>
          <w:rFonts w:ascii="Times New Roman"/>
          <w:b w:val="false"/>
          <w:i w:val="false"/>
          <w:color w:val="000000"/>
          <w:sz w:val="28"/>
        </w:rPr>
        <w:t>
      қорытынды берілген күн _________________________________________________;</w:t>
      </w:r>
    </w:p>
    <w:p>
      <w:pPr>
        <w:spacing w:after="0"/>
        <w:ind w:left="0"/>
        <w:jc w:val="both"/>
      </w:pPr>
      <w:r>
        <w:rPr>
          <w:rFonts w:ascii="Times New Roman"/>
          <w:b w:val="false"/>
          <w:i w:val="false"/>
          <w:color w:val="000000"/>
          <w:sz w:val="28"/>
        </w:rPr>
        <w:t>
      Қорытындыдағы ішкі аудит пікірі (сөзсіз оң, шартты оң, теріс, пікір білдіруден бас тарту).</w:t>
      </w:r>
    </w:p>
    <w:p>
      <w:pPr>
        <w:spacing w:after="0"/>
        <w:ind w:left="0"/>
        <w:jc w:val="both"/>
      </w:pPr>
      <w:r>
        <w:rPr>
          <w:rFonts w:ascii="Times New Roman"/>
          <w:b w:val="false"/>
          <w:i w:val="false"/>
          <w:color w:val="000000"/>
          <w:sz w:val="28"/>
        </w:rPr>
        <w:t>
      Өтінім беруші 20__ жылғы "__" __________ сағат _ қол қойды және жіберді:</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мен уақыты</w:t>
      </w:r>
    </w:p>
    <w:p>
      <w:pPr>
        <w:spacing w:after="0"/>
        <w:ind w:left="0"/>
        <w:jc w:val="both"/>
      </w:pPr>
      <w:r>
        <w:rPr>
          <w:rFonts w:ascii="Times New Roman"/>
          <w:b w:val="false"/>
          <w:i w:val="false"/>
          <w:color w:val="000000"/>
          <w:sz w:val="28"/>
        </w:rPr>
        <w:t>
      Өтінімнің қабылданғаны туралы хабарлама:</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мен уақыты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ЭЦК – электрондық цифрлық қолтаңба</w:t>
      </w:r>
    </w:p>
    <w:p>
      <w:pPr>
        <w:spacing w:after="0"/>
        <w:ind w:left="0"/>
        <w:jc w:val="both"/>
      </w:pPr>
      <w:r>
        <w:rPr>
          <w:rFonts w:ascii="Times New Roman"/>
          <w:b w:val="false"/>
          <w:i w:val="false"/>
          <w:color w:val="000000"/>
          <w:sz w:val="28"/>
        </w:rPr>
        <w:t>
      Кбе – бенефициардың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кооперативтерінің тексеру</w:t>
            </w:r>
            <w:r>
              <w:br/>
            </w:r>
            <w:r>
              <w:rPr>
                <w:rFonts w:ascii="Times New Roman"/>
                <w:b w:val="false"/>
                <w:i w:val="false"/>
                <w:color w:val="000000"/>
                <w:sz w:val="20"/>
              </w:rPr>
              <w:t>одақтарының ауыл</w:t>
            </w:r>
            <w:r>
              <w:br/>
            </w:r>
            <w:r>
              <w:rPr>
                <w:rFonts w:ascii="Times New Roman"/>
                <w:b w:val="false"/>
                <w:i w:val="false"/>
                <w:color w:val="000000"/>
                <w:sz w:val="20"/>
              </w:rPr>
              <w:t>шаруашылығы</w:t>
            </w:r>
            <w:r>
              <w:br/>
            </w:r>
            <w:r>
              <w:rPr>
                <w:rFonts w:ascii="Times New Roman"/>
                <w:b w:val="false"/>
                <w:i w:val="false"/>
                <w:color w:val="000000"/>
                <w:sz w:val="20"/>
              </w:rPr>
              <w:t>кооперативтерінің ішкі аудитін</w:t>
            </w:r>
            <w:r>
              <w:br/>
            </w:r>
            <w:r>
              <w:rPr>
                <w:rFonts w:ascii="Times New Roman"/>
                <w:b w:val="false"/>
                <w:i w:val="false"/>
                <w:color w:val="000000"/>
                <w:sz w:val="20"/>
              </w:rPr>
              <w:t>жүргізуге арналған шығындарын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p>
        </w:tc>
      </w:tr>
    </w:tbl>
    <w:bookmarkStart w:name="z45" w:id="39"/>
    <w:p>
      <w:pPr>
        <w:spacing w:after="0"/>
        <w:ind w:left="0"/>
        <w:jc w:val="left"/>
      </w:pPr>
      <w:r>
        <w:rPr>
          <w:rFonts w:ascii="Times New Roman"/>
          <w:b/>
          <w:i w:val="false"/>
          <w:color w:val="000000"/>
        </w:rPr>
        <w:t xml:space="preserve">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қызметті көрсетуге қойылатын негізгі талаптар тізбесі</w:t>
      </w:r>
    </w:p>
    <w:bookmarkEnd w:id="39"/>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м.а. 23.12.2022 </w:t>
      </w:r>
      <w:r>
        <w:rPr>
          <w:rFonts w:ascii="Times New Roman"/>
          <w:b w:val="false"/>
          <w:i w:val="false"/>
          <w:color w:val="ff0000"/>
          <w:sz w:val="28"/>
        </w:rPr>
        <w:t>№ 438</w:t>
      </w:r>
      <w:r>
        <w:rPr>
          <w:rFonts w:ascii="Times New Roman"/>
          <w:b w:val="false"/>
          <w:i w:val="false"/>
          <w:color w:val="ff0000"/>
          <w:sz w:val="28"/>
        </w:rPr>
        <w:t xml:space="preserve"> (01.01.2023 бастап қолданысқа енгiзiледi)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(бұдан әрі – көрсетілетін қызметті алушы) өтінімдерін қабылдау және мемлекеттік қызметті көрсету нәтижелерін беру www.egov.kz "электрондық үкіметтің"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 аудару туралы хабарлама немесе мемлекеттік қызмет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кодексіне (бұдан әрі – Кодекс) және "Қазақстан Республикасындағы мерекелер туралы" Қазақстан Республикасы Заңының (бұдан әрі – Заң) 5-бабына сәйкес демалыс және мереке күндерін қоспағанда, дүйсенбіден жұмаға дейін сағат 13.00-ден 14.30-ға дейін түскі үзіліспен сағат 9.00-ден 18.30-ға дейін;</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жүгінген кезде, Заңның кодексі мен 5-бабына сәйкес демалыс және мереке күндері өтінімдерді қабылдау немесе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тиісті көрсетілетін қызметті берушінің интернет-ресурсында;</w:t>
            </w:r>
          </w:p>
          <w:p>
            <w:pPr>
              <w:spacing w:after="20"/>
              <w:ind w:left="20"/>
              <w:jc w:val="both"/>
            </w:pPr>
            <w:r>
              <w:rPr>
                <w:rFonts w:ascii="Times New Roman"/>
                <w:b w:val="false"/>
                <w:i w:val="false"/>
                <w:color w:val="000000"/>
                <w:sz w:val="20"/>
              </w:rPr>
              <w:t>
2) Қазақстан Республикасы Ауыл шаруашылығы министрлігінің интернет-ресурсында www.gov.kz.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порталға көрсетілетін қызметті алушының электрондық цифрлық қолтаңбасымен куәландырылған электрондық құжат нысанында субсидия алуға арналған өтінімді ұсынады.</w:t>
            </w:r>
          </w:p>
          <w:p>
            <w:pPr>
              <w:spacing w:after="20"/>
              <w:ind w:left="20"/>
              <w:jc w:val="both"/>
            </w:pPr>
            <w:r>
              <w:rPr>
                <w:rFonts w:ascii="Times New Roman"/>
                <w:b w:val="false"/>
                <w:i w:val="false"/>
                <w:color w:val="000000"/>
                <w:sz w:val="20"/>
              </w:rPr>
              <w:t>
Өтінімдер жылдың 1 ақпанынан 1 желтоқсанына дейін (қоса алғанда) қабылданады.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тартуға мыналар негіз болып табылады:</w:t>
            </w:r>
          </w:p>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мәліметтердің Қағидаларда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туралы ақпаратты қашықтықтан қол жеткізу режимінде Бірыңғай байланыс орталығы арқылы алу мүмкіндігі бар.</w:t>
            </w:r>
          </w:p>
          <w:p>
            <w:pPr>
              <w:spacing w:after="20"/>
              <w:ind w:left="20"/>
              <w:jc w:val="both"/>
            </w:pPr>
            <w:r>
              <w:rPr>
                <w:rFonts w:ascii="Times New Roman"/>
                <w:b w:val="false"/>
                <w:i w:val="false"/>
                <w:color w:val="000000"/>
                <w:sz w:val="20"/>
              </w:rPr>
              <w:t>
мемлекеттік қызметті көрсету мәселелері бойынша анықтама қызметтерінің байланыс телефондары порталда көрсетілген. Бірыңғай байланыс орталығы: 1414, 8 800 080 7777.</w:t>
            </w:r>
          </w:p>
          <w:p>
            <w:pPr>
              <w:spacing w:after="20"/>
              <w:ind w:left="20"/>
              <w:jc w:val="both"/>
            </w:pPr>
            <w:r>
              <w:rPr>
                <w:rFonts w:ascii="Times New Roman"/>
                <w:b w:val="false"/>
                <w:i w:val="false"/>
                <w:color w:val="000000"/>
                <w:sz w:val="20"/>
              </w:rPr>
              <w:t>
Қазақстан Республикасының Ауыл шаруашылығы министрлігі және көрсетілетін қызметті берушілер Қағидалар өзгерген күннен бастап үш жұмыс күні ішінде мемлекеттік қызмет көрсету тәртібі туралы ақпаратты өзектендіреді және Бірыңғай байланыс орталығына жібереді.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кооперативтерінің тексеру</w:t>
            </w:r>
            <w:r>
              <w:br/>
            </w:r>
            <w:r>
              <w:rPr>
                <w:rFonts w:ascii="Times New Roman"/>
                <w:b w:val="false"/>
                <w:i w:val="false"/>
                <w:color w:val="000000"/>
                <w:sz w:val="20"/>
              </w:rPr>
              <w:t xml:space="preserve">одақтарының ауыл </w:t>
            </w:r>
            <w:r>
              <w:br/>
            </w:r>
            <w:r>
              <w:rPr>
                <w:rFonts w:ascii="Times New Roman"/>
                <w:b w:val="false"/>
                <w:i w:val="false"/>
                <w:color w:val="000000"/>
                <w:sz w:val="20"/>
              </w:rPr>
              <w:t>шаруашылығы</w:t>
            </w:r>
            <w:r>
              <w:br/>
            </w:r>
            <w:r>
              <w:rPr>
                <w:rFonts w:ascii="Times New Roman"/>
                <w:b w:val="false"/>
                <w:i w:val="false"/>
                <w:color w:val="000000"/>
                <w:sz w:val="20"/>
              </w:rPr>
              <w:t>кооперативтерінің ішкі аудитін</w:t>
            </w:r>
            <w:r>
              <w:br/>
            </w:r>
            <w:r>
              <w:rPr>
                <w:rFonts w:ascii="Times New Roman"/>
                <w:b w:val="false"/>
                <w:i w:val="false"/>
                <w:color w:val="000000"/>
                <w:sz w:val="20"/>
              </w:rPr>
              <w:t>жүргізуге арналған шығындарын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 w:id="40"/>
    <w:p>
      <w:pPr>
        <w:spacing w:after="0"/>
        <w:ind w:left="0"/>
        <w:jc w:val="left"/>
      </w:pPr>
      <w:r>
        <w:rPr>
          <w:rFonts w:ascii="Times New Roman"/>
          <w:b/>
          <w:i w:val="false"/>
          <w:color w:val="000000"/>
        </w:rPr>
        <w:t xml:space="preserve"> Субсидияларды аудару туралы хабарлама</w:t>
      </w:r>
    </w:p>
    <w:bookmarkEnd w:id="40"/>
    <w:p>
      <w:pPr>
        <w:spacing w:after="0"/>
        <w:ind w:left="0"/>
        <w:jc w:val="both"/>
      </w:pPr>
      <w:r>
        <w:rPr>
          <w:rFonts w:ascii="Times New Roman"/>
          <w:b w:val="false"/>
          <w:i w:val="false"/>
          <w:color w:val="000000"/>
          <w:sz w:val="28"/>
        </w:rPr>
        <w:t xml:space="preserve">
      Құрметті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(өтінім беруші)</w:t>
      </w:r>
    </w:p>
    <w:p>
      <w:pPr>
        <w:spacing w:after="0"/>
        <w:ind w:left="0"/>
        <w:jc w:val="both"/>
      </w:pPr>
      <w:r>
        <w:rPr>
          <w:rFonts w:ascii="Times New Roman"/>
          <w:b w:val="false"/>
          <w:i w:val="false"/>
          <w:color w:val="000000"/>
          <w:sz w:val="28"/>
        </w:rPr>
        <w:t>
      Сіздің 20___ жылғы "__" _________ №__________ өтініміңіз бойынша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қызметі көрсетілгенін және Сіздің №__________ есептік шотыңызға 20___ жылғы "__" __________ төлем шотымен _________ теңге мөлшерінде субсидия сомасы аударылғанын хабарлаймыз.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кооперативтерінің тексеру</w:t>
            </w:r>
            <w:r>
              <w:br/>
            </w:r>
            <w:r>
              <w:rPr>
                <w:rFonts w:ascii="Times New Roman"/>
                <w:b w:val="false"/>
                <w:i w:val="false"/>
                <w:color w:val="000000"/>
                <w:sz w:val="20"/>
              </w:rPr>
              <w:t xml:space="preserve">одақтарының ауыл </w:t>
            </w:r>
            <w:r>
              <w:br/>
            </w:r>
            <w:r>
              <w:rPr>
                <w:rFonts w:ascii="Times New Roman"/>
                <w:b w:val="false"/>
                <w:i w:val="false"/>
                <w:color w:val="000000"/>
                <w:sz w:val="20"/>
              </w:rPr>
              <w:t>шаруашылығы</w:t>
            </w:r>
            <w:r>
              <w:br/>
            </w:r>
            <w:r>
              <w:rPr>
                <w:rFonts w:ascii="Times New Roman"/>
                <w:b w:val="false"/>
                <w:i w:val="false"/>
                <w:color w:val="000000"/>
                <w:sz w:val="20"/>
              </w:rPr>
              <w:t>кооперативтерінің ішкі аудитін</w:t>
            </w:r>
            <w:r>
              <w:br/>
            </w:r>
            <w:r>
              <w:rPr>
                <w:rFonts w:ascii="Times New Roman"/>
                <w:b w:val="false"/>
                <w:i w:val="false"/>
                <w:color w:val="000000"/>
                <w:sz w:val="20"/>
              </w:rPr>
              <w:t>жүргізуге арналған шығындарын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9" w:id="41"/>
    <w:p>
      <w:pPr>
        <w:spacing w:after="0"/>
        <w:ind w:left="0"/>
        <w:jc w:val="left"/>
      </w:pPr>
      <w:r>
        <w:rPr>
          <w:rFonts w:ascii="Times New Roman"/>
          <w:b/>
          <w:i w:val="false"/>
          <w:color w:val="000000"/>
        </w:rPr>
        <w:t xml:space="preserve"> Мемлекеттік қызмет көрсетуден дәлелді бас тарту</w:t>
      </w:r>
    </w:p>
    <w:bookmarkEnd w:id="41"/>
    <w:p>
      <w:pPr>
        <w:spacing w:after="0"/>
        <w:ind w:left="0"/>
        <w:jc w:val="both"/>
      </w:pPr>
      <w:r>
        <w:rPr>
          <w:rFonts w:ascii="Times New Roman"/>
          <w:b w:val="false"/>
          <w:i w:val="false"/>
          <w:color w:val="000000"/>
          <w:sz w:val="28"/>
        </w:rPr>
        <w:t xml:space="preserve">
      Құрметті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(өтінім беруші)</w:t>
      </w:r>
    </w:p>
    <w:p>
      <w:pPr>
        <w:spacing w:after="0"/>
        <w:ind w:left="0"/>
        <w:jc w:val="both"/>
      </w:pPr>
      <w:r>
        <w:rPr>
          <w:rFonts w:ascii="Times New Roman"/>
          <w:b w:val="false"/>
          <w:i w:val="false"/>
          <w:color w:val="000000"/>
          <w:sz w:val="28"/>
        </w:rPr>
        <w:t>
      Сіздің 20___ жылғы "__" _________ №__________ өтініміңіз бойынша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қызметін көрсетуден _______________________ __________________________________________ себепті бас тартылды.</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