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ddad" w14:textId="dd5d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кітапхана қорын есепке алу және есептен шығару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7 желтоқсандағы № 374 бұйрығы. Қазақстан Республикасының Әділет министрлігінде 2015 жылы 30 желтоқсанда № 12642 болып тіркелді. Күші жойылды - Қазақстан Республикасы Мәдениет және ақпарат министрінің 2025 жылғы 2 сәуірдегі № 136-НҚ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02.04.2025 </w:t>
      </w:r>
      <w:r>
        <w:rPr>
          <w:rFonts w:ascii="Times New Roman"/>
          <w:b w:val="false"/>
          <w:i w:val="false"/>
          <w:color w:val="000000"/>
          <w:sz w:val="28"/>
        </w:rPr>
        <w:t>№ 136-НҚ</w:t>
      </w:r>
      <w:r>
        <w:rPr>
          <w:rFonts w:ascii="Times New Roman"/>
          <w:b w:val="false"/>
          <w:i w:val="false"/>
          <w:color w:val="ff0000"/>
          <w:sz w:val="28"/>
        </w:rPr>
        <w:t xml:space="preserve"> (оның алғашқы ресми жарияланғанынан бастап он күнтізбелік күн ішінде күшіне енеді)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35-5)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19.12.2022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кітапханалардың кітапхана қорын есепке алу және есептен шығару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министрлiгiнiң Мәдениет және өнер істері департаменті заңнамада белгiленген тәртiпте: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жариялануынан кейін Қазақстан Республикасы Мәдениет және спорт министрлiгiнiң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бұйрықтың ресми жариялануынан кейін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мәлімет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374 бұйрығымен бекітілген</w:t>
            </w:r>
          </w:p>
        </w:tc>
      </w:tr>
    </w:tbl>
    <w:bookmarkStart w:name="z11" w:id="9"/>
    <w:p>
      <w:pPr>
        <w:spacing w:after="0"/>
        <w:ind w:left="0"/>
        <w:jc w:val="left"/>
      </w:pPr>
      <w:r>
        <w:rPr>
          <w:rFonts w:ascii="Times New Roman"/>
          <w:b/>
          <w:i w:val="false"/>
          <w:color w:val="000000"/>
        </w:rPr>
        <w:t xml:space="preserve"> Мемлекеттік кітапханалардың кітапхана қорын есепке алу</w:t>
      </w:r>
      <w:r>
        <w:br/>
      </w:r>
      <w:r>
        <w:rPr>
          <w:rFonts w:ascii="Times New Roman"/>
          <w:b/>
          <w:i w:val="false"/>
          <w:color w:val="000000"/>
        </w:rPr>
        <w:t>және есептен шығару жөніндегі нұсқаулығы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19.12.2022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1. Мемлекеттік кітапханалардың кітапхана қорын есепке алу және есептен шығару жөніндегі осы нұсқаулық (әрі қарай - Нұсқаулық) мемлекеттік кітапханалардың кітапханалық қорын есепке алу және есептен шығару үдерістерін құжаттар түсімін есепке алу, кітапханалық қорды есептен шығару жолымен нақтылайды.</w:t>
      </w:r>
    </w:p>
    <w:bookmarkEnd w:id="10"/>
    <w:bookmarkStart w:name="z14" w:id="11"/>
    <w:p>
      <w:pPr>
        <w:spacing w:after="0"/>
        <w:ind w:left="0"/>
        <w:jc w:val="both"/>
      </w:pPr>
      <w:r>
        <w:rPr>
          <w:rFonts w:ascii="Times New Roman"/>
          <w:b w:val="false"/>
          <w:i w:val="false"/>
          <w:color w:val="000000"/>
          <w:sz w:val="28"/>
        </w:rPr>
        <w:t>
      2. Осы Нұсқаулықта мынадай түсініктер қолданылады:</w:t>
      </w:r>
    </w:p>
    <w:bookmarkEnd w:id="11"/>
    <w:p>
      <w:pPr>
        <w:spacing w:after="0"/>
        <w:ind w:left="0"/>
        <w:jc w:val="both"/>
      </w:pPr>
      <w:r>
        <w:rPr>
          <w:rFonts w:ascii="Times New Roman"/>
          <w:b w:val="false"/>
          <w:i w:val="false"/>
          <w:color w:val="000000"/>
          <w:sz w:val="28"/>
        </w:rPr>
        <w:t>
      1) аудиовизуалды материал – техникалық және электрондық құралдардың көмегімен жаңғыртылатын бейнелеу, дыбыстық және мәтіндік ақпараттарды қамтитын тасымалдаушы;</w:t>
      </w:r>
    </w:p>
    <w:p>
      <w:pPr>
        <w:spacing w:after="0"/>
        <w:ind w:left="0"/>
        <w:jc w:val="both"/>
      </w:pPr>
      <w:r>
        <w:rPr>
          <w:rFonts w:ascii="Times New Roman"/>
          <w:b w:val="false"/>
          <w:i w:val="false"/>
          <w:color w:val="000000"/>
          <w:sz w:val="28"/>
        </w:rPr>
        <w:t>
      2) баспа өнімі – мерзімді баспасөз басылымдары, кітаптар, брошюралар, альбомдар, плакаттар, буклеттер және өзге де полиграфиялық өнім;</w:t>
      </w:r>
    </w:p>
    <w:p>
      <w:pPr>
        <w:spacing w:after="0"/>
        <w:ind w:left="0"/>
        <w:jc w:val="both"/>
      </w:pPr>
      <w:r>
        <w:rPr>
          <w:rFonts w:ascii="Times New Roman"/>
          <w:b w:val="false"/>
          <w:i w:val="false"/>
          <w:color w:val="000000"/>
          <w:sz w:val="28"/>
        </w:rPr>
        <w:t>
      3) мемлекеттік кітапханалардың кітапхана қоры (бұдан әрі – кітапхана қоры) сақталуға және оқырмандар мен абоненттерге уақытша пайдалануға беруге арналып қалыптастырылған құжаттардың реттелген жиынтығы;</w:t>
      </w:r>
    </w:p>
    <w:p>
      <w:pPr>
        <w:spacing w:after="0"/>
        <w:ind w:left="0"/>
        <w:jc w:val="both"/>
      </w:pPr>
      <w:r>
        <w:rPr>
          <w:rFonts w:ascii="Times New Roman"/>
          <w:b w:val="false"/>
          <w:i w:val="false"/>
          <w:color w:val="000000"/>
          <w:sz w:val="28"/>
        </w:rPr>
        <w:t>
      4) мерзімді баспа басылымы – газет, журнал, альманах, бюллетень және олардың тұрақты атауы, ағымдағы нөмірі бар, үш айда бір реттен кем емес шығарылатын қосымшалар.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м.а. 19.12.2022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3. Кітапхана қорын есепке алуға және есептен шығаруға баспа өнімдері, мерзімді баспа басылымдары, сондай-ақ аудиовизуалды материалдар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19.12.2022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3"/>
    <w:p>
      <w:pPr>
        <w:spacing w:after="0"/>
        <w:ind w:left="0"/>
        <w:jc w:val="left"/>
      </w:pPr>
      <w:r>
        <w:rPr>
          <w:rFonts w:ascii="Times New Roman"/>
          <w:b/>
          <w:i w:val="false"/>
          <w:color w:val="000000"/>
        </w:rPr>
        <w:t xml:space="preserve"> 2-тарау. Кітапхана қорын есепке алу</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19.12.2022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4"/>
    <w:p>
      <w:pPr>
        <w:spacing w:after="0"/>
        <w:ind w:left="0"/>
        <w:jc w:val="both"/>
      </w:pPr>
      <w:r>
        <w:rPr>
          <w:rFonts w:ascii="Times New Roman"/>
          <w:b w:val="false"/>
          <w:i w:val="false"/>
          <w:color w:val="000000"/>
          <w:sz w:val="28"/>
        </w:rPr>
        <w:t>
      4. Кітапхана қорының есебін жүргізгенде құжаттар саны, газеттер мен аудиовизуалды материалдарды қоспағанда, негізгі бірлікпен – данамен өлшенеді.</w:t>
      </w:r>
    </w:p>
    <w:bookmarkEnd w:id="14"/>
    <w:p>
      <w:pPr>
        <w:spacing w:after="0"/>
        <w:ind w:left="0"/>
        <w:jc w:val="both"/>
      </w:pPr>
      <w:r>
        <w:rPr>
          <w:rFonts w:ascii="Times New Roman"/>
          <w:b w:val="false"/>
          <w:i w:val="false"/>
          <w:color w:val="000000"/>
          <w:sz w:val="28"/>
        </w:rPr>
        <w:t>
      Газет саны үшін негізі өлшем бірлігі газеттердің бір жылғы нөмірлерінің (шығарылымдардың) жиынтығын құрайтын жылдық жиынтық болып табылады.</w:t>
      </w:r>
    </w:p>
    <w:p>
      <w:pPr>
        <w:spacing w:after="0"/>
        <w:ind w:left="0"/>
        <w:jc w:val="both"/>
      </w:pPr>
      <w:r>
        <w:rPr>
          <w:rFonts w:ascii="Times New Roman"/>
          <w:b w:val="false"/>
          <w:i w:val="false"/>
          <w:color w:val="000000"/>
          <w:sz w:val="28"/>
        </w:rPr>
        <w:t>
      Аудиовизуалды материалдар санының өлшем бірліктері:</w:t>
      </w:r>
    </w:p>
    <w:p>
      <w:pPr>
        <w:spacing w:after="0"/>
        <w:ind w:left="0"/>
        <w:jc w:val="both"/>
      </w:pPr>
      <w:r>
        <w:rPr>
          <w:rFonts w:ascii="Times New Roman"/>
          <w:b w:val="false"/>
          <w:i w:val="false"/>
          <w:color w:val="000000"/>
          <w:sz w:val="28"/>
        </w:rPr>
        <w:t>
      магниттік фоногорамма үшін – кассета, шарғы (катушка), бобина;</w:t>
      </w:r>
    </w:p>
    <w:p>
      <w:pPr>
        <w:spacing w:after="0"/>
        <w:ind w:left="0"/>
        <w:jc w:val="both"/>
      </w:pPr>
      <w:r>
        <w:rPr>
          <w:rFonts w:ascii="Times New Roman"/>
          <w:b w:val="false"/>
          <w:i w:val="false"/>
          <w:color w:val="000000"/>
          <w:sz w:val="28"/>
        </w:rPr>
        <w:t>
      грампластинкалар үшін – диск;</w:t>
      </w:r>
    </w:p>
    <w:p>
      <w:pPr>
        <w:spacing w:after="0"/>
        <w:ind w:left="0"/>
        <w:jc w:val="both"/>
      </w:pPr>
      <w:r>
        <w:rPr>
          <w:rFonts w:ascii="Times New Roman"/>
          <w:b w:val="false"/>
          <w:i w:val="false"/>
          <w:color w:val="000000"/>
          <w:sz w:val="28"/>
        </w:rPr>
        <w:t>
      диафильм үшін – орама;</w:t>
      </w:r>
    </w:p>
    <w:p>
      <w:pPr>
        <w:spacing w:after="0"/>
        <w:ind w:left="0"/>
        <w:jc w:val="both"/>
      </w:pPr>
      <w:r>
        <w:rPr>
          <w:rFonts w:ascii="Times New Roman"/>
          <w:b w:val="false"/>
          <w:i w:val="false"/>
          <w:color w:val="000000"/>
          <w:sz w:val="28"/>
        </w:rPr>
        <w:t>
      диапозитив және кинофоноқұжаттар үшін – жиынтық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19.12.2022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5. Кітапхана қорын есепке алу құжаттар түсімінің есебін және құжаттардың жиынтық есебін жүргізу жолымен жүзеге асырылады.</w:t>
      </w:r>
    </w:p>
    <w:bookmarkEnd w:id="15"/>
    <w:bookmarkStart w:name="z31" w:id="16"/>
    <w:p>
      <w:pPr>
        <w:spacing w:after="0"/>
        <w:ind w:left="0"/>
        <w:jc w:val="both"/>
      </w:pPr>
      <w:r>
        <w:rPr>
          <w:rFonts w:ascii="Times New Roman"/>
          <w:b w:val="false"/>
          <w:i w:val="false"/>
          <w:color w:val="000000"/>
          <w:sz w:val="28"/>
        </w:rPr>
        <w:t>
      6. Түскен құжаттарды есепке алу мынадай рәсімдерді қамтиды:</w:t>
      </w:r>
    </w:p>
    <w:bookmarkEnd w:id="16"/>
    <w:bookmarkStart w:name="z32" w:id="17"/>
    <w:p>
      <w:pPr>
        <w:spacing w:after="0"/>
        <w:ind w:left="0"/>
        <w:jc w:val="both"/>
      </w:pPr>
      <w:r>
        <w:rPr>
          <w:rFonts w:ascii="Times New Roman"/>
          <w:b w:val="false"/>
          <w:i w:val="false"/>
          <w:color w:val="000000"/>
          <w:sz w:val="28"/>
        </w:rPr>
        <w:t>
      1) құжаттарды қабылдап алу.</w:t>
      </w:r>
    </w:p>
    <w:bookmarkEnd w:id="17"/>
    <w:bookmarkStart w:name="z33" w:id="18"/>
    <w:p>
      <w:pPr>
        <w:spacing w:after="0"/>
        <w:ind w:left="0"/>
        <w:jc w:val="both"/>
      </w:pPr>
      <w:r>
        <w:rPr>
          <w:rFonts w:ascii="Times New Roman"/>
          <w:b w:val="false"/>
          <w:i w:val="false"/>
          <w:color w:val="000000"/>
          <w:sz w:val="28"/>
        </w:rPr>
        <w:t>
      Жолдама құжаттармен немесе поштамен түскен немесе қолдан сыйға алынған құжаттарды қабылдау барысында ақауының және (немесе) жолдама хатта (бар болғанда) көрсетілген мәліметтерден айырмашылығының болуына салыстырылып тексеріледі.</w:t>
      </w:r>
    </w:p>
    <w:bookmarkEnd w:id="18"/>
    <w:bookmarkStart w:name="z34" w:id="19"/>
    <w:p>
      <w:pPr>
        <w:spacing w:after="0"/>
        <w:ind w:left="0"/>
        <w:jc w:val="both"/>
      </w:pPr>
      <w:r>
        <w:rPr>
          <w:rFonts w:ascii="Times New Roman"/>
          <w:b w:val="false"/>
          <w:i w:val="false"/>
          <w:color w:val="000000"/>
          <w:sz w:val="28"/>
        </w:rPr>
        <w:t xml:space="preserve">
      Ақаулар және (немесе) айырмашылықтар болмаған жағдайда, құжат кітапханада пайдалану үшін қабылданады және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қабылдап алу актісі жасалынады. Құжаттарды қабылдап алу туралы акт екі данада жасалынады, актінің бір данасы кітапхананың құжаттарды толықтыру бөлімшесінде қалады, екінші данасы кітапхананың бухгалтериясына тапсырылады.</w:t>
      </w:r>
    </w:p>
    <w:bookmarkEnd w:id="19"/>
    <w:bookmarkStart w:name="z35" w:id="20"/>
    <w:p>
      <w:pPr>
        <w:spacing w:after="0"/>
        <w:ind w:left="0"/>
        <w:jc w:val="both"/>
      </w:pPr>
      <w:r>
        <w:rPr>
          <w:rFonts w:ascii="Times New Roman"/>
          <w:b w:val="false"/>
          <w:i w:val="false"/>
          <w:color w:val="000000"/>
          <w:sz w:val="28"/>
        </w:rPr>
        <w:t xml:space="preserve">
      Қолдан сыйға алынған құжаттарда ақау табылған жағдайда құжат қабылданбайды, жолдама хатпен немесе поштамен түскен құжаттарда ақау табылған жағдайда құжаттарды қабылдап алуға жауапты қызметкердің және кітапхана әкімшілігінің қатысуымен ақаулығы туралы акт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жасалынады. Ақауы туралы акті екі данада жасалынады, актінің бір данасы кітапханада қалады, екінші данасы жолданым иесіне анықталған айырмашылықтардың, ақаулардың болуына байланысты құжаттарды қабылдаудың мүмкін еместігі туралы хабарламамен қоса кері жіберіледі;</w:t>
      </w:r>
    </w:p>
    <w:bookmarkEnd w:id="20"/>
    <w:bookmarkStart w:name="z36" w:id="21"/>
    <w:p>
      <w:pPr>
        <w:spacing w:after="0"/>
        <w:ind w:left="0"/>
        <w:jc w:val="both"/>
      </w:pPr>
      <w:r>
        <w:rPr>
          <w:rFonts w:ascii="Times New Roman"/>
          <w:b w:val="false"/>
          <w:i w:val="false"/>
          <w:color w:val="000000"/>
          <w:sz w:val="28"/>
        </w:rPr>
        <w:t>
      2) құжаттарды техникалық өңдеу, оған құжаттың бет жағына құжаттың шифры көрсетілген құлақшаны және қайтару мерзімі көрсетілген бақылау парақшасын жапсыру жатады.</w:t>
      </w:r>
    </w:p>
    <w:bookmarkEnd w:id="21"/>
    <w:bookmarkStart w:name="z37" w:id="22"/>
    <w:p>
      <w:pPr>
        <w:spacing w:after="0"/>
        <w:ind w:left="0"/>
        <w:jc w:val="both"/>
      </w:pPr>
      <w:r>
        <w:rPr>
          <w:rFonts w:ascii="Times New Roman"/>
          <w:b w:val="false"/>
          <w:i w:val="false"/>
          <w:color w:val="000000"/>
          <w:sz w:val="28"/>
        </w:rPr>
        <w:t xml:space="preserve">
      3) жеке есеп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Инвентарлық кітапқа түскен құжат туралы мәліметтерді енгізу, құжатқа инвентарлық нөмір беру және кітапхананың мөрін қою арқылы жүзеге асырылады.</w:t>
      </w:r>
    </w:p>
    <w:bookmarkEnd w:id="22"/>
    <w:bookmarkStart w:name="z38" w:id="23"/>
    <w:p>
      <w:pPr>
        <w:spacing w:after="0"/>
        <w:ind w:left="0"/>
        <w:jc w:val="both"/>
      </w:pPr>
      <w:r>
        <w:rPr>
          <w:rFonts w:ascii="Times New Roman"/>
          <w:b w:val="false"/>
          <w:i w:val="false"/>
          <w:color w:val="000000"/>
          <w:sz w:val="28"/>
        </w:rPr>
        <w:t>
      7. Инвентарлық нөмір кітапхана қорына түскен көлемі 48 беттен аспайтын брошюралар мен мерзімді баспа басылымдарынан басқа әрбір құжатқа беріледі.</w:t>
      </w:r>
    </w:p>
    <w:bookmarkEnd w:id="23"/>
    <w:bookmarkStart w:name="z39" w:id="24"/>
    <w:p>
      <w:pPr>
        <w:spacing w:after="0"/>
        <w:ind w:left="0"/>
        <w:jc w:val="both"/>
      </w:pPr>
      <w:r>
        <w:rPr>
          <w:rFonts w:ascii="Times New Roman"/>
          <w:b w:val="false"/>
          <w:i w:val="false"/>
          <w:color w:val="000000"/>
          <w:sz w:val="28"/>
        </w:rPr>
        <w:t>
      8. Инвентарлық нөмір құжатқа оның кітапхана қорында болуының барлық мерзіміне бекітіледі және өзгертуге, түзетуге және алып тастауға болмайды.</w:t>
      </w:r>
    </w:p>
    <w:bookmarkEnd w:id="24"/>
    <w:bookmarkStart w:name="z40" w:id="25"/>
    <w:p>
      <w:pPr>
        <w:spacing w:after="0"/>
        <w:ind w:left="0"/>
        <w:jc w:val="both"/>
      </w:pPr>
      <w:r>
        <w:rPr>
          <w:rFonts w:ascii="Times New Roman"/>
          <w:b w:val="false"/>
          <w:i w:val="false"/>
          <w:color w:val="000000"/>
          <w:sz w:val="28"/>
        </w:rPr>
        <w:t>
      9. Инвентарлық нөмір берілгеннен кейін, құжаттың титулды бетінің бет жағында кітапхананың мөрі және мөрдің үстіңгі жағына инвентарлық нөмір қойылады.</w:t>
      </w:r>
    </w:p>
    <w:bookmarkEnd w:id="25"/>
    <w:bookmarkStart w:name="z41" w:id="26"/>
    <w:p>
      <w:pPr>
        <w:spacing w:after="0"/>
        <w:ind w:left="0"/>
        <w:jc w:val="both"/>
      </w:pPr>
      <w:r>
        <w:rPr>
          <w:rFonts w:ascii="Times New Roman"/>
          <w:b w:val="false"/>
          <w:i w:val="false"/>
          <w:color w:val="000000"/>
          <w:sz w:val="28"/>
        </w:rPr>
        <w:t xml:space="preserve">
      10. Көлемі 48 беттен аспайтын брошюралардың түсімі осы Нұсқаулықтың 6 тармағының 1) тармақшасында көрсетілген құжаттарды қабылдап алу туралы актіні жасау жолымен есепке алынады, ал мерзімді баспа басылымдары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мерзімді баспа басылымның тіркеу карточкасын жасау жолымен есепке алынады.</w:t>
      </w:r>
    </w:p>
    <w:bookmarkEnd w:id="26"/>
    <w:bookmarkStart w:name="z42" w:id="27"/>
    <w:p>
      <w:pPr>
        <w:spacing w:after="0"/>
        <w:ind w:left="0"/>
        <w:jc w:val="both"/>
      </w:pPr>
      <w:r>
        <w:rPr>
          <w:rFonts w:ascii="Times New Roman"/>
          <w:b w:val="false"/>
          <w:i w:val="false"/>
          <w:color w:val="000000"/>
          <w:sz w:val="28"/>
        </w:rPr>
        <w:t>
      11. Кітапхананың кітапханалық қорына түсетін немесе одан шығарылатын құжаттардың барлық түрлерінің жиынтық есебі бір жолдама құжат (шот-фактура, жөнелтпе құжат, акт) бойынша партиямен жүзеге асырылады.</w:t>
      </w:r>
    </w:p>
    <w:bookmarkEnd w:id="27"/>
    <w:bookmarkStart w:name="z43" w:id="28"/>
    <w:p>
      <w:pPr>
        <w:spacing w:after="0"/>
        <w:ind w:left="0"/>
        <w:jc w:val="both"/>
      </w:pPr>
      <w:r>
        <w:rPr>
          <w:rFonts w:ascii="Times New Roman"/>
          <w:b w:val="false"/>
          <w:i w:val="false"/>
          <w:color w:val="000000"/>
          <w:sz w:val="28"/>
        </w:rPr>
        <w:t xml:space="preserve">
      Жиынтық есеп тоқсан, күнтізбелік жылдың қортындысы бойынша кітапханалық қордың құрамы және ондағы болып жатқан барлық өзгерістер туралы мәліметтерді жинау жолымен, сонымен қатар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есеп кітабын жүргізуді қамтиды.</w:t>
      </w:r>
    </w:p>
    <w:bookmarkEnd w:id="28"/>
    <w:bookmarkStart w:name="z17" w:id="29"/>
    <w:p>
      <w:pPr>
        <w:spacing w:after="0"/>
        <w:ind w:left="0"/>
        <w:jc w:val="left"/>
      </w:pPr>
      <w:r>
        <w:rPr>
          <w:rFonts w:ascii="Times New Roman"/>
          <w:b/>
          <w:i w:val="false"/>
          <w:color w:val="000000"/>
        </w:rPr>
        <w:t xml:space="preserve"> 3-тарау. Құжаттарды кітапхана қоры есебінен шығару</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19.12.2022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30"/>
    <w:p>
      <w:pPr>
        <w:spacing w:after="0"/>
        <w:ind w:left="0"/>
        <w:jc w:val="both"/>
      </w:pPr>
      <w:r>
        <w:rPr>
          <w:rFonts w:ascii="Times New Roman"/>
          <w:b w:val="false"/>
          <w:i w:val="false"/>
          <w:color w:val="000000"/>
          <w:sz w:val="28"/>
        </w:rPr>
        <w:t>
      12. Құжаттар, кітапхананың сирек қорындағы құжаттардан басқасы есептен шығарылуға жатады:</w:t>
      </w:r>
    </w:p>
    <w:bookmarkEnd w:id="30"/>
    <w:bookmarkStart w:name="z45" w:id="31"/>
    <w:p>
      <w:pPr>
        <w:spacing w:after="0"/>
        <w:ind w:left="0"/>
        <w:jc w:val="both"/>
      </w:pPr>
      <w:r>
        <w:rPr>
          <w:rFonts w:ascii="Times New Roman"/>
          <w:b w:val="false"/>
          <w:i w:val="false"/>
          <w:color w:val="000000"/>
          <w:sz w:val="28"/>
        </w:rPr>
        <w:t xml:space="preserve">
      1) көнеру және ақаулығы (пайдалануға жарамсыз болып қалған және жөндеу мен реставрациялауға келмейтін құжаттар), мазмұны жағынан ескіруі (өзінің өзектілігін, ғылыми, мәдени-тарихи маңыздылығын, танымдық және өндірістік құнын жоғалтқан, тәжірибелік қолдануға жарамсыз құжаттар) жағдайында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жасалған есептен шығару туралы актінің негізінде пайдаға асыру жолымен;</w:t>
      </w:r>
    </w:p>
    <w:bookmarkEnd w:id="31"/>
    <w:bookmarkStart w:name="z46" w:id="32"/>
    <w:p>
      <w:pPr>
        <w:spacing w:after="0"/>
        <w:ind w:left="0"/>
        <w:jc w:val="both"/>
      </w:pPr>
      <w:r>
        <w:rPr>
          <w:rFonts w:ascii="Times New Roman"/>
          <w:b w:val="false"/>
          <w:i w:val="false"/>
          <w:color w:val="000000"/>
          <w:sz w:val="28"/>
        </w:rPr>
        <w:t xml:space="preserve">
      2) дублеттігі (құжаттардың қолданылмайтын артық, керексіз даналары), бейінсіздігі (кітапхананың тақырыбына сай келмейтін құжаттар) жағдайында басқа мемлекеттік ұйымға құжаттарды есептен шығару туралы актінің негізінде тегін (өтеусіз) тапсыру жолымен. Тапсыру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данада жасалынған тапсыру-қабылдап алу актісіне қол қою арқылы жүзеге асырылады: бір данасы кітапханада қалады, екіншісі қабылдап алатын мемлекеттік ұйымға тапсырылады;</w:t>
      </w:r>
    </w:p>
    <w:bookmarkEnd w:id="32"/>
    <w:bookmarkStart w:name="z47" w:id="33"/>
    <w:p>
      <w:pPr>
        <w:spacing w:after="0"/>
        <w:ind w:left="0"/>
        <w:jc w:val="both"/>
      </w:pPr>
      <w:r>
        <w:rPr>
          <w:rFonts w:ascii="Times New Roman"/>
          <w:b w:val="false"/>
          <w:i w:val="false"/>
          <w:color w:val="000000"/>
          <w:sz w:val="28"/>
        </w:rPr>
        <w:t>
      3) төтенше жағдайлар кезіндегі бүлінулер (авария, табиғи апат, өрт және басқалар) жағдайында тиісті мемлекеттік органдардың құжаттары негізінде;</w:t>
      </w:r>
    </w:p>
    <w:bookmarkEnd w:id="33"/>
    <w:bookmarkStart w:name="z48" w:id="34"/>
    <w:p>
      <w:pPr>
        <w:spacing w:after="0"/>
        <w:ind w:left="0"/>
        <w:jc w:val="both"/>
      </w:pPr>
      <w:r>
        <w:rPr>
          <w:rFonts w:ascii="Times New Roman"/>
          <w:b w:val="false"/>
          <w:i w:val="false"/>
          <w:color w:val="000000"/>
          <w:sz w:val="28"/>
        </w:rPr>
        <w:t xml:space="preserve">
      4) жоғалған жағдайда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құжаттың жоғалуы туралы актіні жасау жолымен;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 есептен</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(мекеменің толық атауы, басшының лауазымы,</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"_____" ___________________ 20____жыл.</w:t>
      </w:r>
    </w:p>
    <w:p>
      <w:pPr>
        <w:spacing w:after="0"/>
        <w:ind w:left="0"/>
        <w:jc w:val="left"/>
      </w:pPr>
      <w:r>
        <w:rPr>
          <w:rFonts w:ascii="Times New Roman"/>
          <w:b/>
          <w:i w:val="false"/>
          <w:color w:val="000000"/>
        </w:rPr>
        <w:t xml:space="preserve"> Құжаттарды қабылдау туралы акті №______</w:t>
      </w:r>
    </w:p>
    <w:p>
      <w:pPr>
        <w:spacing w:after="0"/>
        <w:ind w:left="0"/>
        <w:jc w:val="both"/>
      </w:pPr>
      <w:r>
        <w:rPr>
          <w:rFonts w:ascii="Times New Roman"/>
          <w:b w:val="false"/>
          <w:i w:val="false"/>
          <w:color w:val="000000"/>
          <w:sz w:val="28"/>
        </w:rPr>
        <w:t>
      Осы акті 20____жылдың "___" ____________. екі данада құрамында:</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(кітапхананың құжаттарды қабылдап алуға жауапты қызметкерінің</w:t>
      </w:r>
    </w:p>
    <w:p>
      <w:pPr>
        <w:spacing w:after="0"/>
        <w:ind w:left="0"/>
        <w:jc w:val="both"/>
      </w:pPr>
      <w:r>
        <w:rPr>
          <w:rFonts w:ascii="Times New Roman"/>
          <w:b w:val="false"/>
          <w:i w:val="false"/>
          <w:color w:val="000000"/>
          <w:sz w:val="28"/>
        </w:rPr>
        <w:t>
      және басшылығының қатысуымен)</w:t>
      </w:r>
    </w:p>
    <w:p>
      <w:pPr>
        <w:spacing w:after="0"/>
        <w:ind w:left="0"/>
        <w:jc w:val="both"/>
      </w:pPr>
      <w:r>
        <w:rPr>
          <w:rFonts w:ascii="Times New Roman"/>
          <w:b w:val="false"/>
          <w:i w:val="false"/>
          <w:color w:val="000000"/>
          <w:sz w:val="28"/>
        </w:rPr>
        <w:t>
            кітапханаға келесі құжаттардың қабылдануы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мен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бағасы (теңгеде)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 тізімі қосымша берілген:</w:t>
      </w:r>
    </w:p>
    <w:p>
      <w:pPr>
        <w:spacing w:after="0"/>
        <w:ind w:left="0"/>
        <w:jc w:val="both"/>
      </w:pPr>
      <w:r>
        <w:rPr>
          <w:rFonts w:ascii="Times New Roman"/>
          <w:b w:val="false"/>
          <w:i w:val="false"/>
          <w:color w:val="000000"/>
          <w:sz w:val="28"/>
        </w:rPr>
        <w:t>
      Осы актіні жасаушы тұлғалардың қолы 1)________________________;</w:t>
      </w:r>
    </w:p>
    <w:p>
      <w:pPr>
        <w:spacing w:after="0"/>
        <w:ind w:left="0"/>
        <w:jc w:val="both"/>
      </w:pPr>
      <w:r>
        <w:rPr>
          <w:rFonts w:ascii="Times New Roman"/>
          <w:b w:val="false"/>
          <w:i w:val="false"/>
          <w:color w:val="000000"/>
          <w:sz w:val="28"/>
        </w:rPr>
        <w:t>
      2)________________________.</w:t>
      </w:r>
    </w:p>
    <w:p>
      <w:pPr>
        <w:spacing w:after="0"/>
        <w:ind w:left="0"/>
        <w:jc w:val="both"/>
      </w:pPr>
      <w:r>
        <w:rPr>
          <w:rFonts w:ascii="Times New Roman"/>
          <w:b w:val="false"/>
          <w:i w:val="false"/>
          <w:color w:val="000000"/>
          <w:sz w:val="28"/>
        </w:rPr>
        <w:t>
      Құжаттарды тапсырған тұлғаның қолы_____________________________</w:t>
      </w:r>
    </w:p>
    <w:p>
      <w:pPr>
        <w:spacing w:after="0"/>
        <w:ind w:left="0"/>
        <w:jc w:val="both"/>
      </w:pPr>
      <w:r>
        <w:rPr>
          <w:rFonts w:ascii="Times New Roman"/>
          <w:b w:val="false"/>
          <w:i w:val="false"/>
          <w:color w:val="000000"/>
          <w:sz w:val="28"/>
        </w:rPr>
        <w:t>
                                              (тегі, аты, әкесінің аты (бар</w:t>
      </w:r>
    </w:p>
    <w:p>
      <w:pPr>
        <w:spacing w:after="0"/>
        <w:ind w:left="0"/>
        <w:jc w:val="both"/>
      </w:pPr>
      <w:r>
        <w:rPr>
          <w:rFonts w:ascii="Times New Roman"/>
          <w:b w:val="false"/>
          <w:i w:val="false"/>
          <w:color w:val="000000"/>
          <w:sz w:val="28"/>
        </w:rPr>
        <w:t>
                                                    болғанда),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 есептен</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Ақаулары туралы акті №______</w:t>
      </w:r>
    </w:p>
    <w:p>
      <w:pPr>
        <w:spacing w:after="0"/>
        <w:ind w:left="0"/>
        <w:jc w:val="both"/>
      </w:pPr>
      <w:r>
        <w:rPr>
          <w:rFonts w:ascii="Times New Roman"/>
          <w:b w:val="false"/>
          <w:i w:val="false"/>
          <w:color w:val="000000"/>
          <w:sz w:val="28"/>
        </w:rPr>
        <w:t>
      Осы акті 20____жылдың "_____" _________________ екі данада құрамында:</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((актіні жасаған кітапхананың құжаттарды қабылдап алуға жауапты</w:t>
      </w:r>
    </w:p>
    <w:p>
      <w:pPr>
        <w:spacing w:after="0"/>
        <w:ind w:left="0"/>
        <w:jc w:val="both"/>
      </w:pPr>
      <w:r>
        <w:rPr>
          <w:rFonts w:ascii="Times New Roman"/>
          <w:b w:val="false"/>
          <w:i w:val="false"/>
          <w:color w:val="000000"/>
          <w:sz w:val="28"/>
        </w:rPr>
        <w:t>
      қызметкерінің және басшылықтың тегі, аты, әкесінің аты)</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құжаттарды қабылдау кезінде:________________________________________,</w:t>
      </w:r>
    </w:p>
    <w:p>
      <w:pPr>
        <w:spacing w:after="0"/>
        <w:ind w:left="0"/>
        <w:jc w:val="both"/>
      </w:pPr>
      <w:r>
        <w:rPr>
          <w:rFonts w:ascii="Times New Roman"/>
          <w:b w:val="false"/>
          <w:i w:val="false"/>
          <w:color w:val="000000"/>
          <w:sz w:val="28"/>
        </w:rPr>
        <w:t>
                       (құжаттар атауы, құжаттарды жіберушінің (тегі,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әкесінің аты (бар болғанда)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__________________________________________________________анықталғаны</w:t>
      </w:r>
    </w:p>
    <w:p>
      <w:pPr>
        <w:spacing w:after="0"/>
        <w:ind w:left="0"/>
        <w:jc w:val="both"/>
      </w:pPr>
      <w:r>
        <w:rPr>
          <w:rFonts w:ascii="Times New Roman"/>
          <w:b w:val="false"/>
          <w:i w:val="false"/>
          <w:color w:val="000000"/>
          <w:sz w:val="28"/>
        </w:rPr>
        <w:t>
      (құжаттардың анықталған ақаулары көрсетіледі)</w:t>
      </w:r>
    </w:p>
    <w:p>
      <w:pPr>
        <w:spacing w:after="0"/>
        <w:ind w:left="0"/>
        <w:jc w:val="both"/>
      </w:pPr>
      <w:r>
        <w:rPr>
          <w:rFonts w:ascii="Times New Roman"/>
          <w:b w:val="false"/>
          <w:i w:val="false"/>
          <w:color w:val="000000"/>
          <w:sz w:val="28"/>
        </w:rPr>
        <w:t>
      туралы жасалынды.</w:t>
      </w:r>
    </w:p>
    <w:p>
      <w:pPr>
        <w:spacing w:after="0"/>
        <w:ind w:left="0"/>
        <w:jc w:val="both"/>
      </w:pPr>
      <w:r>
        <w:rPr>
          <w:rFonts w:ascii="Times New Roman"/>
          <w:b w:val="false"/>
          <w:i w:val="false"/>
          <w:color w:val="000000"/>
          <w:sz w:val="28"/>
        </w:rPr>
        <w:t>
      Осы актіні жасаушы тұлғалардың қолы_________________________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 есептен</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Инвентарлық кітап</w:t>
      </w:r>
    </w:p>
    <w:p>
      <w:pPr>
        <w:spacing w:after="0"/>
        <w:ind w:left="0"/>
        <w:jc w:val="both"/>
      </w:pPr>
      <w:r>
        <w:rPr>
          <w:rFonts w:ascii="Times New Roman"/>
          <w:b w:val="false"/>
          <w:i w:val="false"/>
          <w:color w:val="000000"/>
          <w:sz w:val="28"/>
        </w:rPr>
        <w:t>
      Кітапхананың толық атауы:______________________________________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Кітапхананың құрылымдық бөлімшесі______________________________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мезгілі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есебі кітабындағы жазбалар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және тақырыбы (томы, бөлімі, шығарылымы, басылым орны,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(санмен көрсетіледі,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инвентарлық кітапта _______ нөмірленген парақ бар.</w:t>
      </w:r>
    </w:p>
    <w:p>
      <w:pPr>
        <w:spacing w:after="0"/>
        <w:ind w:left="0"/>
        <w:jc w:val="both"/>
      </w:pPr>
      <w:r>
        <w:rPr>
          <w:rFonts w:ascii="Times New Roman"/>
          <w:b w:val="false"/>
          <w:i w:val="false"/>
          <w:color w:val="000000"/>
          <w:sz w:val="28"/>
        </w:rPr>
        <w:t>
      Мезгілі 20____жылдың "____" ________________</w:t>
      </w:r>
    </w:p>
    <w:p>
      <w:pPr>
        <w:spacing w:after="0"/>
        <w:ind w:left="0"/>
        <w:jc w:val="both"/>
      </w:pPr>
      <w:r>
        <w:rPr>
          <w:rFonts w:ascii="Times New Roman"/>
          <w:b w:val="false"/>
          <w:i w:val="false"/>
          <w:color w:val="000000"/>
          <w:sz w:val="28"/>
        </w:rPr>
        <w:t>
      Кітапхананың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 есептен</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Мерзімді баспа басылымдарының тіркеу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/журнал/альманах/бюллетень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жылы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w:t>
            </w:r>
            <w:r>
              <w:br/>
            </w:r>
            <w:r>
              <w:rPr>
                <w:rFonts w:ascii="Times New Roman"/>
                <w:b w:val="false"/>
                <w:i w:val="false"/>
                <w:color w:val="000000"/>
                <w:sz w:val="20"/>
              </w:rPr>
              <w:t xml:space="preserve">алу және есептен шығару </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58" w:id="35"/>
    <w:p>
      <w:pPr>
        <w:spacing w:after="0"/>
        <w:ind w:left="0"/>
        <w:jc w:val="left"/>
      </w:pPr>
      <w:r>
        <w:rPr>
          <w:rFonts w:ascii="Times New Roman"/>
          <w:b/>
          <w:i w:val="false"/>
          <w:color w:val="000000"/>
        </w:rPr>
        <w:t xml:space="preserve"> Кітаптың жиынтық есебі</w:t>
      </w:r>
    </w:p>
    <w:bookmarkEnd w:id="35"/>
    <w:p>
      <w:pPr>
        <w:spacing w:after="0"/>
        <w:ind w:left="0"/>
        <w:jc w:val="both"/>
      </w:pPr>
      <w:r>
        <w:rPr>
          <w:rFonts w:ascii="Times New Roman"/>
          <w:b w:val="false"/>
          <w:i w:val="false"/>
          <w:color w:val="ff0000"/>
          <w:sz w:val="28"/>
        </w:rPr>
        <w:t xml:space="preserve">
      Ескерту. 5-қосымша жаңа редакцияда - ҚР Мәдениет және спорт министрінің м.а. 19.12.2022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36"/>
    <w:p>
      <w:pPr>
        <w:spacing w:after="0"/>
        <w:ind w:left="0"/>
        <w:jc w:val="left"/>
      </w:pPr>
      <w:r>
        <w:rPr>
          <w:rFonts w:ascii="Times New Roman"/>
          <w:b/>
          <w:i w:val="false"/>
          <w:color w:val="000000"/>
        </w:rPr>
        <w:t xml:space="preserve"> 1-бөлім "Құжаттардың түсімі"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нөмірі рет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 жолдама құжаттың нөмірі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тускен құжаттар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брошюралардың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газеттердің саны ( жылдық жиынтықта)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материал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бейнеөқұжаттар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алынған барлық құжаттар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ауылшаруашылық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саяси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 көркем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7"/>
    <w:p>
      <w:pPr>
        <w:spacing w:after="0"/>
        <w:ind w:left="0"/>
        <w:jc w:val="left"/>
      </w:pPr>
      <w:r>
        <w:rPr>
          <w:rFonts w:ascii="Times New Roman"/>
          <w:b/>
          <w:i w:val="false"/>
          <w:color w:val="000000"/>
        </w:rPr>
        <w:t xml:space="preserve"> 2-бөлім "Құжаттарды есептен шығару"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нөмірі реті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актінің нөмірі,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құжаттардың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материалдардың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(жылдық жиынтықтар)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бейнеөқұжаттар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списания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теңгерімнен алынғандар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ауылшаруашылық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 көркем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 салалар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38"/>
    <w:p>
      <w:pPr>
        <w:spacing w:after="0"/>
        <w:ind w:left="0"/>
        <w:jc w:val="left"/>
      </w:pPr>
      <w:r>
        <w:rPr>
          <w:rFonts w:ascii="Times New Roman"/>
          <w:b/>
          <w:i w:val="false"/>
          <w:color w:val="000000"/>
        </w:rPr>
        <w:t xml:space="preserve"> 3-бөлім "Кітапхана қорлары қозғалысының қорытындысы"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қозғалысының кезеңдерінің қорытындысы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материалдардың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бейнеөқұжаттар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01.01.20__ жылы құрады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түскені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шығарылғаны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соңында құрады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31.12.20__ жылы құрады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ауылшаруашылық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 көркем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 есептен</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Құжаттарды есептен шығару туралы акті №______</w:t>
      </w:r>
    </w:p>
    <w:p>
      <w:pPr>
        <w:spacing w:after="0"/>
        <w:ind w:left="0"/>
        <w:jc w:val="both"/>
      </w:pPr>
      <w:r>
        <w:rPr>
          <w:rFonts w:ascii="Times New Roman"/>
          <w:b w:val="false"/>
          <w:i w:val="false"/>
          <w:color w:val="000000"/>
          <w:sz w:val="28"/>
        </w:rPr>
        <w:t>
      Осы акті 20____жылдың "_____" ___________________ құрамында</w:t>
      </w:r>
    </w:p>
    <w:p>
      <w:pPr>
        <w:spacing w:after="0"/>
        <w:ind w:left="0"/>
        <w:jc w:val="both"/>
      </w:pPr>
      <w:r>
        <w:rPr>
          <w:rFonts w:ascii="Times New Roman"/>
          <w:b w:val="false"/>
          <w:i w:val="false"/>
          <w:color w:val="000000"/>
          <w:sz w:val="28"/>
        </w:rPr>
        <w:t>
      комиссия төрағасы мен мүшелерімен:___________________________________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мен мүшелерінің тегі, аты, әкесінің аты (бар</w:t>
      </w:r>
    </w:p>
    <w:p>
      <w:pPr>
        <w:spacing w:after="0"/>
        <w:ind w:left="0"/>
        <w:jc w:val="both"/>
      </w:pPr>
      <w:r>
        <w:rPr>
          <w:rFonts w:ascii="Times New Roman"/>
          <w:b w:val="false"/>
          <w:i w:val="false"/>
          <w:color w:val="000000"/>
          <w:sz w:val="28"/>
        </w:rPr>
        <w:t>
      болғанда) және лауазымы)</w:t>
      </w:r>
    </w:p>
    <w:p>
      <w:pPr>
        <w:spacing w:after="0"/>
        <w:ind w:left="0"/>
        <w:jc w:val="both"/>
      </w:pPr>
      <w:r>
        <w:rPr>
          <w:rFonts w:ascii="Times New Roman"/>
          <w:b w:val="false"/>
          <w:i w:val="false"/>
          <w:color w:val="000000"/>
          <w:sz w:val="28"/>
        </w:rPr>
        <w:t>
      келесі құжаттарды есептен шығару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мен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__________теңге сомасына_______________________________себебі бойынша</w:t>
      </w:r>
    </w:p>
    <w:p>
      <w:pPr>
        <w:spacing w:after="0"/>
        <w:ind w:left="0"/>
        <w:jc w:val="both"/>
      </w:pPr>
      <w:r>
        <w:rPr>
          <w:rFonts w:ascii="Times New Roman"/>
          <w:b w:val="false"/>
          <w:i w:val="false"/>
          <w:color w:val="000000"/>
          <w:sz w:val="28"/>
        </w:rPr>
        <w:t>
      (есептен шығару себебін көрсету)</w:t>
      </w:r>
    </w:p>
    <w:p>
      <w:pPr>
        <w:spacing w:after="0"/>
        <w:ind w:left="0"/>
        <w:jc w:val="both"/>
      </w:pPr>
      <w:r>
        <w:rPr>
          <w:rFonts w:ascii="Times New Roman"/>
          <w:b w:val="false"/>
          <w:i w:val="false"/>
          <w:color w:val="000000"/>
          <w:sz w:val="28"/>
        </w:rPr>
        <w:t>
      Осы актіні жасаушы тұлғалардың қолы 1)________________________;</w:t>
      </w:r>
    </w:p>
    <w:p>
      <w:pPr>
        <w:spacing w:after="0"/>
        <w:ind w:left="0"/>
        <w:jc w:val="both"/>
      </w:pPr>
      <w:r>
        <w:rPr>
          <w:rFonts w:ascii="Times New Roman"/>
          <w:b w:val="false"/>
          <w:i w:val="false"/>
          <w:color w:val="000000"/>
          <w:sz w:val="28"/>
        </w:rPr>
        <w:t>
      2)________________________.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 есептен</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(мекеменің толық атауы, басшының лауазымы,</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"_____" ___________________ 20____жыл.</w:t>
      </w:r>
    </w:p>
    <w:p>
      <w:pPr>
        <w:spacing w:after="0"/>
        <w:ind w:left="0"/>
        <w:jc w:val="left"/>
      </w:pPr>
      <w:r>
        <w:rPr>
          <w:rFonts w:ascii="Times New Roman"/>
          <w:b/>
          <w:i w:val="false"/>
          <w:color w:val="000000"/>
        </w:rPr>
        <w:t xml:space="preserve"> Құжаттарды тапсыру-қабылдау туралы акті</w:t>
      </w:r>
    </w:p>
    <w:p>
      <w:pPr>
        <w:spacing w:after="0"/>
        <w:ind w:left="0"/>
        <w:jc w:val="both"/>
      </w:pPr>
      <w:r>
        <w:rPr>
          <w:rFonts w:ascii="Times New Roman"/>
          <w:b w:val="false"/>
          <w:i w:val="false"/>
          <w:color w:val="000000"/>
          <w:sz w:val="28"/>
        </w:rPr>
        <w:t>
      Осы акті 20____жылдың "_____" _____________ бір жағынан______________</w:t>
      </w:r>
    </w:p>
    <w:p>
      <w:pPr>
        <w:spacing w:after="0"/>
        <w:ind w:left="0"/>
        <w:jc w:val="both"/>
      </w:pPr>
      <w:r>
        <w:rPr>
          <w:rFonts w:ascii="Times New Roman"/>
          <w:b w:val="false"/>
          <w:i w:val="false"/>
          <w:color w:val="000000"/>
          <w:sz w:val="28"/>
        </w:rPr>
        <w:t>
      ______________________________________________, екінші жаққа ________</w:t>
      </w:r>
    </w:p>
    <w:p>
      <w:pPr>
        <w:spacing w:after="0"/>
        <w:ind w:left="0"/>
        <w:jc w:val="both"/>
      </w:pPr>
      <w:r>
        <w:rPr>
          <w:rFonts w:ascii="Times New Roman"/>
          <w:b w:val="false"/>
          <w:i w:val="false"/>
          <w:color w:val="000000"/>
          <w:sz w:val="28"/>
        </w:rPr>
        <w:t>
      (тегі, аты, әкесінің аты (бар болғанда) және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 және лауазымы)</w:t>
      </w:r>
    </w:p>
    <w:p>
      <w:pPr>
        <w:spacing w:after="0"/>
        <w:ind w:left="0"/>
        <w:jc w:val="both"/>
      </w:pPr>
      <w:r>
        <w:rPr>
          <w:rFonts w:ascii="Times New Roman"/>
          <w:b w:val="false"/>
          <w:i w:val="false"/>
          <w:color w:val="000000"/>
          <w:sz w:val="28"/>
        </w:rPr>
        <w:t>
      ________________________________________________________теңгерімінен</w:t>
      </w:r>
    </w:p>
    <w:p>
      <w:pPr>
        <w:spacing w:after="0"/>
        <w:ind w:left="0"/>
        <w:jc w:val="both"/>
      </w:pPr>
      <w:r>
        <w:rPr>
          <w:rFonts w:ascii="Times New Roman"/>
          <w:b w:val="false"/>
          <w:i w:val="false"/>
          <w:color w:val="000000"/>
          <w:sz w:val="28"/>
        </w:rPr>
        <w:t>
      (мекеменің толық атауы)</w:t>
      </w:r>
    </w:p>
    <w:p>
      <w:pPr>
        <w:spacing w:after="0"/>
        <w:ind w:left="0"/>
        <w:jc w:val="both"/>
      </w:pPr>
      <w:r>
        <w:rPr>
          <w:rFonts w:ascii="Times New Roman"/>
          <w:b w:val="false"/>
          <w:i w:val="false"/>
          <w:color w:val="000000"/>
          <w:sz w:val="28"/>
        </w:rPr>
        <w:t>
      __________________________________________________________теңгеріміне</w:t>
      </w:r>
    </w:p>
    <w:p>
      <w:pPr>
        <w:spacing w:after="0"/>
        <w:ind w:left="0"/>
        <w:jc w:val="both"/>
      </w:pPr>
      <w:r>
        <w:rPr>
          <w:rFonts w:ascii="Times New Roman"/>
          <w:b w:val="false"/>
          <w:i w:val="false"/>
          <w:color w:val="000000"/>
          <w:sz w:val="28"/>
        </w:rPr>
        <w:t>
      (мемлекеттік ұйымның толық атауы)</w:t>
      </w:r>
    </w:p>
    <w:p>
      <w:pPr>
        <w:spacing w:after="0"/>
        <w:ind w:left="0"/>
        <w:jc w:val="both"/>
      </w:pPr>
      <w:r>
        <w:rPr>
          <w:rFonts w:ascii="Times New Roman"/>
          <w:b w:val="false"/>
          <w:i w:val="false"/>
          <w:color w:val="000000"/>
          <w:sz w:val="28"/>
        </w:rPr>
        <w:t>
      келесі құжатты (тарды):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мен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___________________________________________________сомаға (теңгемен)</w:t>
      </w:r>
    </w:p>
    <w:p>
      <w:pPr>
        <w:spacing w:after="0"/>
        <w:ind w:left="0"/>
        <w:jc w:val="both"/>
      </w:pPr>
      <w:r>
        <w:rPr>
          <w:rFonts w:ascii="Times New Roman"/>
          <w:b w:val="false"/>
          <w:i w:val="false"/>
          <w:color w:val="000000"/>
          <w:sz w:val="28"/>
        </w:rPr>
        <w:t>
      тапсыру туралы акт жасалды.</w:t>
      </w:r>
    </w:p>
    <w:p>
      <w:pPr>
        <w:spacing w:after="0"/>
        <w:ind w:left="0"/>
        <w:jc w:val="both"/>
      </w:pPr>
      <w:r>
        <w:rPr>
          <w:rFonts w:ascii="Times New Roman"/>
          <w:b w:val="false"/>
          <w:i w:val="false"/>
          <w:color w:val="000000"/>
          <w:sz w:val="28"/>
        </w:rPr>
        <w:t>
      Негіздеме:__________________________________________________________.</w:t>
      </w:r>
    </w:p>
    <w:p>
      <w:pPr>
        <w:spacing w:after="0"/>
        <w:ind w:left="0"/>
        <w:jc w:val="both"/>
      </w:pPr>
      <w:r>
        <w:rPr>
          <w:rFonts w:ascii="Times New Roman"/>
          <w:b w:val="false"/>
          <w:i w:val="false"/>
          <w:color w:val="000000"/>
          <w:sz w:val="28"/>
        </w:rPr>
        <w:t>
                 (хаттың авторы, күні мен нөмірі, құжатты есептен шығару</w:t>
      </w:r>
    </w:p>
    <w:p>
      <w:pPr>
        <w:spacing w:after="0"/>
        <w:ind w:left="0"/>
        <w:jc w:val="both"/>
      </w:pPr>
      <w:r>
        <w:rPr>
          <w:rFonts w:ascii="Times New Roman"/>
          <w:b w:val="false"/>
          <w:i w:val="false"/>
          <w:color w:val="000000"/>
          <w:sz w:val="28"/>
        </w:rPr>
        <w:t>
      туралы актінің күні мен нөмірі</w:t>
      </w:r>
    </w:p>
    <w:p>
      <w:pPr>
        <w:spacing w:after="0"/>
        <w:ind w:left="0"/>
        <w:jc w:val="both"/>
      </w:pPr>
      <w:r>
        <w:rPr>
          <w:rFonts w:ascii="Times New Roman"/>
          <w:b w:val="false"/>
          <w:i w:val="false"/>
          <w:color w:val="000000"/>
          <w:sz w:val="28"/>
        </w:rPr>
        <w:t>
      Тапсыратын жақтың қолдары: ________________________</w:t>
      </w:r>
    </w:p>
    <w:p>
      <w:pPr>
        <w:spacing w:after="0"/>
        <w:ind w:left="0"/>
        <w:jc w:val="both"/>
      </w:pPr>
      <w:r>
        <w:rPr>
          <w:rFonts w:ascii="Times New Roman"/>
          <w:b w:val="false"/>
          <w:i w:val="false"/>
          <w:color w:val="000000"/>
          <w:sz w:val="28"/>
        </w:rPr>
        <w:t>
      Қабылдайтын жақтың қолдары: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кітапханалардың</w:t>
            </w:r>
            <w:r>
              <w:br/>
            </w:r>
            <w:r>
              <w:rPr>
                <w:rFonts w:ascii="Times New Roman"/>
                <w:b w:val="false"/>
                <w:i w:val="false"/>
                <w:color w:val="000000"/>
                <w:sz w:val="20"/>
              </w:rPr>
              <w:t>кітапхана қорын есепке алу және есептен</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(мекеменің толық атауы, басшының лауазымы,</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"_____" ___________________ 20____жыл.</w:t>
      </w:r>
    </w:p>
    <w:p>
      <w:pPr>
        <w:spacing w:after="0"/>
        <w:ind w:left="0"/>
        <w:jc w:val="left"/>
      </w:pPr>
      <w:r>
        <w:rPr>
          <w:rFonts w:ascii="Times New Roman"/>
          <w:b/>
          <w:i w:val="false"/>
          <w:color w:val="000000"/>
        </w:rPr>
        <w:t xml:space="preserve"> Құжаттың жоғалуы туралы акт № ___</w:t>
      </w:r>
    </w:p>
    <w:p>
      <w:pPr>
        <w:spacing w:after="0"/>
        <w:ind w:left="0"/>
        <w:jc w:val="both"/>
      </w:pPr>
      <w:r>
        <w:rPr>
          <w:rFonts w:ascii="Times New Roman"/>
          <w:b w:val="false"/>
          <w:i w:val="false"/>
          <w:color w:val="000000"/>
          <w:sz w:val="28"/>
        </w:rPr>
        <w:t>
      Осы акті 20____жылдың "_____" ___________________ құрамында:</w:t>
      </w:r>
    </w:p>
    <w:p>
      <w:pPr>
        <w:spacing w:after="0"/>
        <w:ind w:left="0"/>
        <w:jc w:val="both"/>
      </w:pPr>
      <w:r>
        <w:rPr>
          <w:rFonts w:ascii="Times New Roman"/>
          <w:b w:val="false"/>
          <w:i w:val="false"/>
          <w:color w:val="000000"/>
          <w:sz w:val="28"/>
        </w:rPr>
        <w:t>
      ___________________________________________________________ бар</w:t>
      </w:r>
    </w:p>
    <w:p>
      <w:pPr>
        <w:spacing w:after="0"/>
        <w:ind w:left="0"/>
        <w:jc w:val="both"/>
      </w:pPr>
      <w:r>
        <w:rPr>
          <w:rFonts w:ascii="Times New Roman"/>
          <w:b w:val="false"/>
          <w:i w:val="false"/>
          <w:color w:val="000000"/>
          <w:sz w:val="28"/>
        </w:rPr>
        <w:t>
      (актіні жасаушы тұлғалардың тегі, аты, әкесінің аты (бар</w:t>
      </w:r>
    </w:p>
    <w:p>
      <w:pPr>
        <w:spacing w:after="0"/>
        <w:ind w:left="0"/>
        <w:jc w:val="both"/>
      </w:pPr>
      <w:r>
        <w:rPr>
          <w:rFonts w:ascii="Times New Roman"/>
          <w:b w:val="false"/>
          <w:i w:val="false"/>
          <w:color w:val="000000"/>
          <w:sz w:val="28"/>
        </w:rPr>
        <w:t>
      болғанда) және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(мекеменің жоғалған құжатын пайдаланушының тегі, аты, әкесінің</w:t>
      </w:r>
    </w:p>
    <w:p>
      <w:pPr>
        <w:spacing w:after="0"/>
        <w:ind w:left="0"/>
        <w:jc w:val="both"/>
      </w:pPr>
      <w:r>
        <w:rPr>
          <w:rFonts w:ascii="Times New Roman"/>
          <w:b w:val="false"/>
          <w:i w:val="false"/>
          <w:color w:val="000000"/>
          <w:sz w:val="28"/>
        </w:rPr>
        <w:t>
      аты (бар болғанда)</w:t>
      </w:r>
    </w:p>
    <w:p>
      <w:pPr>
        <w:spacing w:after="0"/>
        <w:ind w:left="0"/>
        <w:jc w:val="both"/>
      </w:pPr>
      <w:r>
        <w:rPr>
          <w:rFonts w:ascii="Times New Roman"/>
          <w:b w:val="false"/>
          <w:i w:val="false"/>
          <w:color w:val="000000"/>
          <w:sz w:val="28"/>
        </w:rPr>
        <w:t>
            мекемеге тиеселі келесі құжаттардың: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тенге сомасына**, ____________ себебімен жоғалғаны</w:t>
      </w:r>
    </w:p>
    <w:p>
      <w:pPr>
        <w:spacing w:after="0"/>
        <w:ind w:left="0"/>
        <w:jc w:val="both"/>
      </w:pPr>
      <w:r>
        <w:rPr>
          <w:rFonts w:ascii="Times New Roman"/>
          <w:b w:val="false"/>
          <w:i w:val="false"/>
          <w:color w:val="000000"/>
          <w:sz w:val="28"/>
        </w:rPr>
        <w:t>
      туралы жасалынды.</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(мекеменің жоғалған құжатын пайдаланушының тегі, аты, әкесінің</w:t>
      </w:r>
    </w:p>
    <w:p>
      <w:pPr>
        <w:spacing w:after="0"/>
        <w:ind w:left="0"/>
        <w:jc w:val="both"/>
      </w:pPr>
      <w:r>
        <w:rPr>
          <w:rFonts w:ascii="Times New Roman"/>
          <w:b w:val="false"/>
          <w:i w:val="false"/>
          <w:color w:val="000000"/>
          <w:sz w:val="28"/>
        </w:rPr>
        <w:t>
      аты (бар болғанда)</w:t>
      </w:r>
    </w:p>
    <w:p>
      <w:pPr>
        <w:spacing w:after="0"/>
        <w:ind w:left="0"/>
        <w:jc w:val="both"/>
      </w:pPr>
      <w:r>
        <w:rPr>
          <w:rFonts w:ascii="Times New Roman"/>
          <w:b w:val="false"/>
          <w:i w:val="false"/>
          <w:color w:val="000000"/>
          <w:sz w:val="28"/>
        </w:rPr>
        <w:t>
      келтірілген материалдық залалдың орнын құжатты қалпына келтіру*** жолымен өтеймін __________________________________________________</w:t>
      </w:r>
    </w:p>
    <w:p>
      <w:pPr>
        <w:spacing w:after="0"/>
        <w:ind w:left="0"/>
        <w:jc w:val="both"/>
      </w:pPr>
      <w:r>
        <w:rPr>
          <w:rFonts w:ascii="Times New Roman"/>
          <w:b w:val="false"/>
          <w:i w:val="false"/>
          <w:color w:val="000000"/>
          <w:sz w:val="28"/>
        </w:rPr>
        <w:t>
                      (кітапхананың жоғалған құжатын пайдаланушының қолы)</w:t>
      </w:r>
    </w:p>
    <w:p>
      <w:pPr>
        <w:spacing w:after="0"/>
        <w:ind w:left="0"/>
        <w:jc w:val="both"/>
      </w:pPr>
      <w:r>
        <w:rPr>
          <w:rFonts w:ascii="Times New Roman"/>
          <w:b w:val="false"/>
          <w:i w:val="false"/>
          <w:color w:val="000000"/>
          <w:sz w:val="28"/>
        </w:rPr>
        <w:t>
      Осы актіні жасаушы тұлғалардың қолы: ________________________________</w:t>
      </w:r>
    </w:p>
    <w:p>
      <w:pPr>
        <w:spacing w:after="0"/>
        <w:ind w:left="0"/>
        <w:jc w:val="both"/>
      </w:pPr>
      <w:r>
        <w:rPr>
          <w:rFonts w:ascii="Times New Roman"/>
          <w:b w:val="false"/>
          <w:i w:val="false"/>
          <w:color w:val="000000"/>
          <w:sz w:val="28"/>
        </w:rPr>
        <w:t>
      ___________________________ орнына келесі құжатты (-тарды) қабылдайды</w:t>
      </w:r>
    </w:p>
    <w:p>
      <w:pPr>
        <w:spacing w:after="0"/>
        <w:ind w:left="0"/>
        <w:jc w:val="both"/>
      </w:pPr>
      <w:r>
        <w:rPr>
          <w:rFonts w:ascii="Times New Roman"/>
          <w:b w:val="false"/>
          <w:i w:val="false"/>
          <w:color w:val="000000"/>
          <w:sz w:val="28"/>
        </w:rPr>
        <w:t>
      (мекеменің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авторы,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Мекеменің жоғалған құжатын пайдаланушының қолы:____________________</w:t>
      </w:r>
    </w:p>
    <w:p>
      <w:pPr>
        <w:spacing w:after="0"/>
        <w:ind w:left="0"/>
        <w:jc w:val="both"/>
      </w:pPr>
      <w:r>
        <w:rPr>
          <w:rFonts w:ascii="Times New Roman"/>
          <w:b w:val="false"/>
          <w:i w:val="false"/>
          <w:color w:val="000000"/>
          <w:sz w:val="28"/>
        </w:rPr>
        <w:t>
      Осы актіні жасаушы тұлғалардың қолы: 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*Құжат бағасы құжаттарды қабылдау туралы актіге сәйкес көрсетіледі.</w:t>
      </w:r>
    </w:p>
    <w:p>
      <w:pPr>
        <w:spacing w:after="0"/>
        <w:ind w:left="0"/>
        <w:jc w:val="both"/>
      </w:pPr>
      <w:r>
        <w:rPr>
          <w:rFonts w:ascii="Times New Roman"/>
          <w:b w:val="false"/>
          <w:i w:val="false"/>
          <w:color w:val="000000"/>
          <w:sz w:val="28"/>
        </w:rPr>
        <w:t>
      ** Сомасы құжаттың нарықтық бағасының көлемінде белгіленеді.</w:t>
      </w:r>
    </w:p>
    <w:p>
      <w:pPr>
        <w:spacing w:after="0"/>
        <w:ind w:left="0"/>
        <w:jc w:val="both"/>
      </w:pPr>
      <w:r>
        <w:rPr>
          <w:rFonts w:ascii="Times New Roman"/>
          <w:b w:val="false"/>
          <w:i w:val="false"/>
          <w:color w:val="000000"/>
          <w:sz w:val="28"/>
        </w:rPr>
        <w:t>
      *** Мазмұны және пішіні бойынша тең бағалы болып табылатын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