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19cd" w14:textId="1411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және құрылыс салу процесіне қатысушы инженер-техник жұмыскерлерді аттестаттау жөніндегі қағидаларды және рұқсат беру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734 бұйрығы. Қазақстан Республикасының Әділет министрлігінде 2015 жылы 29 желтоқсанда № 12620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23-19)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Жобалау және құрылыс салу процесіне қатысушы инженер-техник жұмыскерлерді аттестаттау жөніндегі </w:t>
      </w:r>
      <w:r>
        <w:rPr>
          <w:rFonts w:ascii="Times New Roman"/>
          <w:b w:val="false"/>
          <w:i w:val="false"/>
          <w:color w:val="000000"/>
          <w:sz w:val="28"/>
        </w:rPr>
        <w:t>қағидалар  және рұқсат беру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кейiн күнтiзбелiк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Жобалау және құрылыс салу процесіне қатысушы инженерлік-техникалық жұмыскерлерді аттестаттау қағидалары мен рұқсат беру талаптары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Жобалау және құрылыс салу процесіне қатысушы инженерлік-техникалық жұмыскерлерді аттестаттау қағидалары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сәулет, қала құрылысы мен құрылыс қызметі саласындағы қызметті жүзеге асыратын инженерлік-техникалық жұмыскерлерге аттестаттау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және рұқсат беру талаптарында мынадай ұғымдар қолданылады:</w:t>
      </w:r>
    </w:p>
    <w:bookmarkEnd w:id="11"/>
    <w:bookmarkStart w:name="z69" w:id="12"/>
    <w:p>
      <w:pPr>
        <w:spacing w:after="0"/>
        <w:ind w:left="0"/>
        <w:jc w:val="both"/>
      </w:pPr>
      <w:r>
        <w:rPr>
          <w:rFonts w:ascii="Times New Roman"/>
          <w:b w:val="false"/>
          <w:i w:val="false"/>
          <w:color w:val="000000"/>
          <w:sz w:val="28"/>
        </w:rPr>
        <w:t>
      1) аттестаттау – аттестаттау орталығының жобалау және құрылыс салу процесіне қатысатын инженер-техник жұмыскерлердің өкілеттіктерін ресми тану рәсімі;</w:t>
      </w:r>
    </w:p>
    <w:bookmarkEnd w:id="12"/>
    <w:bookmarkStart w:name="z70" w:id="13"/>
    <w:p>
      <w:pPr>
        <w:spacing w:after="0"/>
        <w:ind w:left="0"/>
        <w:jc w:val="both"/>
      </w:pPr>
      <w:r>
        <w:rPr>
          <w:rFonts w:ascii="Times New Roman"/>
          <w:b w:val="false"/>
          <w:i w:val="false"/>
          <w:color w:val="000000"/>
          <w:sz w:val="28"/>
        </w:rPr>
        <w:t>
      2) аттестаттау орталығы – уәкілетті органда белгіленген тәртіппен аккредиттеу рәсімінен өткен заңды тұлға;</w:t>
      </w:r>
    </w:p>
    <w:bookmarkEnd w:id="13"/>
    <w:bookmarkStart w:name="z71" w:id="14"/>
    <w:p>
      <w:pPr>
        <w:spacing w:after="0"/>
        <w:ind w:left="0"/>
        <w:jc w:val="both"/>
      </w:pPr>
      <w:r>
        <w:rPr>
          <w:rFonts w:ascii="Times New Roman"/>
          <w:b w:val="false"/>
          <w:i w:val="false"/>
          <w:color w:val="000000"/>
          <w:sz w:val="28"/>
        </w:rPr>
        <w:t xml:space="preserve">
      3) біліктілік аттестаты –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инженер-техник жұмыскерлердің мәртебесін куәландыратын аттестат;</w:t>
      </w:r>
    </w:p>
    <w:bookmarkEnd w:id="14"/>
    <w:bookmarkStart w:name="z72" w:id="15"/>
    <w:p>
      <w:pPr>
        <w:spacing w:after="0"/>
        <w:ind w:left="0"/>
        <w:jc w:val="both"/>
      </w:pPr>
      <w:r>
        <w:rPr>
          <w:rFonts w:ascii="Times New Roman"/>
          <w:b w:val="false"/>
          <w:i w:val="false"/>
          <w:color w:val="000000"/>
          <w:sz w:val="28"/>
        </w:rPr>
        <w:t>
      4) "бір терезе" қағидаты бойынша құрылыс жүргізуді ұйымдастыруға арналған портал (бұдан әрі - Портал) – құрылыс саласын, құрылыс қызметі субъектілерін реттеуге және салынып жатқан объектілердің атқарушылық-техникалық құжаттамасын электрондық форматта жүргізуге арналған ақпараттық портал.";</w:t>
      </w:r>
    </w:p>
    <w:bookmarkEnd w:id="15"/>
    <w:bookmarkStart w:name="z73" w:id="16"/>
    <w:p>
      <w:pPr>
        <w:spacing w:after="0"/>
        <w:ind w:left="0"/>
        <w:jc w:val="both"/>
      </w:pPr>
      <w:r>
        <w:rPr>
          <w:rFonts w:ascii="Times New Roman"/>
          <w:b w:val="false"/>
          <w:i w:val="false"/>
          <w:color w:val="000000"/>
          <w:sz w:val="28"/>
        </w:rPr>
        <w:t>
      5) инженер-техник жұмыскер – кәсіптік орта немесе жоғары білімі бар, сәулет, қала құрылысы және құрылыс саласындағы өндірістік процесті ұйымдастыруды және оған басшылықты жүзеге асыратын жеке тұлға;</w:t>
      </w:r>
    </w:p>
    <w:bookmarkEnd w:id="16"/>
    <w:bookmarkStart w:name="z74" w:id="17"/>
    <w:p>
      <w:pPr>
        <w:spacing w:after="0"/>
        <w:ind w:left="0"/>
        <w:jc w:val="both"/>
      </w:pPr>
      <w:r>
        <w:rPr>
          <w:rFonts w:ascii="Times New Roman"/>
          <w:b w:val="false"/>
          <w:i w:val="false"/>
          <w:color w:val="000000"/>
          <w:sz w:val="28"/>
        </w:rPr>
        <w:t>
      6) өтініш беруші – біліктілік аттестатын алуға үміткер жеке тұлға;</w:t>
      </w:r>
    </w:p>
    <w:bookmarkEnd w:id="17"/>
    <w:bookmarkStart w:name="z75" w:id="18"/>
    <w:p>
      <w:pPr>
        <w:spacing w:after="0"/>
        <w:ind w:left="0"/>
        <w:jc w:val="both"/>
      </w:pPr>
      <w:r>
        <w:rPr>
          <w:rFonts w:ascii="Times New Roman"/>
          <w:b w:val="false"/>
          <w:i w:val="false"/>
          <w:color w:val="000000"/>
          <w:sz w:val="28"/>
        </w:rPr>
        <w:t>
      7)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Аттестаттау инженерлік-техникалық жұмыскерлердің кәсіби дайындық деңгейі мен құзыреттілігін, сәулет, қала құрылысы және құрылыс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p>
    <w:bookmarkEnd w:id="19"/>
    <w:bookmarkStart w:name="z21" w:id="20"/>
    <w:p>
      <w:pPr>
        <w:spacing w:after="0"/>
        <w:ind w:left="0"/>
        <w:jc w:val="both"/>
      </w:pPr>
      <w:r>
        <w:rPr>
          <w:rFonts w:ascii="Times New Roman"/>
          <w:b w:val="false"/>
          <w:i w:val="false"/>
          <w:color w:val="000000"/>
          <w:sz w:val="28"/>
        </w:rPr>
        <w:t>
      4. Аттестаттау өтініш берушілер және жобалау немесе құрылыс-монтаждау ұйымдарының құрамындағы инженерлік-техникалық жұмыскерлер үшін өткізіледі.</w:t>
      </w:r>
    </w:p>
    <w:bookmarkEnd w:id="20"/>
    <w:bookmarkStart w:name="z22" w:id="21"/>
    <w:p>
      <w:pPr>
        <w:spacing w:after="0"/>
        <w:ind w:left="0"/>
        <w:jc w:val="both"/>
      </w:pPr>
      <w:r>
        <w:rPr>
          <w:rFonts w:ascii="Times New Roman"/>
          <w:b w:val="false"/>
          <w:i w:val="false"/>
          <w:color w:val="000000"/>
          <w:sz w:val="28"/>
        </w:rPr>
        <w:t xml:space="preserve">
      5. Жобалау және құрылыс-монтаждау ұйымдарының инженерлік-техникалық жұмыскерлердің құрамы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 Басшылар, мамандар және өзге де қызметшілер лауазымдарының біліктілік анықтамалығына сәйкес мамандықтарға бөлінеді.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19.05.2021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6. Инженерлік-техникалық жұмыскерлердің білімі мен жұмыс тәжірибесіне қойылатын рұқсат беру талаптары осы Қағидаларға және рұқсат беру талаптарына (бұдан әрі – рұқсат беру талаптары)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2"/>
    <w:bookmarkStart w:name="z24" w:id="23"/>
    <w:p>
      <w:pPr>
        <w:spacing w:after="0"/>
        <w:ind w:left="0"/>
        <w:jc w:val="left"/>
      </w:pPr>
      <w:r>
        <w:rPr>
          <w:rFonts w:ascii="Times New Roman"/>
          <w:b/>
          <w:i w:val="false"/>
          <w:color w:val="000000"/>
        </w:rPr>
        <w:t xml:space="preserve"> 2-тарау. Аттестаттау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 w:id="24"/>
    <w:p>
      <w:pPr>
        <w:spacing w:after="0"/>
        <w:ind w:left="0"/>
        <w:jc w:val="both"/>
      </w:pPr>
      <w:r>
        <w:rPr>
          <w:rFonts w:ascii="Times New Roman"/>
          <w:b w:val="false"/>
          <w:i w:val="false"/>
          <w:color w:val="000000"/>
          <w:sz w:val="28"/>
        </w:rPr>
        <w:t>
      7. Аттестаттаудан өту үшін өтініш иесі аттестаттау орталығына мынадай құжаттарды жібереді:</w:t>
      </w:r>
    </w:p>
    <w:bookmarkEnd w:id="24"/>
    <w:bookmarkStart w:name="z26" w:id="25"/>
    <w:p>
      <w:pPr>
        <w:spacing w:after="0"/>
        <w:ind w:left="0"/>
        <w:jc w:val="both"/>
      </w:pPr>
      <w:r>
        <w:rPr>
          <w:rFonts w:ascii="Times New Roman"/>
          <w:b w:val="false"/>
          <w:i w:val="false"/>
          <w:color w:val="000000"/>
          <w:sz w:val="28"/>
        </w:rPr>
        <w:t xml:space="preserve">
      1) осы Қағидалар мен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өтініш;</w:t>
      </w:r>
    </w:p>
    <w:bookmarkEnd w:id="25"/>
    <w:bookmarkStart w:name="z27" w:id="26"/>
    <w:p>
      <w:pPr>
        <w:spacing w:after="0"/>
        <w:ind w:left="0"/>
        <w:jc w:val="both"/>
      </w:pPr>
      <w:r>
        <w:rPr>
          <w:rFonts w:ascii="Times New Roman"/>
          <w:b w:val="false"/>
          <w:i w:val="false"/>
          <w:color w:val="000000"/>
          <w:sz w:val="28"/>
        </w:rPr>
        <w:t xml:space="preserve">
      2) өтініш берушінің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26"/>
    <w:bookmarkStart w:name="z28" w:id="27"/>
    <w:p>
      <w:pPr>
        <w:spacing w:after="0"/>
        <w:ind w:left="0"/>
        <w:jc w:val="both"/>
      </w:pPr>
      <w:r>
        <w:rPr>
          <w:rFonts w:ascii="Times New Roman"/>
          <w:b w:val="false"/>
          <w:i w:val="false"/>
          <w:color w:val="000000"/>
          <w:sz w:val="28"/>
        </w:rPr>
        <w:t>
      3) жоғары кәсіптік білімі туралы дипломның нотариалды куәландырылған көшірмесі (ғылыми дәрежесі және ғылыми атағы болғанда – тиісті құжаттардың көшірмелері);</w:t>
      </w:r>
    </w:p>
    <w:bookmarkEnd w:id="27"/>
    <w:bookmarkStart w:name="z29" w:id="28"/>
    <w:p>
      <w:pPr>
        <w:spacing w:after="0"/>
        <w:ind w:left="0"/>
        <w:jc w:val="both"/>
      </w:pPr>
      <w:r>
        <w:rPr>
          <w:rFonts w:ascii="Times New Roman"/>
          <w:b w:val="false"/>
          <w:i w:val="false"/>
          <w:color w:val="000000"/>
          <w:sz w:val="28"/>
        </w:rPr>
        <w:t xml:space="preserve">
      4) еңбек кітапшасының немесе жұмыс өтілін растайтын басқа да </w:t>
      </w:r>
      <w:r>
        <w:rPr>
          <w:rFonts w:ascii="Times New Roman"/>
          <w:b w:val="false"/>
          <w:i w:val="false"/>
          <w:color w:val="000000"/>
          <w:sz w:val="28"/>
        </w:rPr>
        <w:t>құжаттардың</w:t>
      </w:r>
      <w:r>
        <w:rPr>
          <w:rFonts w:ascii="Times New Roman"/>
          <w:b w:val="false"/>
          <w:i w:val="false"/>
          <w:color w:val="000000"/>
          <w:sz w:val="28"/>
        </w:rPr>
        <w:t xml:space="preserve"> нотариалды куәландырылған көшірмесі;</w:t>
      </w:r>
    </w:p>
    <w:bookmarkEnd w:id="28"/>
    <w:bookmarkStart w:name="z30" w:id="29"/>
    <w:p>
      <w:pPr>
        <w:spacing w:after="0"/>
        <w:ind w:left="0"/>
        <w:jc w:val="both"/>
      </w:pPr>
      <w:r>
        <w:rPr>
          <w:rFonts w:ascii="Times New Roman"/>
          <w:b w:val="false"/>
          <w:i w:val="false"/>
          <w:color w:val="000000"/>
          <w:sz w:val="28"/>
        </w:rPr>
        <w:t>
      5) тиісті мамандықтар бойынша біліктілікті растайтын шетелдік сертификаттардың, аттестаттардың және басқа да құжаттардың нотариалды куәландырылған көшірмелері.</w:t>
      </w:r>
    </w:p>
    <w:bookmarkEnd w:id="29"/>
    <w:bookmarkStart w:name="z31" w:id="30"/>
    <w:p>
      <w:pPr>
        <w:spacing w:after="0"/>
        <w:ind w:left="0"/>
        <w:jc w:val="both"/>
      </w:pPr>
      <w:r>
        <w:rPr>
          <w:rFonts w:ascii="Times New Roman"/>
          <w:b w:val="false"/>
          <w:i w:val="false"/>
          <w:color w:val="000000"/>
          <w:sz w:val="28"/>
        </w:rPr>
        <w:t>
      Өтініш беруші аттестаттау орталығының қызметкеріне салыстырып тексеру үшін құжаттың түпнұсқасын ұсынған жағдайда, нотариалды куәландыру қажет емес.</w:t>
      </w:r>
    </w:p>
    <w:bookmarkEnd w:id="30"/>
    <w:bookmarkStart w:name="z32" w:id="31"/>
    <w:p>
      <w:pPr>
        <w:spacing w:after="0"/>
        <w:ind w:left="0"/>
        <w:jc w:val="both"/>
      </w:pPr>
      <w:r>
        <w:rPr>
          <w:rFonts w:ascii="Times New Roman"/>
          <w:b w:val="false"/>
          <w:i w:val="false"/>
          <w:color w:val="000000"/>
          <w:sz w:val="28"/>
        </w:rPr>
        <w:t>
      8. Аттестаттау үшін құжаттардың толық жинағы ұсынылмаған жағдайда аттестаттау орталығы өтініш берушіден ұсынылған құжаттарды қабылдамайды.</w:t>
      </w:r>
    </w:p>
    <w:bookmarkEnd w:id="31"/>
    <w:bookmarkStart w:name="z33" w:id="32"/>
    <w:p>
      <w:pPr>
        <w:spacing w:after="0"/>
        <w:ind w:left="0"/>
        <w:jc w:val="both"/>
      </w:pPr>
      <w:r>
        <w:rPr>
          <w:rFonts w:ascii="Times New Roman"/>
          <w:b w:val="false"/>
          <w:i w:val="false"/>
          <w:color w:val="000000"/>
          <w:sz w:val="28"/>
        </w:rPr>
        <w:t>
      9. Өтінішті қарау мерзімі аттестаттау орталығына құжаттар топтамасы тапсырылған сәттен бастап – 15 (он бес) жұмыс күні.</w:t>
      </w:r>
    </w:p>
    <w:bookmarkEnd w:id="32"/>
    <w:bookmarkStart w:name="z34" w:id="33"/>
    <w:p>
      <w:pPr>
        <w:spacing w:after="0"/>
        <w:ind w:left="0"/>
        <w:jc w:val="both"/>
      </w:pPr>
      <w:r>
        <w:rPr>
          <w:rFonts w:ascii="Times New Roman"/>
          <w:b w:val="false"/>
          <w:i w:val="false"/>
          <w:color w:val="000000"/>
          <w:sz w:val="28"/>
        </w:rPr>
        <w:t>
      10. Құжаттардың рұқсат беру талаптарына сәйкестігін, сондай-ақ басқа ұйымдарда қызметін қоса атқаруды анықтауды аттестаттау орталығы басшысының бұйрығымен тағайындалатын жауапты қызметкер қарайды.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30.07.2019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34"/>
    <w:p>
      <w:pPr>
        <w:spacing w:after="0"/>
        <w:ind w:left="0"/>
        <w:jc w:val="both"/>
      </w:pPr>
      <w:r>
        <w:rPr>
          <w:rFonts w:ascii="Times New Roman"/>
          <w:b w:val="false"/>
          <w:i w:val="false"/>
          <w:color w:val="000000"/>
          <w:sz w:val="28"/>
        </w:rPr>
        <w:t>
      10-1. Өтініш берушілер ұсынған құжаттар электронды және (немесе) қағаз түрде аттестаттау орталығының мұрағатында 5 (бес) жыл бойы сақталуы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Индустрия және инфрақұрылымдық даму министрінің 30.07.2019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11. Ұсынылған құжаттардың осы Қағидалар мен рұқсат беру талаптарына 2-қосымшада (бұдан әрі – 2-қосымша) көрсетілген жобалау және құрылыс салу процесіне қатысушы инженерлік-техникалық жұмыскерлерді аттестаттау жөніндегі рұқсат беру талаптарына сәйкестігін қарау нәтижелері бойынша бір жұмыс күнінің ішінде аттестаттау орталығының бұйрығымен тестілеу жүргізу кестесі мен бұйрығы бекітіледі, онда әрбір өтініш берушіге қатысты мынадай:</w:t>
      </w:r>
    </w:p>
    <w:bookmarkEnd w:id="35"/>
    <w:bookmarkStart w:name="z36" w:id="36"/>
    <w:p>
      <w:pPr>
        <w:spacing w:after="0"/>
        <w:ind w:left="0"/>
        <w:jc w:val="both"/>
      </w:pPr>
      <w:r>
        <w:rPr>
          <w:rFonts w:ascii="Times New Roman"/>
          <w:b w:val="false"/>
          <w:i w:val="false"/>
          <w:color w:val="000000"/>
          <w:sz w:val="28"/>
        </w:rPr>
        <w:t>
      1) тестілеуге жіберіледі;</w:t>
      </w:r>
    </w:p>
    <w:bookmarkEnd w:id="36"/>
    <w:bookmarkStart w:name="z37" w:id="37"/>
    <w:p>
      <w:pPr>
        <w:spacing w:after="0"/>
        <w:ind w:left="0"/>
        <w:jc w:val="both"/>
      </w:pPr>
      <w:r>
        <w:rPr>
          <w:rFonts w:ascii="Times New Roman"/>
          <w:b w:val="false"/>
          <w:i w:val="false"/>
          <w:color w:val="000000"/>
          <w:sz w:val="28"/>
        </w:rPr>
        <w:t>
      2) тестілеуге жіберілмейді деген шешімдер ресімделеді.</w:t>
      </w:r>
    </w:p>
    <w:bookmarkEnd w:id="37"/>
    <w:bookmarkStart w:name="z38" w:id="38"/>
    <w:p>
      <w:pPr>
        <w:spacing w:after="0"/>
        <w:ind w:left="0"/>
        <w:jc w:val="both"/>
      </w:pPr>
      <w:r>
        <w:rPr>
          <w:rFonts w:ascii="Times New Roman"/>
          <w:b w:val="false"/>
          <w:i w:val="false"/>
          <w:color w:val="000000"/>
          <w:sz w:val="28"/>
        </w:rPr>
        <w:t>
      12. Аттестаттау орталығы бұйрыққа қол қойылған күннен бастап 3 (үш) жұмыс күні ішінде өтініш берушіге тестілеудің өткізілетін орны, күні және уақыты туралы, не тестілеуге жіберілмеудің себептері туралы жазбаша хабар береді.</w:t>
      </w:r>
    </w:p>
    <w:bookmarkEnd w:id="38"/>
    <w:bookmarkStart w:name="z39" w:id="39"/>
    <w:p>
      <w:pPr>
        <w:spacing w:after="0"/>
        <w:ind w:left="0"/>
        <w:jc w:val="both"/>
      </w:pPr>
      <w:r>
        <w:rPr>
          <w:rFonts w:ascii="Times New Roman"/>
          <w:b w:val="false"/>
          <w:i w:val="false"/>
          <w:color w:val="000000"/>
          <w:sz w:val="28"/>
        </w:rPr>
        <w:t>
      13. Тестілеу өтініш берушіні хабардар еткен күннен бастап бес жұмыс күнінен кешіктірілмей жүргізіледі және мынадай талаптар мен рәсімдерді көздейді:</w:t>
      </w:r>
    </w:p>
    <w:bookmarkEnd w:id="39"/>
    <w:bookmarkStart w:name="z76" w:id="40"/>
    <w:p>
      <w:pPr>
        <w:spacing w:after="0"/>
        <w:ind w:left="0"/>
        <w:jc w:val="both"/>
      </w:pPr>
      <w:r>
        <w:rPr>
          <w:rFonts w:ascii="Times New Roman"/>
          <w:b w:val="false"/>
          <w:i w:val="false"/>
          <w:color w:val="000000"/>
          <w:sz w:val="28"/>
        </w:rPr>
        <w:t>
      1) өтініш берушінің таңдауы бойынша тестілеу автоматтандырылған тәсілмен Порталда мемлекеттік немесе орыс тілдерінде өтеді;</w:t>
      </w:r>
    </w:p>
    <w:bookmarkEnd w:id="40"/>
    <w:bookmarkStart w:name="z77" w:id="41"/>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 немесе цифрлық құжаттар сервисінен электрондық құжат көрсету арқылы жүзеге асырылады;</w:t>
      </w:r>
    </w:p>
    <w:bookmarkEnd w:id="41"/>
    <w:bookmarkStart w:name="z78" w:id="42"/>
    <w:p>
      <w:pPr>
        <w:spacing w:after="0"/>
        <w:ind w:left="0"/>
        <w:jc w:val="both"/>
      </w:pPr>
      <w:r>
        <w:rPr>
          <w:rFonts w:ascii="Times New Roman"/>
          <w:b w:val="false"/>
          <w:i w:val="false"/>
          <w:color w:val="000000"/>
          <w:sz w:val="28"/>
        </w:rPr>
        <w:t>
      3) аттестаттау орталығының қызметкерлері тестіленушілерді тестілеуді өткізу рәсімімен таныстырады;</w:t>
      </w:r>
    </w:p>
    <w:bookmarkEnd w:id="42"/>
    <w:bookmarkStart w:name="z79" w:id="43"/>
    <w:p>
      <w:pPr>
        <w:spacing w:after="0"/>
        <w:ind w:left="0"/>
        <w:jc w:val="both"/>
      </w:pPr>
      <w:r>
        <w:rPr>
          <w:rFonts w:ascii="Times New Roman"/>
          <w:b w:val="false"/>
          <w:i w:val="false"/>
          <w:color w:val="000000"/>
          <w:sz w:val="28"/>
        </w:rPr>
        <w:t>
      4) өтініш берушіге тестілеу кезінде сөйлесуге және үй-жайдан шығуға, дербес электрондық құрылғыларды (соның ішінде компьютерлерді, ұялы телефондарды) және тестілеу кезінде қағаз тасымалдағыштарды пайдалануға жол берілмейді;</w:t>
      </w:r>
    </w:p>
    <w:bookmarkEnd w:id="43"/>
    <w:bookmarkStart w:name="z80" w:id="44"/>
    <w:p>
      <w:pPr>
        <w:spacing w:after="0"/>
        <w:ind w:left="0"/>
        <w:jc w:val="both"/>
      </w:pPr>
      <w:r>
        <w:rPr>
          <w:rFonts w:ascii="Times New Roman"/>
          <w:b w:val="false"/>
          <w:i w:val="false"/>
          <w:color w:val="000000"/>
          <w:sz w:val="28"/>
        </w:rPr>
        <w:t xml:space="preserve">
      5) аттестаттау орталығының қызметкерлері осы Қағидалардың және рұқсат беру талаптарының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тестілеу талаптары мен рәсімдерін бұзған өтініш берушілерді тиісті акт жасай отырып (еркін нысанда) тестілеуден шығарады;</w:t>
      </w:r>
    </w:p>
    <w:bookmarkEnd w:id="44"/>
    <w:bookmarkStart w:name="z81" w:id="45"/>
    <w:p>
      <w:pPr>
        <w:spacing w:after="0"/>
        <w:ind w:left="0"/>
        <w:jc w:val="both"/>
      </w:pPr>
      <w:r>
        <w:rPr>
          <w:rFonts w:ascii="Times New Roman"/>
          <w:b w:val="false"/>
          <w:i w:val="false"/>
          <w:color w:val="000000"/>
          <w:sz w:val="28"/>
        </w:rPr>
        <w:t>
      6) компьютерлік тестілеудің дұрыс жауаптарын есептеу компьютерлік бағдарламамен автоматты түрде жүргізіледі;</w:t>
      </w:r>
    </w:p>
    <w:bookmarkEnd w:id="45"/>
    <w:bookmarkStart w:name="z82" w:id="46"/>
    <w:p>
      <w:pPr>
        <w:spacing w:after="0"/>
        <w:ind w:left="0"/>
        <w:jc w:val="both"/>
      </w:pPr>
      <w:r>
        <w:rPr>
          <w:rFonts w:ascii="Times New Roman"/>
          <w:b w:val="false"/>
          <w:i w:val="false"/>
          <w:color w:val="000000"/>
          <w:sz w:val="28"/>
        </w:rPr>
        <w:t>
      7) тестілеу нәтижелерімен танысу тест аяқталғаннан кейін бірден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14. Тестіні орындауға берілген уақыт 120 минутты құрайды. Тест таңдалған мамандықтар бойынша 100 сұрақтан тұрады. Тест сұрақтарын уәкілетті орган әзірлейді және бекітеді.</w:t>
      </w:r>
    </w:p>
    <w:bookmarkEnd w:id="47"/>
    <w:bookmarkStart w:name="z48" w:id="48"/>
    <w:p>
      <w:pPr>
        <w:spacing w:after="0"/>
        <w:ind w:left="0"/>
        <w:jc w:val="both"/>
      </w:pPr>
      <w:r>
        <w:rPr>
          <w:rFonts w:ascii="Times New Roman"/>
          <w:b w:val="false"/>
          <w:i w:val="false"/>
          <w:color w:val="000000"/>
          <w:sz w:val="28"/>
        </w:rPr>
        <w:t>
      15. Тестілеуден өту үшін шекті деңгей:</w:t>
      </w:r>
    </w:p>
    <w:bookmarkEnd w:id="48"/>
    <w:bookmarkStart w:name="z49" w:id="49"/>
    <w:p>
      <w:pPr>
        <w:spacing w:after="0"/>
        <w:ind w:left="0"/>
        <w:jc w:val="both"/>
      </w:pPr>
      <w:r>
        <w:rPr>
          <w:rFonts w:ascii="Times New Roman"/>
          <w:b w:val="false"/>
          <w:i w:val="false"/>
          <w:color w:val="000000"/>
          <w:sz w:val="28"/>
        </w:rPr>
        <w:t>
      1) осы Қағидалар мен рұқсат беру талаптарына 2-қосымшада көрсетілген жобалау және құрылыс салу процесіне қатысушы инженерлік-техникалық жұмыскерлерді аттестаттау жөніндегі рұқсат беру талаптарының 5-тармағының 1), 2), 3) тармақшаларында және 6-тармағында көрсетілген өтініш берушілер үшін 70 дұрыс жауапты;</w:t>
      </w:r>
    </w:p>
    <w:bookmarkEnd w:id="49"/>
    <w:bookmarkStart w:name="z50" w:id="50"/>
    <w:p>
      <w:pPr>
        <w:spacing w:after="0"/>
        <w:ind w:left="0"/>
        <w:jc w:val="both"/>
      </w:pPr>
      <w:r>
        <w:rPr>
          <w:rFonts w:ascii="Times New Roman"/>
          <w:b w:val="false"/>
          <w:i w:val="false"/>
          <w:color w:val="000000"/>
          <w:sz w:val="28"/>
        </w:rPr>
        <w:t>
      2) барлық қалған өтініш берушілер үшін 60 дұрыс жауапты құрайды.</w:t>
      </w:r>
    </w:p>
    <w:bookmarkEnd w:id="50"/>
    <w:bookmarkStart w:name="z51" w:id="51"/>
    <w:p>
      <w:pPr>
        <w:spacing w:after="0"/>
        <w:ind w:left="0"/>
        <w:jc w:val="both"/>
      </w:pPr>
      <w:r>
        <w:rPr>
          <w:rFonts w:ascii="Times New Roman"/>
          <w:b w:val="false"/>
          <w:i w:val="false"/>
          <w:color w:val="000000"/>
          <w:sz w:val="28"/>
        </w:rPr>
        <w:t xml:space="preserve">
      16. Аттестаттауды қайта тапсыру саны шектелмеген. </w:t>
      </w:r>
    </w:p>
    <w:bookmarkEnd w:id="51"/>
    <w:bookmarkStart w:name="z52" w:id="52"/>
    <w:p>
      <w:pPr>
        <w:spacing w:after="0"/>
        <w:ind w:left="0"/>
        <w:jc w:val="both"/>
      </w:pPr>
      <w:r>
        <w:rPr>
          <w:rFonts w:ascii="Times New Roman"/>
          <w:b w:val="false"/>
          <w:i w:val="false"/>
          <w:color w:val="000000"/>
          <w:sz w:val="28"/>
        </w:rPr>
        <w:t>
      17. Тестілеу негізінде әр сарапшыға қатысты мынадай шешімдердің бірін қабылдайды:</w:t>
      </w:r>
    </w:p>
    <w:bookmarkEnd w:id="52"/>
    <w:bookmarkStart w:name="z53" w:id="53"/>
    <w:p>
      <w:pPr>
        <w:spacing w:after="0"/>
        <w:ind w:left="0"/>
        <w:jc w:val="both"/>
      </w:pPr>
      <w:r>
        <w:rPr>
          <w:rFonts w:ascii="Times New Roman"/>
          <w:b w:val="false"/>
          <w:i w:val="false"/>
          <w:color w:val="000000"/>
          <w:sz w:val="28"/>
        </w:rPr>
        <w:t>
      1) аттестаттаудан өтті;</w:t>
      </w:r>
    </w:p>
    <w:bookmarkEnd w:id="53"/>
    <w:bookmarkStart w:name="z54" w:id="54"/>
    <w:p>
      <w:pPr>
        <w:spacing w:after="0"/>
        <w:ind w:left="0"/>
        <w:jc w:val="both"/>
      </w:pPr>
      <w:r>
        <w:rPr>
          <w:rFonts w:ascii="Times New Roman"/>
          <w:b w:val="false"/>
          <w:i w:val="false"/>
          <w:color w:val="000000"/>
          <w:sz w:val="28"/>
        </w:rPr>
        <w:t>
      2) аттестаттаудан өтпеді.</w:t>
      </w:r>
    </w:p>
    <w:bookmarkEnd w:id="54"/>
    <w:bookmarkStart w:name="z55" w:id="55"/>
    <w:p>
      <w:pPr>
        <w:spacing w:after="0"/>
        <w:ind w:left="0"/>
        <w:jc w:val="both"/>
      </w:pPr>
      <w:r>
        <w:rPr>
          <w:rFonts w:ascii="Times New Roman"/>
          <w:b w:val="false"/>
          <w:i w:val="false"/>
          <w:color w:val="000000"/>
          <w:sz w:val="28"/>
        </w:rPr>
        <w:t>
      18. Аккредиттелген ұйым тестілеу өткізілген күннен бастап 2 (екі) жұмыс күні ішінде тестілеуден өткен жағдайда өтініш берушіге ресімделген біліктілік аттестатын береді не оған аттестаттаудан өтпегені туралы жазбаша хабарлайды.</w:t>
      </w:r>
    </w:p>
    <w:bookmarkEnd w:id="55"/>
    <w:bookmarkStart w:name="z56" w:id="56"/>
    <w:p>
      <w:pPr>
        <w:spacing w:after="0"/>
        <w:ind w:left="0"/>
        <w:jc w:val="both"/>
      </w:pPr>
      <w:r>
        <w:rPr>
          <w:rFonts w:ascii="Times New Roman"/>
          <w:b w:val="false"/>
          <w:i w:val="false"/>
          <w:color w:val="000000"/>
          <w:sz w:val="28"/>
        </w:rPr>
        <w:t>
      19. Аттестаттау нәтижелері аттестаттау орталығының бұйрығымен бекітіледі.</w:t>
      </w:r>
    </w:p>
    <w:bookmarkEnd w:id="56"/>
    <w:bookmarkStart w:name="z57" w:id="57"/>
    <w:p>
      <w:pPr>
        <w:spacing w:after="0"/>
        <w:ind w:left="0"/>
        <w:jc w:val="both"/>
      </w:pPr>
      <w:r>
        <w:rPr>
          <w:rFonts w:ascii="Times New Roman"/>
          <w:b w:val="false"/>
          <w:i w:val="false"/>
          <w:color w:val="000000"/>
          <w:sz w:val="28"/>
        </w:rPr>
        <w:t>
      20. Аттестатталған инженерлік-техникалық жұмыскерлер туралы ақпарат уәкілетті органның ресми интернет-сайтында орналастырылады.</w:t>
      </w:r>
    </w:p>
    <w:bookmarkEnd w:id="57"/>
    <w:bookmarkStart w:name="z58" w:id="58"/>
    <w:p>
      <w:pPr>
        <w:spacing w:after="0"/>
        <w:ind w:left="0"/>
        <w:jc w:val="both"/>
      </w:pPr>
      <w:r>
        <w:rPr>
          <w:rFonts w:ascii="Times New Roman"/>
          <w:b w:val="false"/>
          <w:i w:val="false"/>
          <w:color w:val="000000"/>
          <w:sz w:val="28"/>
        </w:rPr>
        <w:t xml:space="preserve">
      21. Аттестаттау орталығы берілген аттестаттар туралы ақпаратты сәулет, қала құрылысы және құрылыс істері жөніндегі уәкілетті органға есептік айдан кейінгі айдың 5-күніне дейін ай сайын осы Қағидалар мен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Аттестатталған инженерлік-техникалық жұмыскерлердің тізіліміне енгізілген, берілген аттестаттары туралы ақпарат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19.05.2021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аттестаты</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17.06.2016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жобалау/құрылыс ұйымының штатында (қажеттісінің астын сызу)</w:t>
      </w:r>
    </w:p>
    <w:p>
      <w:pPr>
        <w:spacing w:after="0"/>
        <w:ind w:left="0"/>
        <w:jc w:val="both"/>
      </w:pPr>
      <w:r>
        <w:rPr>
          <w:rFonts w:ascii="Times New Roman"/>
          <w:b w:val="false"/>
          <w:i w:val="false"/>
          <w:color w:val="000000"/>
          <w:sz w:val="28"/>
        </w:rPr>
        <w:t>
      ___________________________________________________ мамандану бойынша</w:t>
      </w:r>
    </w:p>
    <w:p>
      <w:pPr>
        <w:spacing w:after="0"/>
        <w:ind w:left="0"/>
        <w:jc w:val="both"/>
      </w:pPr>
      <w:r>
        <w:rPr>
          <w:rFonts w:ascii="Times New Roman"/>
          <w:b w:val="false"/>
          <w:i w:val="false"/>
          <w:color w:val="000000"/>
          <w:sz w:val="28"/>
        </w:rPr>
        <w:t>
      (Қағидалар мен рұқсат беру талаптарына 2-қосымшаның тармағын көрсету)</w:t>
      </w:r>
    </w:p>
    <w:p>
      <w:pPr>
        <w:spacing w:after="0"/>
        <w:ind w:left="0"/>
        <w:jc w:val="both"/>
      </w:pPr>
      <w:r>
        <w:rPr>
          <w:rFonts w:ascii="Times New Roman"/>
          <w:b w:val="false"/>
          <w:i w:val="false"/>
          <w:color w:val="000000"/>
          <w:sz w:val="28"/>
        </w:rPr>
        <w:t>
      аттестатталған инженер-техник жұмыскер мәртебесі берілгені</w:t>
      </w:r>
    </w:p>
    <w:p>
      <w:pPr>
        <w:spacing w:after="0"/>
        <w:ind w:left="0"/>
        <w:jc w:val="both"/>
      </w:pPr>
      <w:r>
        <w:rPr>
          <w:rFonts w:ascii="Times New Roman"/>
          <w:b w:val="false"/>
          <w:i w:val="false"/>
          <w:color w:val="000000"/>
          <w:sz w:val="28"/>
        </w:rPr>
        <w:t>
      куәландырылады.</w:t>
      </w:r>
    </w:p>
    <w:p>
      <w:pPr>
        <w:spacing w:after="0"/>
        <w:ind w:left="0"/>
        <w:jc w:val="both"/>
      </w:pPr>
      <w:r>
        <w:rPr>
          <w:rFonts w:ascii="Times New Roman"/>
          <w:b w:val="false"/>
          <w:i w:val="false"/>
          <w:color w:val="000000"/>
          <w:sz w:val="28"/>
        </w:rPr>
        <w:t>
      Аттестаттау ұйымының басшысы 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Астана қаласы (</w:t>
      </w:r>
      <w:r>
        <w:rPr>
          <w:rFonts w:ascii="Times New Roman"/>
          <w:b w:val="false"/>
          <w:i/>
          <w:color w:val="000000"/>
          <w:sz w:val="28"/>
        </w:rPr>
        <w:t>мысал</w:t>
      </w:r>
      <w:r>
        <w:rPr>
          <w:rFonts w:ascii="Times New Roman"/>
          <w:b w:val="false"/>
          <w:i w:val="false"/>
          <w:color w:val="000000"/>
          <w:sz w:val="28"/>
        </w:rPr>
        <w:t>)        20__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66" w:id="59"/>
    <w:p>
      <w:pPr>
        <w:spacing w:after="0"/>
        <w:ind w:left="0"/>
        <w:jc w:val="left"/>
      </w:pPr>
      <w:r>
        <w:rPr>
          <w:rFonts w:ascii="Times New Roman"/>
          <w:b/>
          <w:i w:val="false"/>
          <w:color w:val="000000"/>
        </w:rPr>
        <w:t xml:space="preserve"> Жобалау және құрылыс процесіне қатысушы инженер-техник жұмыскерлерді аттестаттау бойынша рұқсат беру талаптары</w:t>
      </w:r>
    </w:p>
    <w:bookmarkEnd w:id="59"/>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19.05.2023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құрылыс саласында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1. Тіреу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Көлік құрылысы бойынша:</w:t>
            </w:r>
          </w:p>
          <w:p>
            <w:pPr>
              <w:spacing w:after="20"/>
              <w:ind w:left="20"/>
              <w:jc w:val="both"/>
            </w:pPr>
            <w:r>
              <w:rPr>
                <w:rFonts w:ascii="Times New Roman"/>
                <w:b w:val="false"/>
                <w:i w:val="false"/>
                <w:color w:val="000000"/>
                <w:sz w:val="20"/>
              </w:rPr>
              <w:t>
автомобиль жолдары және аэродромдар инженері;</w:t>
            </w:r>
          </w:p>
          <w:p>
            <w:pPr>
              <w:spacing w:after="20"/>
              <w:ind w:left="20"/>
              <w:jc w:val="both"/>
            </w:pPr>
            <w:r>
              <w:rPr>
                <w:rFonts w:ascii="Times New Roman"/>
                <w:b w:val="false"/>
                <w:i w:val="false"/>
                <w:color w:val="000000"/>
                <w:sz w:val="20"/>
              </w:rPr>
              <w:t>
көпірлер мен тоннельдер инженері; темір жол инженері.</w:t>
            </w:r>
          </w:p>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1. Инженерлік желілер және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 - 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2.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жобалаушы:</w:t>
            </w:r>
          </w:p>
          <w:p>
            <w:pPr>
              <w:spacing w:after="20"/>
              <w:ind w:left="20"/>
              <w:jc w:val="both"/>
            </w:pPr>
            <w:r>
              <w:rPr>
                <w:rFonts w:ascii="Times New Roman"/>
                <w:b w:val="false"/>
                <w:i w:val="false"/>
                <w:color w:val="000000"/>
                <w:sz w:val="20"/>
              </w:rPr>
              <w:t>
1. Сәулет бойынша.</w:t>
            </w:r>
          </w:p>
          <w:p>
            <w:pPr>
              <w:spacing w:after="20"/>
              <w:ind w:left="20"/>
              <w:jc w:val="both"/>
            </w:pPr>
            <w:r>
              <w:rPr>
                <w:rFonts w:ascii="Times New Roman"/>
                <w:b w:val="false"/>
                <w:i w:val="false"/>
                <w:color w:val="000000"/>
                <w:sz w:val="20"/>
              </w:rPr>
              <w:t>
2.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3.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4. Көлік құрылысы бойынша:</w:t>
            </w:r>
          </w:p>
          <w:p>
            <w:pPr>
              <w:spacing w:after="20"/>
              <w:ind w:left="20"/>
              <w:jc w:val="both"/>
            </w:pPr>
            <w:r>
              <w:rPr>
                <w:rFonts w:ascii="Times New Roman"/>
                <w:b w:val="false"/>
                <w:i w:val="false"/>
                <w:color w:val="000000"/>
                <w:sz w:val="20"/>
              </w:rPr>
              <w:t>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5.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 маманы лауазымында объектілерді жобалау бойынша кемінде үш жыл </w:t>
            </w:r>
          </w:p>
          <w:p>
            <w:pPr>
              <w:spacing w:after="20"/>
              <w:ind w:left="20"/>
              <w:jc w:val="both"/>
            </w:pPr>
            <w:r>
              <w:rPr>
                <w:rFonts w:ascii="Times New Roman"/>
                <w:b w:val="false"/>
                <w:i w:val="false"/>
                <w:color w:val="000000"/>
                <w:sz w:val="20"/>
              </w:rPr>
              <w:t>
 Тиісті сала маманы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кемінде бес жыл және (немесе) құрылыс ұйымдарында басшы лауазымдарда, оның ішінде бас инженер немесе бас инженердің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p>
            <w:pPr>
              <w:spacing w:after="20"/>
              <w:ind w:left="20"/>
              <w:jc w:val="both"/>
            </w:pPr>
            <w:r>
              <w:rPr>
                <w:rFonts w:ascii="Times New Roman"/>
                <w:b w:val="false"/>
                <w:i w:val="false"/>
                <w:color w:val="000000"/>
                <w:sz w:val="20"/>
              </w:rPr>
              <w:t>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үш жыл.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бес жыл болуы тиіс. Не құрылыс учаскесінде басқа да лауазымдарда жеті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w:t>
            </w:r>
          </w:p>
          <w:p>
            <w:pPr>
              <w:spacing w:after="20"/>
              <w:ind w:left="20"/>
              <w:jc w:val="both"/>
            </w:pPr>
            <w:r>
              <w:rPr>
                <w:rFonts w:ascii="Times New Roman"/>
                <w:b w:val="false"/>
                <w:i w:val="false"/>
                <w:color w:val="000000"/>
                <w:sz w:val="20"/>
              </w:rPr>
              <w:t>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үш жыл.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бес жыл болуы тиіс. Не құрылыс учаскесінде басқа да лауазымдарда жеті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бір жылдан кем емес.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Мастер немесе техникалық қадағалау лауазымында кемінде үш жыл. Не құрылыс учаскесінде басқа лауазымдарда бес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 процесіне</w:t>
            </w:r>
            <w:r>
              <w:br/>
            </w:r>
            <w:r>
              <w:rPr>
                <w:rFonts w:ascii="Times New Roman"/>
                <w:b w:val="false"/>
                <w:i w:val="false"/>
                <w:color w:val="000000"/>
                <w:sz w:val="20"/>
              </w:rPr>
              <w:t>қатысушы инженерлік-техникалық жұмыскерлерді</w:t>
            </w:r>
            <w:r>
              <w:br/>
            </w:r>
            <w:r>
              <w:rPr>
                <w:rFonts w:ascii="Times New Roman"/>
                <w:b w:val="false"/>
                <w:i w:val="false"/>
                <w:color w:val="000000"/>
                <w:sz w:val="20"/>
              </w:rPr>
              <w:t>аттестаттау қағидалары мен рұқсат</w:t>
            </w:r>
            <w:r>
              <w:br/>
            </w:r>
            <w:r>
              <w:rPr>
                <w:rFonts w:ascii="Times New Roman"/>
                <w:b w:val="false"/>
                <w:i w:val="false"/>
                <w:color w:val="000000"/>
                <w:sz w:val="20"/>
              </w:rPr>
              <w:t>беру талаптарына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ұйымының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Жобалау/құрылыс ұйымының құрамында (қажеттесінің астын сызу)_________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(Қағидалар мен рұқсат беру талаптарына 2-қосымшаның тармағын көрсету)</w:t>
      </w:r>
    </w:p>
    <w:p>
      <w:pPr>
        <w:spacing w:after="0"/>
        <w:ind w:left="0"/>
        <w:jc w:val="both"/>
      </w:pPr>
      <w:r>
        <w:rPr>
          <w:rFonts w:ascii="Times New Roman"/>
          <w:b w:val="false"/>
          <w:i w:val="false"/>
          <w:color w:val="000000"/>
          <w:sz w:val="28"/>
        </w:rPr>
        <w:t>
      _________________________________________________________ мамандығы</w:t>
      </w:r>
    </w:p>
    <w:p>
      <w:pPr>
        <w:spacing w:after="0"/>
        <w:ind w:left="0"/>
        <w:jc w:val="both"/>
      </w:pPr>
      <w:r>
        <w:rPr>
          <w:rFonts w:ascii="Times New Roman"/>
          <w:b w:val="false"/>
          <w:i w:val="false"/>
          <w:color w:val="000000"/>
          <w:sz w:val="28"/>
        </w:rPr>
        <w:t>
      бойынша біліктілік аттестатын беруді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деректермелері__________________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3. Білімі:___________________________________________________________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диплом нөмірі)</w:t>
      </w:r>
    </w:p>
    <w:p>
      <w:pPr>
        <w:spacing w:after="0"/>
        <w:ind w:left="0"/>
        <w:jc w:val="both"/>
      </w:pPr>
      <w:r>
        <w:rPr>
          <w:rFonts w:ascii="Times New Roman"/>
          <w:b w:val="false"/>
          <w:i w:val="false"/>
          <w:color w:val="000000"/>
          <w:sz w:val="28"/>
        </w:rPr>
        <w:t>
      4. Мекенжайы, үйінің және ұялы телефоны:_____________________________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Жұмыс орны: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мекенжайы, телефоны)</w:t>
      </w:r>
    </w:p>
    <w:p>
      <w:pPr>
        <w:spacing w:after="0"/>
        <w:ind w:left="0"/>
        <w:jc w:val="both"/>
      </w:pPr>
      <w:r>
        <w:rPr>
          <w:rFonts w:ascii="Times New Roman"/>
          <w:b w:val="false"/>
          <w:i w:val="false"/>
          <w:color w:val="000000"/>
          <w:sz w:val="28"/>
        </w:rPr>
        <w:t>
      6. Тестілеу тілі:____________________________________________________</w:t>
      </w:r>
    </w:p>
    <w:p>
      <w:pPr>
        <w:spacing w:after="0"/>
        <w:ind w:left="0"/>
        <w:jc w:val="both"/>
      </w:pPr>
      <w:r>
        <w:rPr>
          <w:rFonts w:ascii="Times New Roman"/>
          <w:b w:val="false"/>
          <w:i w:val="false"/>
          <w:color w:val="000000"/>
          <w:sz w:val="28"/>
        </w:rPr>
        <w:t>
      7. Қоса берілген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7" w:id="60"/>
    <w:p>
      <w:pPr>
        <w:spacing w:after="0"/>
        <w:ind w:left="0"/>
        <w:jc w:val="left"/>
      </w:pPr>
      <w:r>
        <w:rPr>
          <w:rFonts w:ascii="Times New Roman"/>
          <w:b/>
          <w:i w:val="false"/>
          <w:color w:val="000000"/>
        </w:rPr>
        <w:t xml:space="preserve"> Аттестатталған инженерлік-техникалық жұмыскерлердің тізілімі</w:t>
      </w:r>
    </w:p>
    <w:bookmarkEnd w:id="60"/>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м.а. 17.06.2016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инженерлік-техникалық жұмыскерлердің тегі, аты, әкесінің аты (болған жағдайды)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аттестаты берілген күн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