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15fc" w14:textId="7e71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20 қарашадағы № 945 бұйрығы. Қазақстан Республикасының Әділет министрлігінде 2015 жылы 29 желтоқсанда № 12607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 (С.С. Сайынов):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министрлiгiнде заңнамада белгіленген тәртіпте мемлекеттік тiркеудi;</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оның көшірмелерін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Iшкi істер министрлiгiнiң интернет-ресурсында және мемлекеттік органдардың интранет-порталында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_____________________Е. Досаев   </w:t>
      </w:r>
    </w:p>
    <w:p>
      <w:pPr>
        <w:spacing w:after="0"/>
        <w:ind w:left="0"/>
        <w:jc w:val="both"/>
      </w:pPr>
      <w:r>
        <w:rPr>
          <w:rFonts w:ascii="Times New Roman"/>
          <w:b w:val="false"/>
          <w:i w:val="false"/>
          <w:color w:val="000000"/>
          <w:sz w:val="28"/>
        </w:rPr>
        <w:t>
      2015 жылғы 30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945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14.02.2017 </w:t>
      </w:r>
      <w:r>
        <w:rPr>
          <w:rFonts w:ascii="Times New Roman"/>
          <w:b w:val="false"/>
          <w:i w:val="false"/>
          <w:color w:val="ff0000"/>
          <w:sz w:val="28"/>
        </w:rPr>
        <w:t>№ 111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p>
      <w:pPr>
        <w:spacing w:after="0"/>
        <w:ind w:left="0"/>
        <w:jc w:val="left"/>
      </w:pPr>
      <w:r>
        <w:rPr>
          <w:rFonts w:ascii="Times New Roman"/>
          <w:b/>
          <w:i w:val="false"/>
          <w:color w:val="000000"/>
        </w:rPr>
        <w:t xml:space="preserve"> 1-тарау. Жалпы ережелер</w:t>
      </w:r>
    </w:p>
    <w:bookmarkStart w:name="z42" w:id="9"/>
    <w:p>
      <w:pPr>
        <w:spacing w:after="0"/>
        <w:ind w:left="0"/>
        <w:jc w:val="both"/>
      </w:pPr>
      <w:r>
        <w:rPr>
          <w:rFonts w:ascii="Times New Roman"/>
          <w:b w:val="false"/>
          <w:i w:val="false"/>
          <w:color w:val="000000"/>
          <w:sz w:val="28"/>
        </w:rPr>
        <w:t>
      1.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қызметі (бұдан әрі – мемлекеттік көрсетілетін қызмет).</w:t>
      </w:r>
    </w:p>
    <w:bookmarkEnd w:id="9"/>
    <w:bookmarkStart w:name="z11"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0"/>
    <w:bookmarkStart w:name="z12" w:id="11"/>
    <w:p>
      <w:pPr>
        <w:spacing w:after="0"/>
        <w:ind w:left="0"/>
        <w:jc w:val="both"/>
      </w:pPr>
      <w:r>
        <w:rPr>
          <w:rFonts w:ascii="Times New Roman"/>
          <w:b w:val="false"/>
          <w:i w:val="false"/>
          <w:color w:val="000000"/>
          <w:sz w:val="28"/>
        </w:rPr>
        <w:t>
      3. Мемлекеттік қызметті Министрліктің аумақтық бөлімшелері (бұдан әрі – көрсетілетін қызметті беруші) көрсетеді.</w:t>
      </w:r>
    </w:p>
    <w:bookmarkEnd w:id="11"/>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нәтижелерін беру"Азаматтарға арналған үкімет" Мемлекеттік корпорациясы" (бұдан әрі – Мемлекеттік корпорация) коммерциялық емес акционерлік қоғамы арқылы жүзеге асырылады. </w:t>
      </w:r>
    </w:p>
    <w:bookmarkStart w:name="z13"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4" w:id="13"/>
    <w:p>
      <w:pPr>
        <w:spacing w:after="0"/>
        <w:ind w:left="0"/>
        <w:jc w:val="both"/>
      </w:pPr>
      <w:r>
        <w:rPr>
          <w:rFonts w:ascii="Times New Roman"/>
          <w:b w:val="false"/>
          <w:i w:val="false"/>
          <w:color w:val="000000"/>
          <w:sz w:val="28"/>
        </w:rPr>
        <w:t>
      4. Мемлекеттік қызметті көрсету мерзімдері:</w:t>
      </w:r>
    </w:p>
    <w:bookmarkEnd w:id="13"/>
    <w:bookmarkStart w:name="z15" w:id="14"/>
    <w:p>
      <w:pPr>
        <w:spacing w:after="0"/>
        <w:ind w:left="0"/>
        <w:jc w:val="both"/>
      </w:pPr>
      <w:r>
        <w:rPr>
          <w:rFonts w:ascii="Times New Roman"/>
          <w:b w:val="false"/>
          <w:i w:val="false"/>
          <w:color w:val="000000"/>
          <w:sz w:val="28"/>
        </w:rPr>
        <w:t xml:space="preserve">
      1) Мемлекеттік корпорацияға құжаттарды тапсырған сәттен бастап – 2 (екі) жұмыс күн; </w:t>
      </w:r>
    </w:p>
    <w:bookmarkEnd w:id="14"/>
    <w:p>
      <w:pPr>
        <w:spacing w:after="0"/>
        <w:ind w:left="0"/>
        <w:jc w:val="both"/>
      </w:pPr>
      <w:r>
        <w:rPr>
          <w:rFonts w:ascii="Times New Roman"/>
          <w:b w:val="false"/>
          <w:i w:val="false"/>
          <w:color w:val="000000"/>
          <w:sz w:val="28"/>
        </w:rPr>
        <w:t>
      Мемлекеттік корпорацияға өтініш білдірген кезде қабылдау күні мемлекеттік қызмет көрсету мерзіміне кірмейді;</w:t>
      </w:r>
    </w:p>
    <w:bookmarkStart w:name="z16" w:id="15"/>
    <w:p>
      <w:pPr>
        <w:spacing w:after="0"/>
        <w:ind w:left="0"/>
        <w:jc w:val="both"/>
      </w:pPr>
      <w:r>
        <w:rPr>
          <w:rFonts w:ascii="Times New Roman"/>
          <w:b w:val="false"/>
          <w:i w:val="false"/>
          <w:color w:val="000000"/>
          <w:sz w:val="28"/>
        </w:rPr>
        <w:t>
      2) көрсетілетін қызметті алушыға құжаттар тапсыру үшін күтудің рұқсат етілген ең ұзақ уақыты – 15 (он бес) минут.</w:t>
      </w:r>
    </w:p>
    <w:bookmarkEnd w:id="15"/>
    <w:bookmarkStart w:name="z17" w:id="16"/>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15(он бес) минут.</w:t>
      </w:r>
    </w:p>
    <w:bookmarkEnd w:id="16"/>
    <w:bookmarkStart w:name="z18" w:id="17"/>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17"/>
    <w:bookmarkStart w:name="z19" w:id="18"/>
    <w:p>
      <w:pPr>
        <w:spacing w:after="0"/>
        <w:ind w:left="0"/>
        <w:jc w:val="both"/>
      </w:pPr>
      <w:r>
        <w:rPr>
          <w:rFonts w:ascii="Times New Roman"/>
          <w:b w:val="false"/>
          <w:i w:val="false"/>
          <w:color w:val="000000"/>
          <w:sz w:val="28"/>
        </w:rPr>
        <w:t>
      6. Мемлекеттік қызмет көрсету нәтижесі – балалары ата-анасымен бірге шетелге шыққан жағдайларда елтаңбалы мөрмен және көрсетілетін қызметті берушінің қолымен куәландырылған Қазақстан Республикасы азаматының паспортына он алты жасқа дейінгі балалары туралы жазбаны олардың фотосуреттерін жабыстыра отырып жазу.</w:t>
      </w:r>
    </w:p>
    <w:bookmarkEnd w:id="1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0" w:id="19"/>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ақылы негізде көрсетіледі. </w:t>
      </w:r>
    </w:p>
    <w:bookmarkEnd w:id="19"/>
    <w:p>
      <w:pPr>
        <w:spacing w:after="0"/>
        <w:ind w:left="0"/>
        <w:jc w:val="both"/>
      </w:pPr>
      <w:r>
        <w:rPr>
          <w:rFonts w:ascii="Times New Roman"/>
          <w:b w:val="false"/>
          <w:i w:val="false"/>
          <w:color w:val="000000"/>
          <w:sz w:val="28"/>
        </w:rPr>
        <w:t xml:space="preserve">
      Мемлекеттік қызмет көрсеткені үшін мемлекеттік баж алынады, ол "Салық және бюджетке төленетiн басқа да мiндеттi төлемдер туралы" (Салық кодексi) Қазақстан Республикасының 2008 жылғы 10 желтоқсандағы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төлеу күніне белгіленген айлық есептік көрсеткіш мөлшерінің 10 (он) пайызын құрайды. </w:t>
      </w:r>
    </w:p>
    <w:p>
      <w:pPr>
        <w:spacing w:after="0"/>
        <w:ind w:left="0"/>
        <w:jc w:val="both"/>
      </w:pPr>
      <w:r>
        <w:rPr>
          <w:rFonts w:ascii="Times New Roman"/>
          <w:b w:val="false"/>
          <w:i w:val="false"/>
          <w:color w:val="000000"/>
          <w:sz w:val="28"/>
        </w:rPr>
        <w:t xml:space="preserve">
      Мемлекеттік қызметті көрсету үшін төлем қолма-қол ақшалай немесе қолма-қол емес екінші деңгейдегі банктер және банк операцияларының жекелеген түрлерін жүзеге асыратын ұйымдар арқылы жүзеге асырылады. </w:t>
      </w:r>
    </w:p>
    <w:bookmarkStart w:name="z21" w:id="20"/>
    <w:p>
      <w:pPr>
        <w:spacing w:after="0"/>
        <w:ind w:left="0"/>
        <w:jc w:val="both"/>
      </w:pPr>
      <w:r>
        <w:rPr>
          <w:rFonts w:ascii="Times New Roman"/>
          <w:b w:val="false"/>
          <w:i w:val="false"/>
          <w:color w:val="000000"/>
          <w:sz w:val="28"/>
        </w:rPr>
        <w:t>
      8. Жұмыс кестесі:</w:t>
      </w:r>
    </w:p>
    <w:bookmarkEnd w:id="20"/>
    <w:p>
      <w:pPr>
        <w:spacing w:after="0"/>
        <w:ind w:left="0"/>
        <w:jc w:val="both"/>
      </w:pPr>
      <w:r>
        <w:rPr>
          <w:rFonts w:ascii="Times New Roman"/>
          <w:b w:val="false"/>
          <w:i w:val="false"/>
          <w:color w:val="000000"/>
          <w:sz w:val="28"/>
        </w:rPr>
        <w:t xml:space="preserve">
      Мемлекеттік корпорация – еңбек заңнамасына сәйкес жексенбі және мереке күндерін қоспағанда,түскi асқа үзiлiссіз, сағат 9-00-ден 20.00-ге дейiн жұмыстың белгіленген кестесіне сәйкес дүйсенбіден бастап сенбі аралығында. </w:t>
      </w:r>
    </w:p>
    <w:p>
      <w:pPr>
        <w:spacing w:after="0"/>
        <w:ind w:left="0"/>
        <w:jc w:val="both"/>
      </w:pPr>
      <w:r>
        <w:rPr>
          <w:rFonts w:ascii="Times New Roman"/>
          <w:b w:val="false"/>
          <w:i w:val="false"/>
          <w:color w:val="000000"/>
          <w:sz w:val="28"/>
        </w:rPr>
        <w:t xml:space="preserve">
      Құжаттарды қабылдау және нәтижелерді беру "электрондық кезек" тәртібінде, жеделдетіп қызмет көрсетусiз көрсетілетін қызметті алушының таңдауымен көрсетіледі, портал арқылы"электрондық кезекті" брондауға мүмкін. </w:t>
      </w:r>
    </w:p>
    <w:bookmarkStart w:name="z22" w:id="21"/>
    <w:p>
      <w:pPr>
        <w:spacing w:after="0"/>
        <w:ind w:left="0"/>
        <w:jc w:val="both"/>
      </w:pPr>
      <w:r>
        <w:rPr>
          <w:rFonts w:ascii="Times New Roman"/>
          <w:b w:val="false"/>
          <w:i w:val="false"/>
          <w:color w:val="000000"/>
          <w:sz w:val="28"/>
        </w:rPr>
        <w:t>
      9. Көрсетілетін қызметті алушы өтініш білдірген кезде мемлекеттік қызмет көрсету үшін қажетті құжаттар тізбесі:</w:t>
      </w:r>
    </w:p>
    <w:bookmarkEnd w:id="21"/>
    <w:bookmarkStart w:name="z23" w:id="22"/>
    <w:p>
      <w:pPr>
        <w:spacing w:after="0"/>
        <w:ind w:left="0"/>
        <w:jc w:val="both"/>
      </w:pPr>
      <w:r>
        <w:rPr>
          <w:rFonts w:ascii="Times New Roman"/>
          <w:b w:val="false"/>
          <w:i w:val="false"/>
          <w:color w:val="000000"/>
          <w:sz w:val="28"/>
        </w:rPr>
        <w:t>
      1) баланың ағылшын тілінде тегі мен атының қажет етілген жазуы көрсетіле отырып, ата-анасының бірінің еркін нысандағы жазбаша өтініші;</w:t>
      </w:r>
    </w:p>
    <w:bookmarkEnd w:id="22"/>
    <w:bookmarkStart w:name="z24" w:id="23"/>
    <w:p>
      <w:pPr>
        <w:spacing w:after="0"/>
        <w:ind w:left="0"/>
        <w:jc w:val="both"/>
      </w:pPr>
      <w:r>
        <w:rPr>
          <w:rFonts w:ascii="Times New Roman"/>
          <w:b w:val="false"/>
          <w:i w:val="false"/>
          <w:color w:val="000000"/>
          <w:sz w:val="28"/>
        </w:rPr>
        <w:t>
      2) ата-анасының бірінің Қазақстан Республикасы азаматының паспорты;</w:t>
      </w:r>
    </w:p>
    <w:bookmarkEnd w:id="23"/>
    <w:bookmarkStart w:name="z25" w:id="24"/>
    <w:p>
      <w:pPr>
        <w:spacing w:after="0"/>
        <w:ind w:left="0"/>
        <w:jc w:val="both"/>
      </w:pPr>
      <w:r>
        <w:rPr>
          <w:rFonts w:ascii="Times New Roman"/>
          <w:b w:val="false"/>
          <w:i w:val="false"/>
          <w:color w:val="000000"/>
          <w:sz w:val="28"/>
        </w:rPr>
        <w:t>
      3) баланың туу туралы куәлiгі (салыстыра тексеру үшін түпнұсқасы);</w:t>
      </w:r>
    </w:p>
    <w:bookmarkEnd w:id="24"/>
    <w:bookmarkStart w:name="z26" w:id="25"/>
    <w:p>
      <w:pPr>
        <w:spacing w:after="0"/>
        <w:ind w:left="0"/>
        <w:jc w:val="both"/>
      </w:pPr>
      <w:r>
        <w:rPr>
          <w:rFonts w:ascii="Times New Roman"/>
          <w:b w:val="false"/>
          <w:i w:val="false"/>
          <w:color w:val="000000"/>
          <w:sz w:val="28"/>
        </w:rPr>
        <w:t>
      4) ресімдеген сәтте баланың жасына сәйкес келетiн өлшемi 3,5 х 4,5 сантиметр фотосурет;</w:t>
      </w:r>
    </w:p>
    <w:bookmarkEnd w:id="25"/>
    <w:bookmarkStart w:name="z27" w:id="26"/>
    <w:p>
      <w:pPr>
        <w:spacing w:after="0"/>
        <w:ind w:left="0"/>
        <w:jc w:val="both"/>
      </w:pPr>
      <w:r>
        <w:rPr>
          <w:rFonts w:ascii="Times New Roman"/>
          <w:b w:val="false"/>
          <w:i w:val="false"/>
          <w:color w:val="000000"/>
          <w:sz w:val="28"/>
        </w:rPr>
        <w:t>
      5) әр жеке жазбаға мемлекеттік баж төленгені туралы түбіртек (мемлекеттік баж төлеуден босатылған адамдар растайтын құжаттар ұсынады).</w:t>
      </w:r>
    </w:p>
    <w:bookmarkEnd w:id="26"/>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алушыдан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 нысаны бойынша ақпараттық жүйелердегі заңмен қорғалатын құпиялары бар мәліметтерді пайдалануға келісімін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алушыдан құжаттар алынғаны туралы қолхат беріледі.</w:t>
      </w:r>
    </w:p>
    <w:p>
      <w:pPr>
        <w:spacing w:after="0"/>
        <w:ind w:left="0"/>
        <w:jc w:val="both"/>
      </w:pPr>
      <w:r>
        <w:rPr>
          <w:rFonts w:ascii="Times New Roman"/>
          <w:b w:val="false"/>
          <w:i w:val="false"/>
          <w:color w:val="000000"/>
          <w:sz w:val="28"/>
        </w:rPr>
        <w:t xml:space="preserve">
      Дайын құжаттарды Мемлекеттік корпорация арқылы беру тиісті құжаттарды қабылдау туралы қолхаттың негізінде жеке басын куәландыратын құжаттарды (не нотариалды куәландырылған сенімхат бойынша оның өкілінің) ұсынған кезде жүзеге асырылады. </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содан кейін оларды одан әрі сақтау үшін көрсетілген қызметті берушіге береді. Көрсетілетін қызметті алушы бір ай өткеннен кейін өтініш білдірген кезде Мемлекеттік корпорацияның сұрау салуы бойынша көрсетілген қызметті беруші бір жұмыс күні ішінде дайын құжатты көрсетілетін қызметті алушыға беру үшін Мемлекеттік корпорацияға жолдайды.</w:t>
      </w:r>
    </w:p>
    <w:bookmarkStart w:name="z28" w:id="2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9-тармағымен қарастырылған тізбеге сәйкес толық емес құжаттар топтамасын ұсынған жағдайда Мемлекеттік корпарация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7"/>
    <w:bookmarkStart w:name="z29" w:id="28"/>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корпарацияның және (немесе) оның қызметкерлерінің әрекетіне (әрекетсіздігіне) шағымдану тәртібі</w:t>
      </w:r>
    </w:p>
    <w:bookmarkEnd w:id="28"/>
    <w:bookmarkStart w:name="z30" w:id="2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15-тармағында көрсетілген мекенжай бойынша көрсетілетін қызметті беруші басшысының атына беріледі. </w:t>
      </w:r>
    </w:p>
    <w:bookmarkEnd w:id="29"/>
    <w:p>
      <w:pPr>
        <w:spacing w:after="0"/>
        <w:ind w:left="0"/>
        <w:jc w:val="both"/>
      </w:pPr>
      <w:r>
        <w:rPr>
          <w:rFonts w:ascii="Times New Roman"/>
          <w:b w:val="false"/>
          <w:i w:val="false"/>
          <w:color w:val="000000"/>
          <w:sz w:val="28"/>
        </w:rPr>
        <w:t>
      Шағым "электрондық үкімет" веб-порталы арқылы пошта бойынша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Жеке тұлғаның шағымында оның тегі, аты, әкесінің аты (ол болған кезде), пошталық мекенжайы, байланыс телефоны көрсетіледі. </w:t>
      </w:r>
    </w:p>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атын, әкесінің атын (ол болған кезде), берілген шағымға жауап алудың мерзімі мен орнын көрсете отырып, оны тіркеу (мөртаңба, кіріс нөмірі және күні) болып табылады.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"электрондық үкімет" веб-порталы арқылы жіберіледі не көрсетілетін қызметті берушінің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bookmarkStart w:name="z31" w:id="3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0"/>
    <w:bookmarkStart w:name="z32" w:id="31"/>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де талаптар</w:t>
      </w:r>
    </w:p>
    <w:bookmarkEnd w:id="31"/>
    <w:bookmarkStart w:name="z33" w:id="32"/>
    <w:p>
      <w:pPr>
        <w:spacing w:after="0"/>
        <w:ind w:left="0"/>
        <w:jc w:val="both"/>
      </w:pPr>
      <w:r>
        <w:rPr>
          <w:rFonts w:ascii="Times New Roman"/>
          <w:b w:val="false"/>
          <w:i w:val="false"/>
          <w:color w:val="000000"/>
          <w:sz w:val="28"/>
        </w:rPr>
        <w:t xml:space="preserve">
      13. Өзін-өзі қарап күту, өздігінен жүріп-тұру, бағдарлау қабілетінен немесе мүмкіндігінен толық немесе ішінара айырылған көрсетілетін қызметті алушыларға мемлекеттік қызмет көрсету үшін құжаттарды қабылдау қажеттігі болған жағдайда, Мемлекеттік корпорация қызметкері Бірыңғай байланыс орталығы арқылы 1414 және 8 800080 7777 жүгіну арқылы тұрғылықты жеріне шыға отырып жүргізеді. </w:t>
      </w:r>
    </w:p>
    <w:bookmarkEnd w:id="32"/>
    <w:bookmarkStart w:name="z34" w:id="33"/>
    <w:p>
      <w:pPr>
        <w:spacing w:after="0"/>
        <w:ind w:left="0"/>
        <w:jc w:val="both"/>
      </w:pPr>
      <w:r>
        <w:rPr>
          <w:rFonts w:ascii="Times New Roman"/>
          <w:b w:val="false"/>
          <w:i w:val="false"/>
          <w:color w:val="000000"/>
          <w:sz w:val="28"/>
        </w:rPr>
        <w:t xml:space="preserve">
      14. Ата-анасынсыз басқа адамдармен бірге жол жүрген балаларға Қазақстан Республикасы азаматының паспорттары ресімделеді. </w:t>
      </w:r>
    </w:p>
    <w:bookmarkEnd w:id="33"/>
    <w:bookmarkStart w:name="z35" w:id="34"/>
    <w:p>
      <w:pPr>
        <w:spacing w:after="0"/>
        <w:ind w:left="0"/>
        <w:jc w:val="both"/>
      </w:pPr>
      <w:r>
        <w:rPr>
          <w:rFonts w:ascii="Times New Roman"/>
          <w:b w:val="false"/>
          <w:i w:val="false"/>
          <w:color w:val="000000"/>
          <w:sz w:val="28"/>
        </w:rPr>
        <w:t>
      15. Мемлекеттік қызмет көрсету орындарының мекенжайлары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сондай-ақ Мемлекеттік корпорацияның www.gocorp.kz орналастырылған.</w:t>
      </w:r>
    </w:p>
    <w:bookmarkEnd w:id="34"/>
    <w:bookmarkStart w:name="z36" w:id="35"/>
    <w:p>
      <w:pPr>
        <w:spacing w:after="0"/>
        <w:ind w:left="0"/>
        <w:jc w:val="both"/>
      </w:pPr>
      <w:r>
        <w:rPr>
          <w:rFonts w:ascii="Times New Roman"/>
          <w:b w:val="false"/>
          <w:i w:val="false"/>
          <w:color w:val="000000"/>
          <w:sz w:val="28"/>
        </w:rPr>
        <w:t xml:space="preserve">
      16. Көрсетілетін қызметті алушының мемлекеттік қызметті көрсету тәртібі мен мәртебесі туралы ақпаратты көрсетілетін қызметті берушінің анықтама қызметтері, сондай-ақ мемлекеттік қызмет көрсету мәселелері жөніндегі Бірыңғай байланыс орталығы арқылы алу мүмкіндігі бар. </w:t>
      </w:r>
    </w:p>
    <w:bookmarkEnd w:id="35"/>
    <w:bookmarkStart w:name="z37" w:id="36"/>
    <w:p>
      <w:pPr>
        <w:spacing w:after="0"/>
        <w:ind w:left="0"/>
        <w:jc w:val="both"/>
      </w:pPr>
      <w:r>
        <w:rPr>
          <w:rFonts w:ascii="Times New Roman"/>
          <w:b w:val="false"/>
          <w:i w:val="false"/>
          <w:color w:val="000000"/>
          <w:sz w:val="28"/>
        </w:rPr>
        <w:t>
      17. Мемлекеттік қызметті көрсету мәселелері жөніндегі көрсетілетін қызметті берушінің анықтама қызметтерінің байланыс телефондары: 71-40-33, 71-40-03. Мемлекеттік қызметтер көрсету мәселелері жөніндегі бірыңғай байланыс-орталығы: 1414, 8 800 080 7777.</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паспортына</w:t>
            </w:r>
            <w:r>
              <w:br/>
            </w:r>
            <w:r>
              <w:rPr>
                <w:rFonts w:ascii="Times New Roman"/>
                <w:b w:val="false"/>
                <w:i w:val="false"/>
                <w:color w:val="000000"/>
                <w:sz w:val="20"/>
              </w:rPr>
              <w:t>ата-аналарымен бірге шетелге</w:t>
            </w:r>
            <w:r>
              <w:br/>
            </w:r>
            <w:r>
              <w:rPr>
                <w:rFonts w:ascii="Times New Roman"/>
                <w:b w:val="false"/>
                <w:i w:val="false"/>
                <w:color w:val="000000"/>
                <w:sz w:val="20"/>
              </w:rPr>
              <w:t>шыққан жағдайларда он алты</w:t>
            </w:r>
            <w:r>
              <w:br/>
            </w:r>
            <w:r>
              <w:rPr>
                <w:rFonts w:ascii="Times New Roman"/>
                <w:b w:val="false"/>
                <w:i w:val="false"/>
                <w:color w:val="000000"/>
                <w:sz w:val="20"/>
              </w:rPr>
              <w:t>жасқа дейінгі балалар туралы</w:t>
            </w:r>
            <w:r>
              <w:br/>
            </w:r>
            <w:r>
              <w:rPr>
                <w:rFonts w:ascii="Times New Roman"/>
                <w:b w:val="false"/>
                <w:i w:val="false"/>
                <w:color w:val="000000"/>
                <w:sz w:val="20"/>
              </w:rPr>
              <w:t>фотосуреттері жапсырылған</w:t>
            </w:r>
            <w:r>
              <w:br/>
            </w:r>
            <w:r>
              <w:rPr>
                <w:rFonts w:ascii="Times New Roman"/>
                <w:b w:val="false"/>
                <w:i w:val="false"/>
                <w:color w:val="000000"/>
                <w:sz w:val="20"/>
              </w:rPr>
              <w:t>жазба"мемлекеттік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мекенжай бойынша тіркелген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(Т.А.Ә (ол болған кезде))</w:t>
      </w:r>
    </w:p>
    <w:bookmarkStart w:name="z39"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20__жылғы"___"__________</w:t>
      </w:r>
    </w:p>
    <w:p>
      <w:pPr>
        <w:spacing w:after="0"/>
        <w:ind w:left="0"/>
        <w:jc w:val="both"/>
      </w:pPr>
      <w:r>
        <w:rPr>
          <w:rFonts w:ascii="Times New Roman"/>
          <w:b w:val="false"/>
          <w:i w:val="false"/>
          <w:color w:val="000000"/>
          <w:sz w:val="28"/>
        </w:rPr>
        <w:t>
                                                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паспортына</w:t>
            </w:r>
            <w:r>
              <w:br/>
            </w:r>
            <w:r>
              <w:rPr>
                <w:rFonts w:ascii="Times New Roman"/>
                <w:b w:val="false"/>
                <w:i w:val="false"/>
                <w:color w:val="000000"/>
                <w:sz w:val="20"/>
              </w:rPr>
              <w:t>ата-аналарымен бірге шетелге</w:t>
            </w:r>
            <w:r>
              <w:br/>
            </w:r>
            <w:r>
              <w:rPr>
                <w:rFonts w:ascii="Times New Roman"/>
                <w:b w:val="false"/>
                <w:i w:val="false"/>
                <w:color w:val="000000"/>
                <w:sz w:val="20"/>
              </w:rPr>
              <w:t>шыққан жағдайларда он алты</w:t>
            </w:r>
            <w:r>
              <w:br/>
            </w:r>
            <w:r>
              <w:rPr>
                <w:rFonts w:ascii="Times New Roman"/>
                <w:b w:val="false"/>
                <w:i w:val="false"/>
                <w:color w:val="000000"/>
                <w:sz w:val="20"/>
              </w:rPr>
              <w:t>жасқа дейінгі балалар туралы</w:t>
            </w:r>
            <w:r>
              <w:br/>
            </w:r>
            <w:r>
              <w:rPr>
                <w:rFonts w:ascii="Times New Roman"/>
                <w:b w:val="false"/>
                <w:i w:val="false"/>
                <w:color w:val="000000"/>
                <w:sz w:val="20"/>
              </w:rPr>
              <w:t>фотосуреттері жапсырылған</w:t>
            </w:r>
            <w:r>
              <w:br/>
            </w:r>
            <w:r>
              <w:rPr>
                <w:rFonts w:ascii="Times New Roman"/>
                <w:b w:val="false"/>
                <w:i w:val="false"/>
                <w:color w:val="000000"/>
                <w:sz w:val="20"/>
              </w:rPr>
              <w:t>жазба"мемлекеттік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(болған кезде) (бұдан әрі –Т.А.Ә.)</w:t>
      </w:r>
    </w:p>
    <w:p>
      <w:pPr>
        <w:spacing w:after="0"/>
        <w:ind w:left="0"/>
        <w:jc w:val="both"/>
      </w:pPr>
      <w:r>
        <w:rPr>
          <w:rFonts w:ascii="Times New Roman"/>
          <w:b w:val="false"/>
          <w:i w:val="false"/>
          <w:color w:val="000000"/>
          <w:sz w:val="28"/>
        </w:rPr>
        <w:t xml:space="preserve">
      не көрсетілетін қызметті алушы ұйымның атауы)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(қызмет алушының мекенжайы)</w:t>
      </w:r>
    </w:p>
    <w:bookmarkStart w:name="z41" w:id="38"/>
    <w:p>
      <w:pPr>
        <w:spacing w:after="0"/>
        <w:ind w:left="0"/>
        <w:jc w:val="left"/>
      </w:pPr>
      <w:r>
        <w:rPr>
          <w:rFonts w:ascii="Times New Roman"/>
          <w:b/>
          <w:i w:val="false"/>
          <w:color w:val="000000"/>
        </w:rPr>
        <w:t xml:space="preserve"> Құжаттарды қабылдаудан бас тарту туралы қолхат</w:t>
      </w:r>
    </w:p>
    <w:bookmarkEnd w:id="38"/>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w:t>
      </w:r>
    </w:p>
    <w:p>
      <w:pPr>
        <w:spacing w:after="0"/>
        <w:ind w:left="0"/>
        <w:jc w:val="both"/>
      </w:pPr>
      <w:r>
        <w:rPr>
          <w:rFonts w:ascii="Times New Roman"/>
          <w:b w:val="false"/>
          <w:i w:val="false"/>
          <w:color w:val="000000"/>
          <w:sz w:val="28"/>
        </w:rPr>
        <w:t>
      корпорациясы (мекенжайын көрсету ), Сіздің мемлекеттік көрсетілетін қызмет стандартында</w:t>
      </w:r>
    </w:p>
    <w:p>
      <w:pPr>
        <w:spacing w:after="0"/>
        <w:ind w:left="0"/>
        <w:jc w:val="both"/>
      </w:pPr>
      <w:r>
        <w:rPr>
          <w:rFonts w:ascii="Times New Roman"/>
          <w:b w:val="false"/>
          <w:i w:val="false"/>
          <w:color w:val="000000"/>
          <w:sz w:val="28"/>
        </w:rPr>
        <w:t>
      көзделген тізбеге сәйкес құжаттар топтамасын толық ұсынбауыңызға байланысты,</w:t>
      </w:r>
    </w:p>
    <w:p>
      <w:pPr>
        <w:spacing w:after="0"/>
        <w:ind w:left="0"/>
        <w:jc w:val="both"/>
      </w:pPr>
      <w:r>
        <w:rPr>
          <w:rFonts w:ascii="Times New Roman"/>
          <w:b w:val="false"/>
          <w:i w:val="false"/>
          <w:color w:val="000000"/>
          <w:sz w:val="28"/>
        </w:rPr>
        <w:t>
      мемлекеттік көрсетілетін қызмет үшін (мемлекеттік көрсетілетін қызмет стандартына сәйкес</w:t>
      </w:r>
    </w:p>
    <w:p>
      <w:pPr>
        <w:spacing w:after="0"/>
        <w:ind w:left="0"/>
        <w:jc w:val="both"/>
      </w:pPr>
      <w:r>
        <w:rPr>
          <w:rFonts w:ascii="Times New Roman"/>
          <w:b w:val="false"/>
          <w:i w:val="false"/>
          <w:color w:val="000000"/>
          <w:sz w:val="28"/>
        </w:rPr>
        <w:t>
      мемлекеттік көрсетілетін қызметтің атауын көрсету керек) құжаттарды қабылдаудан бас</w:t>
      </w:r>
    </w:p>
    <w:p>
      <w:pPr>
        <w:spacing w:after="0"/>
        <w:ind w:left="0"/>
        <w:jc w:val="both"/>
      </w:pPr>
      <w:r>
        <w:rPr>
          <w:rFonts w:ascii="Times New Roman"/>
          <w:b w:val="false"/>
          <w:i w:val="false"/>
          <w:color w:val="000000"/>
          <w:sz w:val="28"/>
        </w:rPr>
        <w:t>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екі данада құрастырылған.</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Қабылдады: Т.А.Ә. / көрсетілетін қызметті алушының қолы.</w:t>
      </w:r>
    </w:p>
    <w:p>
      <w:pPr>
        <w:spacing w:after="0"/>
        <w:ind w:left="0"/>
        <w:jc w:val="both"/>
      </w:pPr>
      <w:r>
        <w:rPr>
          <w:rFonts w:ascii="Times New Roman"/>
          <w:b w:val="false"/>
          <w:i w:val="false"/>
          <w:color w:val="000000"/>
          <w:sz w:val="28"/>
        </w:rPr>
        <w:t>
      20__жылғы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