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992388" w14:textId="599238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Жұмыс берушінің қызметін декларациялау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және әлеуметтік даму министрінің 2015 жылғы 30 қарашадағы № 909 бұйрығы. Қазақстан Республикасының Әділет министрлігінде 2015 жылы 29 желтоқсанда № 12601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Бұйрық 01.01.2016 ж.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Еңбек кодексінің 16-бабының </w:t>
      </w:r>
      <w:r>
        <w:rPr>
          <w:rFonts w:ascii="Times New Roman"/>
          <w:b w:val="false"/>
          <w:i w:val="false"/>
          <w:color w:val="000000"/>
          <w:sz w:val="28"/>
        </w:rPr>
        <w:t>36)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10.09.2025 </w:t>
      </w:r>
      <w:r>
        <w:rPr>
          <w:rFonts w:ascii="Times New Roman"/>
          <w:b w:val="false"/>
          <w:i w:val="false"/>
          <w:color w:val="000000"/>
          <w:sz w:val="28"/>
        </w:rPr>
        <w:t>№ 267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Жұмыс берушінің қызметін декларациялау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xml:space="preserve">
      2. Қазақстан Республикасы Денсаулық сақтау және әлеуметтік даму министрлігінің Еңбек, әлеуметтік қорғау және көші-қон комитеті: </w:t>
      </w:r>
    </w:p>
    <w:bookmarkEnd w:id="2"/>
    <w:bookmarkStart w:name="z4" w:id="3"/>
    <w:p>
      <w:pPr>
        <w:spacing w:after="0"/>
        <w:ind w:left="0"/>
        <w:jc w:val="both"/>
      </w:pPr>
      <w:r>
        <w:rPr>
          <w:rFonts w:ascii="Times New Roman"/>
          <w:b w:val="false"/>
          <w:i w:val="false"/>
          <w:color w:val="000000"/>
          <w:sz w:val="28"/>
        </w:rPr>
        <w:t xml:space="preserve">
      1) осы бұйрықты Қазақстан Республикасы Әділет министрлігінде мемлекеттік тіркеуді; </w:t>
      </w:r>
    </w:p>
    <w:bookmarkEnd w:id="3"/>
    <w:bookmarkStart w:name="z5" w:id="4"/>
    <w:p>
      <w:pPr>
        <w:spacing w:after="0"/>
        <w:ind w:left="0"/>
        <w:jc w:val="both"/>
      </w:pPr>
      <w:r>
        <w:rPr>
          <w:rFonts w:ascii="Times New Roman"/>
          <w:b w:val="false"/>
          <w:i w:val="false"/>
          <w:color w:val="000000"/>
          <w:sz w:val="28"/>
        </w:rPr>
        <w:t xml:space="preserve">
      2) осы бұйрық Қазақстан Республикасы Әділет министрлігінде мемлекеттік тіркелгеннен кейін күнтізбелік он күн ішінде оны мерзімді баспа басылымдарында және "Әділет" ақпараттық-құқықтық жүйесінде ресми жариялауға жіберуді; </w:t>
      </w:r>
    </w:p>
    <w:bookmarkEnd w:id="4"/>
    <w:bookmarkStart w:name="z6" w:id="5"/>
    <w:p>
      <w:pPr>
        <w:spacing w:after="0"/>
        <w:ind w:left="0"/>
        <w:jc w:val="both"/>
      </w:pPr>
      <w:r>
        <w:rPr>
          <w:rFonts w:ascii="Times New Roman"/>
          <w:b w:val="false"/>
          <w:i w:val="false"/>
          <w:color w:val="000000"/>
          <w:sz w:val="28"/>
        </w:rPr>
        <w:t xml:space="preserve">
      3) осы бұйрықты Қазақстан Республикасы Денсаулық сақтау және әлеуметтік даму министрлігінің интернет-ресурсында орналастыруды; </w:t>
      </w:r>
    </w:p>
    <w:bookmarkEnd w:id="5"/>
    <w:bookmarkStart w:name="z7" w:id="6"/>
    <w:p>
      <w:pPr>
        <w:spacing w:after="0"/>
        <w:ind w:left="0"/>
        <w:jc w:val="both"/>
      </w:pPr>
      <w:r>
        <w:rPr>
          <w:rFonts w:ascii="Times New Roman"/>
          <w:b w:val="false"/>
          <w:i w:val="false"/>
          <w:color w:val="000000"/>
          <w:sz w:val="28"/>
        </w:rPr>
        <w:t xml:space="preserve">
      4) осы бұйрықты облыстардың, Астана және Алматы қалаларының еңбек инспекциясы жөніндегі жергілікті органдарының назарына жеткізуді; </w:t>
      </w:r>
    </w:p>
    <w:bookmarkEnd w:id="6"/>
    <w:bookmarkStart w:name="z8" w:id="7"/>
    <w:p>
      <w:pPr>
        <w:spacing w:after="0"/>
        <w:ind w:left="0"/>
        <w:jc w:val="both"/>
      </w:pPr>
      <w:r>
        <w:rPr>
          <w:rFonts w:ascii="Times New Roman"/>
          <w:b w:val="false"/>
          <w:i w:val="false"/>
          <w:color w:val="000000"/>
          <w:sz w:val="28"/>
        </w:rPr>
        <w:t>
      5) осы бұйрық Қазақстан Республикасы Әдiлет министрлiгiнде мемлекеттiк тiркелгеннен кейін он жұмыс күні ішінде Қазақстан Республикасы Денсаулық сақтау және әлеуметтік даму министрлігінің Заң қызметі департаментіне осы тармақтың 1), 2) және 3) тармақшаларында көзделген іс-шаралардың орындалуы туралы мәліметтерді ұсынуды қамтамасыз етсін.</w:t>
      </w:r>
    </w:p>
    <w:bookmarkEnd w:id="7"/>
    <w:bookmarkStart w:name="z9" w:id="8"/>
    <w:p>
      <w:pPr>
        <w:spacing w:after="0"/>
        <w:ind w:left="0"/>
        <w:jc w:val="both"/>
      </w:pPr>
      <w:r>
        <w:rPr>
          <w:rFonts w:ascii="Times New Roman"/>
          <w:b w:val="false"/>
          <w:i w:val="false"/>
          <w:color w:val="000000"/>
          <w:sz w:val="28"/>
        </w:rPr>
        <w:t xml:space="preserve">
      3. Осы бұйрықтың орындалуын бақылау Қазақстан Республикасы Денсаулық сақтау және әлеуметтік даму вице-министрі Б.Б. Нұрымбетовке жүктелсін. </w:t>
      </w:r>
    </w:p>
    <w:bookmarkEnd w:id="8"/>
    <w:bookmarkStart w:name="z10" w:id="9"/>
    <w:p>
      <w:pPr>
        <w:spacing w:after="0"/>
        <w:ind w:left="0"/>
        <w:jc w:val="both"/>
      </w:pPr>
      <w:r>
        <w:rPr>
          <w:rFonts w:ascii="Times New Roman"/>
          <w:b w:val="false"/>
          <w:i w:val="false"/>
          <w:color w:val="000000"/>
          <w:sz w:val="28"/>
        </w:rPr>
        <w:t>
      4. Осы бұйрық 2016 жылғы 1 қаңтардан бастап қолданысқа енгізіледі және ресми жариялануға тиіс.</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Денсаулық сақтау және</w:t>
            </w:r>
          </w:p>
          <w:p>
            <w:pPr>
              <w:spacing w:after="20"/>
              <w:ind w:left="20"/>
              <w:jc w:val="both"/>
            </w:pPr>
            <w:r>
              <w:rPr>
                <w:rFonts w:ascii="Times New Roman"/>
                <w:b w:val="false"/>
                <w:i/>
                <w:color w:val="000000"/>
                <w:sz w:val="20"/>
              </w:rPr>
              <w:t>әлеуметтік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Дүйсенова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___________________ Е. Досаев   </w:t>
      </w:r>
    </w:p>
    <w:p>
      <w:pPr>
        <w:spacing w:after="0"/>
        <w:ind w:left="0"/>
        <w:jc w:val="both"/>
      </w:pPr>
      <w:r>
        <w:rPr>
          <w:rFonts w:ascii="Times New Roman"/>
          <w:b w:val="false"/>
          <w:i w:val="false"/>
          <w:color w:val="000000"/>
          <w:sz w:val="28"/>
        </w:rPr>
        <w:t>
      2015 жылғы 22 желтоқсан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Денсаулық сақтау</w:t>
            </w:r>
            <w:r>
              <w:br/>
            </w:r>
            <w:r>
              <w:rPr>
                <w:rFonts w:ascii="Times New Roman"/>
                <w:b w:val="false"/>
                <w:i w:val="false"/>
                <w:color w:val="000000"/>
                <w:sz w:val="20"/>
              </w:rPr>
              <w:t>және әлеуметтік даму министрінің</w:t>
            </w:r>
            <w:r>
              <w:br/>
            </w:r>
            <w:r>
              <w:rPr>
                <w:rFonts w:ascii="Times New Roman"/>
                <w:b w:val="false"/>
                <w:i w:val="false"/>
                <w:color w:val="000000"/>
                <w:sz w:val="20"/>
              </w:rPr>
              <w:t>2015 жылғы 30 қарашадағы</w:t>
            </w:r>
            <w:r>
              <w:br/>
            </w:r>
            <w:r>
              <w:rPr>
                <w:rFonts w:ascii="Times New Roman"/>
                <w:b w:val="false"/>
                <w:i w:val="false"/>
                <w:color w:val="000000"/>
                <w:sz w:val="20"/>
              </w:rPr>
              <w:t>№ 909 бұйрығымен бекітілген</w:t>
            </w:r>
          </w:p>
        </w:tc>
      </w:tr>
    </w:tbl>
    <w:bookmarkStart w:name="z12" w:id="10"/>
    <w:p>
      <w:pPr>
        <w:spacing w:after="0"/>
        <w:ind w:left="0"/>
        <w:jc w:val="left"/>
      </w:pPr>
      <w:r>
        <w:rPr>
          <w:rFonts w:ascii="Times New Roman"/>
          <w:b/>
          <w:i w:val="false"/>
          <w:color w:val="000000"/>
        </w:rPr>
        <w:t xml:space="preserve"> Жұмыс берушінің қызметін декларациялау қағидалары</w:t>
      </w:r>
    </w:p>
    <w:bookmarkEnd w:id="10"/>
    <w:bookmarkStart w:name="z13" w:id="11"/>
    <w:p>
      <w:pPr>
        <w:spacing w:after="0"/>
        <w:ind w:left="0"/>
        <w:jc w:val="left"/>
      </w:pPr>
      <w:r>
        <w:rPr>
          <w:rFonts w:ascii="Times New Roman"/>
          <w:b/>
          <w:i w:val="false"/>
          <w:color w:val="000000"/>
        </w:rPr>
        <w:t xml:space="preserve"> 1-тарау. Жалпы ережелер</w:t>
      </w:r>
    </w:p>
    <w:bookmarkEnd w:id="11"/>
    <w:p>
      <w:pPr>
        <w:spacing w:after="0"/>
        <w:ind w:left="0"/>
        <w:jc w:val="both"/>
      </w:pPr>
      <w:r>
        <w:rPr>
          <w:rFonts w:ascii="Times New Roman"/>
          <w:b w:val="false"/>
          <w:i w:val="false"/>
          <w:color w:val="ff0000"/>
          <w:sz w:val="28"/>
        </w:rPr>
        <w:t xml:space="preserve">
      Ескерту. 1-тараудың тақырыбы жаңа редакцияда – ҚР Еңбек және халықты әлеуметтік қорғау министрінің 28.08.2020 </w:t>
      </w:r>
      <w:r>
        <w:rPr>
          <w:rFonts w:ascii="Times New Roman"/>
          <w:b w:val="false"/>
          <w:i w:val="false"/>
          <w:color w:val="ff0000"/>
          <w:sz w:val="28"/>
        </w:rPr>
        <w:t>№ 345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 w:id="12"/>
    <w:p>
      <w:pPr>
        <w:spacing w:after="0"/>
        <w:ind w:left="0"/>
        <w:jc w:val="both"/>
      </w:pPr>
      <w:r>
        <w:rPr>
          <w:rFonts w:ascii="Times New Roman"/>
          <w:b w:val="false"/>
          <w:i w:val="false"/>
          <w:color w:val="000000"/>
          <w:sz w:val="28"/>
        </w:rPr>
        <w:t xml:space="preserve">
      1. Осы Жұмыс берушінің қызметін декларациялау қағидалары (бұдан әрі – Қағидалар) Қазақстан Республикасы Еңбек кодексінің 16-бабының </w:t>
      </w:r>
      <w:r>
        <w:rPr>
          <w:rFonts w:ascii="Times New Roman"/>
          <w:b w:val="false"/>
          <w:i w:val="false"/>
          <w:color w:val="000000"/>
          <w:sz w:val="28"/>
        </w:rPr>
        <w:t>36) тармақшасына</w:t>
      </w:r>
      <w:r>
        <w:rPr>
          <w:rFonts w:ascii="Times New Roman"/>
          <w:b w:val="false"/>
          <w:i w:val="false"/>
          <w:color w:val="000000"/>
          <w:sz w:val="28"/>
        </w:rPr>
        <w:t xml:space="preserve"> сәйкес әзірленді және жұмыс берушінің қызметін декларациялау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10.09.2025 </w:t>
      </w:r>
      <w:r>
        <w:rPr>
          <w:rFonts w:ascii="Times New Roman"/>
          <w:b w:val="false"/>
          <w:i w:val="false"/>
          <w:color w:val="000000"/>
          <w:sz w:val="28"/>
        </w:rPr>
        <w:t>№ 267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Еңбек және халықты әлеуметтік қорғау министрінің 10.09.2025 </w:t>
      </w:r>
      <w:r>
        <w:rPr>
          <w:rFonts w:ascii="Times New Roman"/>
          <w:b w:val="false"/>
          <w:i w:val="false"/>
          <w:color w:val="000000"/>
          <w:sz w:val="28"/>
        </w:rPr>
        <w:t>№ 267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6" w:id="13"/>
    <w:p>
      <w:pPr>
        <w:spacing w:after="0"/>
        <w:ind w:left="0"/>
        <w:jc w:val="both"/>
      </w:pPr>
      <w:r>
        <w:rPr>
          <w:rFonts w:ascii="Times New Roman"/>
          <w:b w:val="false"/>
          <w:i w:val="false"/>
          <w:color w:val="000000"/>
          <w:sz w:val="28"/>
        </w:rPr>
        <w:t>
      3. Осы Қағидаларда келесі ұғымдар пайдаланылады:</w:t>
      </w:r>
    </w:p>
    <w:bookmarkEnd w:id="13"/>
    <w:bookmarkStart w:name="z17" w:id="14"/>
    <w:p>
      <w:pPr>
        <w:spacing w:after="0"/>
        <w:ind w:left="0"/>
        <w:jc w:val="both"/>
      </w:pPr>
      <w:r>
        <w:rPr>
          <w:rFonts w:ascii="Times New Roman"/>
          <w:b w:val="false"/>
          <w:i w:val="false"/>
          <w:color w:val="000000"/>
          <w:sz w:val="28"/>
        </w:rPr>
        <w:t xml:space="preserve">
      1) жұмыс берушінің қызметін декларациялау – одан келіп түскен өтініштің негізінде жұмыс берушінің Қазақстан Республикасы еңбек заңнамасының тиісті талаптарына сәйкес келетін қызметін тану рәсімі; </w:t>
      </w:r>
    </w:p>
    <w:bookmarkEnd w:id="14"/>
    <w:bookmarkStart w:name="z18" w:id="15"/>
    <w:p>
      <w:pPr>
        <w:spacing w:after="0"/>
        <w:ind w:left="0"/>
        <w:jc w:val="both"/>
      </w:pPr>
      <w:r>
        <w:rPr>
          <w:rFonts w:ascii="Times New Roman"/>
          <w:b w:val="false"/>
          <w:i w:val="false"/>
          <w:color w:val="000000"/>
          <w:sz w:val="28"/>
        </w:rPr>
        <w:t xml:space="preserve">
      2) жұмыс беруші – қызметкер еңбек қатынастарында болатын жеке немесе заңды тұлға; </w:t>
      </w:r>
    </w:p>
    <w:bookmarkEnd w:id="15"/>
    <w:bookmarkStart w:name="z19" w:id="16"/>
    <w:p>
      <w:pPr>
        <w:spacing w:after="0"/>
        <w:ind w:left="0"/>
        <w:jc w:val="both"/>
      </w:pPr>
      <w:r>
        <w:rPr>
          <w:rFonts w:ascii="Times New Roman"/>
          <w:b w:val="false"/>
          <w:i w:val="false"/>
          <w:color w:val="000000"/>
          <w:sz w:val="28"/>
        </w:rPr>
        <w:t>
      3) еңбек жөніндегі уәкілетті мемлекеттік органның аумақтық бөлімшесі (аумақтық бөлімше) – тиісті әкімшілік аумақтық бірлік шегінде Қазақстан Республикасының заңнамасына сәйкес еңбек қатынастарын реттеу саласындағы өкілеттіктерді жүзеге асыратын еңбек жөніндегі уәкілетті мемлекеттік органның құрылымдық бөлімшесі;</w:t>
      </w:r>
    </w:p>
    <w:bookmarkEnd w:id="16"/>
    <w:bookmarkStart w:name="z20" w:id="17"/>
    <w:p>
      <w:pPr>
        <w:spacing w:after="0"/>
        <w:ind w:left="0"/>
        <w:jc w:val="both"/>
      </w:pPr>
      <w:r>
        <w:rPr>
          <w:rFonts w:ascii="Times New Roman"/>
          <w:b w:val="false"/>
          <w:i w:val="false"/>
          <w:color w:val="000000"/>
          <w:sz w:val="28"/>
        </w:rPr>
        <w:t>
      4) кәсіптік одақтардың аумақтық бірлестіктері – аудан, қала, облыс, республикалық маңызы бар қала мен астана деңгейіндегі кәсіподақтар бірлестігі;</w:t>
      </w:r>
    </w:p>
    <w:bookmarkEnd w:id="17"/>
    <w:bookmarkStart w:name="z21" w:id="18"/>
    <w:p>
      <w:pPr>
        <w:spacing w:after="0"/>
        <w:ind w:left="0"/>
        <w:jc w:val="both"/>
      </w:pPr>
      <w:r>
        <w:rPr>
          <w:rFonts w:ascii="Times New Roman"/>
          <w:b w:val="false"/>
          <w:i w:val="false"/>
          <w:color w:val="000000"/>
          <w:sz w:val="28"/>
        </w:rPr>
        <w:t xml:space="preserve">
      5) кәсіподақ органы – кәсіподақ жарғысына сәйкес құрылған басқару органы; </w:t>
      </w:r>
    </w:p>
    <w:bookmarkEnd w:id="18"/>
    <w:bookmarkStart w:name="z22" w:id="19"/>
    <w:p>
      <w:pPr>
        <w:spacing w:after="0"/>
        <w:ind w:left="0"/>
        <w:jc w:val="both"/>
      </w:pPr>
      <w:r>
        <w:rPr>
          <w:rFonts w:ascii="Times New Roman"/>
          <w:b w:val="false"/>
          <w:i w:val="false"/>
          <w:color w:val="000000"/>
          <w:sz w:val="28"/>
        </w:rPr>
        <w:t xml:space="preserve">
      6) өрескел бұзушылықтар – Қазақстан Республикасының Денсаулық сақтау және әлеуметтік даму министрінің 2015 жылғы 25 желтоқсандағы № 1022 және Қазақстан Республикасының Ұлттық экономика министрінің 2015 жылғы 28 желтоқсандағы № 801 </w:t>
      </w:r>
      <w:r>
        <w:rPr>
          <w:rFonts w:ascii="Times New Roman"/>
          <w:b w:val="false"/>
          <w:i w:val="false"/>
          <w:color w:val="000000"/>
          <w:sz w:val="28"/>
        </w:rPr>
        <w:t>бірлескен 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12656 болып тіркелген) Қазақстан Республикасының еңбек заңнамасын сақтау талаптарының бұзушылық дәрежесіне сәйкес, Қазақстан Республикасының еңбек заңнамасын сақтау дәрежесін бағалау өлшемшарттарының 1-қосымшасында көзделген еңбек заңнамасын бұзушылықтар; </w:t>
      </w:r>
    </w:p>
    <w:bookmarkEnd w:id="19"/>
    <w:bookmarkStart w:name="z23" w:id="20"/>
    <w:p>
      <w:pPr>
        <w:spacing w:after="0"/>
        <w:ind w:left="0"/>
        <w:jc w:val="both"/>
      </w:pPr>
      <w:r>
        <w:rPr>
          <w:rFonts w:ascii="Times New Roman"/>
          <w:b w:val="false"/>
          <w:i w:val="false"/>
          <w:color w:val="000000"/>
          <w:sz w:val="28"/>
        </w:rPr>
        <w:t>
      7) мемлекеттік еңбек инспекторлары – еңбек жөніндегі уәкілетті мемлекеттік органның және оның аумақтық бөлімшелерінің лауазымды адамдары, оларға мыналар жатады:</w:t>
      </w:r>
    </w:p>
    <w:bookmarkEnd w:id="20"/>
    <w:p>
      <w:pPr>
        <w:spacing w:after="0"/>
        <w:ind w:left="0"/>
        <w:jc w:val="both"/>
      </w:pPr>
      <w:r>
        <w:rPr>
          <w:rFonts w:ascii="Times New Roman"/>
          <w:b w:val="false"/>
          <w:i w:val="false"/>
          <w:color w:val="000000"/>
          <w:sz w:val="28"/>
        </w:rPr>
        <w:t>
      Қазақстан Республикасының бас мемлекеттік еңбек инспекторы – еңбек жөніндегі уәкілетті мемлекеттік органның лауазымды адамы;</w:t>
      </w:r>
    </w:p>
    <w:p>
      <w:pPr>
        <w:spacing w:after="0"/>
        <w:ind w:left="0"/>
        <w:jc w:val="both"/>
      </w:pPr>
      <w:r>
        <w:rPr>
          <w:rFonts w:ascii="Times New Roman"/>
          <w:b w:val="false"/>
          <w:i w:val="false"/>
          <w:color w:val="000000"/>
          <w:sz w:val="28"/>
        </w:rPr>
        <w:t>
      бас мемлекеттік еңбек инспекторлары – еңбек жөніндегі уәкілетті мемлекеттік органның лауазымды адамдары;</w:t>
      </w:r>
    </w:p>
    <w:p>
      <w:pPr>
        <w:spacing w:after="0"/>
        <w:ind w:left="0"/>
        <w:jc w:val="both"/>
      </w:pPr>
      <w:r>
        <w:rPr>
          <w:rFonts w:ascii="Times New Roman"/>
          <w:b w:val="false"/>
          <w:i w:val="false"/>
          <w:color w:val="000000"/>
          <w:sz w:val="28"/>
        </w:rPr>
        <w:t>
      астананың, облыстың, республикалық маңызы бар қаланың бас мемлекеттік еңбек инспекторы – еңбек жөніндегі уәкілетті мемлекеттік органның тиісті аумақтық бөлімшесінің басшысы;</w:t>
      </w:r>
    </w:p>
    <w:p>
      <w:pPr>
        <w:spacing w:after="0"/>
        <w:ind w:left="0"/>
        <w:jc w:val="both"/>
      </w:pPr>
      <w:r>
        <w:rPr>
          <w:rFonts w:ascii="Times New Roman"/>
          <w:b w:val="false"/>
          <w:i w:val="false"/>
          <w:color w:val="000000"/>
          <w:sz w:val="28"/>
        </w:rPr>
        <w:t>
      мемлекеттік еңбек инспекторлары – астананың, облыстың, республикалық маңызы бар қаланың еңбек жөніндегі уәкілетті мемлекеттік органының аумақтық бөлімшелерінің лауазымды адамдары;</w:t>
      </w:r>
    </w:p>
    <w:bookmarkStart w:name="z52" w:id="21"/>
    <w:p>
      <w:pPr>
        <w:spacing w:after="0"/>
        <w:ind w:left="0"/>
        <w:jc w:val="both"/>
      </w:pPr>
      <w:r>
        <w:rPr>
          <w:rFonts w:ascii="Times New Roman"/>
          <w:b w:val="false"/>
          <w:i w:val="false"/>
          <w:color w:val="000000"/>
          <w:sz w:val="28"/>
        </w:rPr>
        <w:t>
      8) Электрондық еңбек биржасы – Қазақстан Республикасының Әлеуметтік кодексіне сәйкес жұмыс іздеуді және персоналды іріктеуге, жұмыспен қамту саласында электрондық және проактивті форматта қызметтер көрсетуге жәрдемдесуді қамтамасыз ететін, ізденушілер мен жұмыс берушілер үшін жұмыспен қамтудың бірыңғай цифрлық платформасы болып табылатын цифрлық объектісі;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өзгерістер енгізілді – ҚР Еңбек және халықты әлеуметтік қорғау министрінің 30.09.2024 </w:t>
      </w:r>
      <w:r>
        <w:rPr>
          <w:rFonts w:ascii="Times New Roman"/>
          <w:b w:val="false"/>
          <w:i w:val="false"/>
          <w:color w:val="000000"/>
          <w:sz w:val="28"/>
        </w:rPr>
        <w:t>№ 390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10.09.2025 </w:t>
      </w:r>
      <w:r>
        <w:rPr>
          <w:rFonts w:ascii="Times New Roman"/>
          <w:b w:val="false"/>
          <w:i w:val="false"/>
          <w:color w:val="000000"/>
          <w:sz w:val="28"/>
        </w:rPr>
        <w:t>№ 267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15.06.2026 </w:t>
      </w:r>
      <w:r>
        <w:rPr>
          <w:rFonts w:ascii="Times New Roman"/>
          <w:b w:val="false"/>
          <w:i w:val="false"/>
          <w:color w:val="000000"/>
          <w:sz w:val="28"/>
        </w:rPr>
        <w:t>№ 242</w:t>
      </w:r>
      <w:r>
        <w:rPr>
          <w:rFonts w:ascii="Times New Roman"/>
          <w:b w:val="false"/>
          <w:i w:val="false"/>
          <w:color w:val="ff0000"/>
          <w:sz w:val="28"/>
        </w:rPr>
        <w:t xml:space="preserve"> (01.07.2026 бастап қолданысқа енгізіледі); 14.04.2026 </w:t>
      </w:r>
      <w:r>
        <w:rPr>
          <w:rFonts w:ascii="Times New Roman"/>
          <w:b w:val="false"/>
          <w:i w:val="false"/>
          <w:color w:val="000000"/>
          <w:sz w:val="28"/>
        </w:rPr>
        <w:t>№ 133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4. Жұмыс берушілердің декларациялауға қатысу шарты олардың қызметі параметрлерінің Қазақстан Республикасының еңбек заңнамасы талаптарына сәйкестігі болып табылады.</w:t>
      </w:r>
    </w:p>
    <w:bookmarkEnd w:id="22"/>
    <w:bookmarkStart w:name="z25" w:id="23"/>
    <w:p>
      <w:pPr>
        <w:spacing w:after="0"/>
        <w:ind w:left="0"/>
        <w:jc w:val="left"/>
      </w:pPr>
      <w:r>
        <w:rPr>
          <w:rFonts w:ascii="Times New Roman"/>
          <w:b/>
          <w:i w:val="false"/>
          <w:color w:val="000000"/>
        </w:rPr>
        <w:t xml:space="preserve"> 2-тарау. Жұмыс берушінің қызметін декларациялау тәртібі"</w:t>
      </w:r>
    </w:p>
    <w:bookmarkEnd w:id="23"/>
    <w:p>
      <w:pPr>
        <w:spacing w:after="0"/>
        <w:ind w:left="0"/>
        <w:jc w:val="both"/>
      </w:pPr>
      <w:r>
        <w:rPr>
          <w:rFonts w:ascii="Times New Roman"/>
          <w:b w:val="false"/>
          <w:i w:val="false"/>
          <w:color w:val="ff0000"/>
          <w:sz w:val="28"/>
        </w:rPr>
        <w:t xml:space="preserve">
      Ескерту. 2-тараудың тақырыбы жаңа редакцияда – ҚР Еңбек және халықты әлеуметтік қорғау министрінің 28.08.2020 </w:t>
      </w:r>
      <w:r>
        <w:rPr>
          <w:rFonts w:ascii="Times New Roman"/>
          <w:b w:val="false"/>
          <w:i w:val="false"/>
          <w:color w:val="ff0000"/>
          <w:sz w:val="28"/>
        </w:rPr>
        <w:t>№ 345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6" w:id="24"/>
    <w:p>
      <w:pPr>
        <w:spacing w:after="0"/>
        <w:ind w:left="0"/>
        <w:jc w:val="both"/>
      </w:pPr>
      <w:r>
        <w:rPr>
          <w:rFonts w:ascii="Times New Roman"/>
          <w:b w:val="false"/>
          <w:i w:val="false"/>
          <w:color w:val="000000"/>
          <w:sz w:val="28"/>
        </w:rPr>
        <w:t>
      5. Жұмыс берушінің қызметін декларациялауды еңбек жөніндегі уәкілетті мемлекеттік органның аумақтық бөлімшесі жұмыс берушілердің өңірлік бірлестіктерімен және аумақтық кәсіподақтар бірлестіктерімен бірлесіп жүзеге асырады.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30.09.2024 </w:t>
      </w:r>
      <w:r>
        <w:rPr>
          <w:rFonts w:ascii="Times New Roman"/>
          <w:b w:val="false"/>
          <w:i w:val="false"/>
          <w:color w:val="000000"/>
          <w:sz w:val="28"/>
        </w:rPr>
        <w:t>№ 390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6. Жұмыс беруші "Электрондық еңбек биржасы" мемлекеттік цифрлық порталындағы жеке кабинетінде осы Қағидаларға 1-қосымшаға сәйкес жұмыскерлердің еңбек құқықтарының сақталуы бойынша жұмыс берушінің қызметі туралы декларацияны (бұдан әрі – декларация) толтырады.</w:t>
      </w:r>
    </w:p>
    <w:bookmarkEnd w:id="25"/>
    <w:p>
      <w:pPr>
        <w:spacing w:after="0"/>
        <w:ind w:left="0"/>
        <w:jc w:val="both"/>
      </w:pPr>
      <w:r>
        <w:rPr>
          <w:rFonts w:ascii="Times New Roman"/>
          <w:b w:val="false"/>
          <w:i w:val="false"/>
          <w:color w:val="000000"/>
          <w:sz w:val="28"/>
        </w:rPr>
        <w:t>
      Жұмыс беруші декларацияны толтырғаннан және растағаннан кейін ол автоматты түрде еңбек жөніндегі уәкілетті мемлекеттік органның ұйымның орналасқан жеріндегі аумақтық бөлімшесіне "Электрондық еңбек биржасы" мемлекеттік цифрлық порталы мен Қазақстан Республикасы Еңбек және халықты әлеуметтік қорғау министрлігінің "Еңбекті қорғау және қауіпсіздік" автоматтандырылған цифрлық жүйесі (бұдан әрі – "ЕҚжҚ" АЦЖ) арасындағы интеграциялық өзара іс-қимыл арқылы жіберіледі.</w:t>
      </w:r>
    </w:p>
    <w:p>
      <w:pPr>
        <w:spacing w:after="0"/>
        <w:ind w:left="0"/>
        <w:jc w:val="both"/>
      </w:pPr>
      <w:r>
        <w:rPr>
          <w:rFonts w:ascii="Times New Roman"/>
          <w:b w:val="false"/>
          <w:i w:val="false"/>
          <w:color w:val="000000"/>
          <w:sz w:val="28"/>
        </w:rPr>
        <w:t>
      Декларация "ЕҚжҚ" АЦЖ-ға берілген сәттен бастап, ол бірегей сәйкестендіру нөмірі мен тіркеу күні қойыла отырып автоматты түрде тіркеледі, бұл декларацияның еңбек жөніндегі уәкілетті мемлекеттік органға ресми келіп түскен күні болып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14.04.2026 </w:t>
      </w:r>
      <w:r>
        <w:rPr>
          <w:rFonts w:ascii="Times New Roman"/>
          <w:b w:val="false"/>
          <w:i w:val="false"/>
          <w:color w:val="000000"/>
          <w:sz w:val="28"/>
        </w:rPr>
        <w:t>№ 133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7. Жұмыс берушінің қызметінің Қазақстан Республикасының еңбек заңнамасының талаптарына сәйкестігі немесе сәйкессіздігі туралы шешімді еңбек жөніндегі уәкілетті мемлекеттік органның аумақтық бөлімшесі құратын жұмыс берушінің қызметін декларациялау жөніндегі комиссия (бұдан әрі – комиссия) мынадай құрамда қабылдайды:</w:t>
      </w:r>
    </w:p>
    <w:bookmarkEnd w:id="26"/>
    <w:p>
      <w:pPr>
        <w:spacing w:after="0"/>
        <w:ind w:left="0"/>
        <w:jc w:val="both"/>
      </w:pPr>
      <w:r>
        <w:rPr>
          <w:rFonts w:ascii="Times New Roman"/>
          <w:b w:val="false"/>
          <w:i w:val="false"/>
          <w:color w:val="000000"/>
          <w:sz w:val="28"/>
        </w:rPr>
        <w:t>
      төраға – еңбек жөніндегі уәкілетті мемлекеттік органның аумақтық бөлімшесінің өкілі;</w:t>
      </w:r>
    </w:p>
    <w:p>
      <w:pPr>
        <w:spacing w:after="0"/>
        <w:ind w:left="0"/>
        <w:jc w:val="both"/>
      </w:pPr>
      <w:r>
        <w:rPr>
          <w:rFonts w:ascii="Times New Roman"/>
          <w:b w:val="false"/>
          <w:i w:val="false"/>
          <w:color w:val="000000"/>
          <w:sz w:val="28"/>
        </w:rPr>
        <w:t>
      мүшелері – жұмыс берушілердің өңірлік бірлестігінің және кәсіподақтардың аумақтық бірлестігінің өкілдері.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10.09.2025 </w:t>
      </w:r>
      <w:r>
        <w:rPr>
          <w:rFonts w:ascii="Times New Roman"/>
          <w:b w:val="false"/>
          <w:i w:val="false"/>
          <w:color w:val="000000"/>
          <w:sz w:val="28"/>
        </w:rPr>
        <w:t>№ 267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8. Комиссия келіп түскен декларацияны қарайды және "ЕҚжҚ" АЦЖ-да тіркелген күннен бастап жиырма жұмыс күні ішінде шешім қабылдайды.</w:t>
      </w:r>
    </w:p>
    <w:bookmarkEnd w:id="27"/>
    <w:p>
      <w:pPr>
        <w:spacing w:after="0"/>
        <w:ind w:left="0"/>
        <w:jc w:val="both"/>
      </w:pPr>
      <w:r>
        <w:rPr>
          <w:rFonts w:ascii="Times New Roman"/>
          <w:b w:val="false"/>
          <w:i w:val="false"/>
          <w:color w:val="000000"/>
          <w:sz w:val="28"/>
        </w:rPr>
        <w:t>
      Қабылданған шешім туралы хабарлама жұмыс берушіге оны "Электрондық еңбек биржасы" мемлекеттік цифрлық порталындағы жеке кабинетінде орналастыру арқылы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Еңбек және халықты әлеуметтік қорғау министрінің 14.04.2026 </w:t>
      </w:r>
      <w:r>
        <w:rPr>
          <w:rFonts w:ascii="Times New Roman"/>
          <w:b w:val="false"/>
          <w:i w:val="false"/>
          <w:color w:val="000000"/>
          <w:sz w:val="28"/>
        </w:rPr>
        <w:t>№ 133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9. Комиссия отырысы егер оған комиссия мүшелерінің кемінде үштен екісі қатысқан жағдайда заңды болып танылады. Көрсетілген кворум болмаған жағдайда отырыс басқа күнге ауыстырылады.</w:t>
      </w:r>
    </w:p>
    <w:bookmarkEnd w:id="28"/>
    <w:p>
      <w:pPr>
        <w:spacing w:after="0"/>
        <w:ind w:left="0"/>
        <w:jc w:val="both"/>
      </w:pPr>
      <w:r>
        <w:rPr>
          <w:rFonts w:ascii="Times New Roman"/>
          <w:b w:val="false"/>
          <w:i w:val="false"/>
          <w:color w:val="000000"/>
          <w:sz w:val="28"/>
        </w:rPr>
        <w:t>
      Комиссия шешімі Сенім сертификатын беру немесе беруден бас тарту үшін негіз болып табылады.</w:t>
      </w:r>
    </w:p>
    <w:p>
      <w:pPr>
        <w:spacing w:after="0"/>
        <w:ind w:left="0"/>
        <w:jc w:val="both"/>
      </w:pPr>
      <w:r>
        <w:rPr>
          <w:rFonts w:ascii="Times New Roman"/>
          <w:b w:val="false"/>
          <w:i w:val="false"/>
          <w:color w:val="000000"/>
          <w:sz w:val="28"/>
        </w:rPr>
        <w:t>
      Жұмыс берушінің өтінішін қарау нәтижелері бойынша комиссия шешімі ашық дауыс беру жолымен, дауыс бергендердің қарапайым көпшілік дауысымен қабылданады.</w:t>
      </w:r>
    </w:p>
    <w:p>
      <w:pPr>
        <w:spacing w:after="0"/>
        <w:ind w:left="0"/>
        <w:jc w:val="both"/>
      </w:pPr>
      <w:r>
        <w:rPr>
          <w:rFonts w:ascii="Times New Roman"/>
          <w:b w:val="false"/>
          <w:i w:val="false"/>
          <w:color w:val="000000"/>
          <w:sz w:val="28"/>
        </w:rPr>
        <w:t>
      Дауыс беру кезінде дауыстар тең болған жағдайда төрағаның дауысы шешуші болып табылады. Сырттай дауыс беруге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10.09.2025 </w:t>
      </w:r>
      <w:r>
        <w:rPr>
          <w:rFonts w:ascii="Times New Roman"/>
          <w:b w:val="false"/>
          <w:i w:val="false"/>
          <w:color w:val="000000"/>
          <w:sz w:val="28"/>
        </w:rPr>
        <w:t>№ 267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Еңбек және халықты әлеуметтік қорғау министрінің 28.08.2020 </w:t>
      </w:r>
      <w:r>
        <w:rPr>
          <w:rFonts w:ascii="Times New Roman"/>
          <w:b w:val="false"/>
          <w:i w:val="false"/>
          <w:color w:val="000000"/>
          <w:sz w:val="28"/>
        </w:rPr>
        <w:t>№ 345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29"/>
    <w:p>
      <w:pPr>
        <w:spacing w:after="0"/>
        <w:ind w:left="0"/>
        <w:jc w:val="both"/>
      </w:pPr>
      <w:r>
        <w:rPr>
          <w:rFonts w:ascii="Times New Roman"/>
          <w:b w:val="false"/>
          <w:i w:val="false"/>
          <w:color w:val="000000"/>
          <w:sz w:val="28"/>
        </w:rPr>
        <w:t xml:space="preserve">
      11. Мемлекеттік еңбек инспекторлары бару нәтижелері бойынша Қазақстан Республикасы Денсаулық сақтау және әлеуметтік даму министрінің 2015 жылғы 30 қарашадағы № 904 бұйрығына (Нормативтік құқықтық актілерді мемлекеттік тіркеу тізілімінде № 12498 болып тіркелген) 8-қосымшаға сәйкес нысан бойынша еңбек заңнамасының талаптарын сақтау мәселесі бойынша мемлекеттік еңбек инспекторының қорытындысын жасайды, ол комиссия қарауына шығарылады. </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14.04.2026 </w:t>
      </w:r>
      <w:r>
        <w:rPr>
          <w:rFonts w:ascii="Times New Roman"/>
          <w:b w:val="false"/>
          <w:i w:val="false"/>
          <w:color w:val="000000"/>
          <w:sz w:val="28"/>
        </w:rPr>
        <w:t>№ 133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 w:id="30"/>
    <w:p>
      <w:pPr>
        <w:spacing w:after="0"/>
        <w:ind w:left="0"/>
        <w:jc w:val="both"/>
      </w:pPr>
      <w:r>
        <w:rPr>
          <w:rFonts w:ascii="Times New Roman"/>
          <w:b w:val="false"/>
          <w:i w:val="false"/>
          <w:color w:val="000000"/>
          <w:sz w:val="28"/>
        </w:rPr>
        <w:t xml:space="preserve">
      12. Қызметі Қазақстан Республикасының еңбек заңнамасының талаптарына сай деп танылған жұмыс берушілерге олардың қызметі Қазақстан Республикасының еңбек заңнамасы талаптарына сәйкес келетіні туралы шешім қабылданған күннен бастап бес жұмыс күні ішінде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үш жыл мерзімге Сенім сертификаты тапсырылады. </w:t>
      </w:r>
    </w:p>
    <w:bookmarkEnd w:id="30"/>
    <w:bookmarkStart w:name="z34" w:id="31"/>
    <w:p>
      <w:pPr>
        <w:spacing w:after="0"/>
        <w:ind w:left="0"/>
        <w:jc w:val="both"/>
      </w:pPr>
      <w:r>
        <w:rPr>
          <w:rFonts w:ascii="Times New Roman"/>
          <w:b w:val="false"/>
          <w:i w:val="false"/>
          <w:color w:val="000000"/>
          <w:sz w:val="28"/>
        </w:rPr>
        <w:t xml:space="preserve">
      13. Сенім сертификаты еңбек жөніндегі уәкілетті мемлекеттік органның аумақтық бөлімшесі Қазақстан Республикасының Еңбек </w:t>
      </w:r>
      <w:r>
        <w:rPr>
          <w:rFonts w:ascii="Times New Roman"/>
          <w:b w:val="false"/>
          <w:i w:val="false"/>
          <w:color w:val="000000"/>
          <w:sz w:val="28"/>
        </w:rPr>
        <w:t>кодексінде</w:t>
      </w:r>
      <w:r>
        <w:rPr>
          <w:rFonts w:ascii="Times New Roman"/>
          <w:b w:val="false"/>
          <w:i w:val="false"/>
          <w:color w:val="000000"/>
          <w:sz w:val="28"/>
        </w:rPr>
        <w:t xml:space="preserve"> белгіленген бақылау субъектісіне бару арқылы профилактикалық бақылауды қалыптастырған кезде ескеріледі.</w:t>
      </w:r>
    </w:p>
    <w:bookmarkEnd w:id="31"/>
    <w:p>
      <w:pPr>
        <w:spacing w:after="0"/>
        <w:ind w:left="0"/>
        <w:jc w:val="both"/>
      </w:pPr>
      <w:r>
        <w:rPr>
          <w:rFonts w:ascii="Times New Roman"/>
          <w:b w:val="false"/>
          <w:i w:val="false"/>
          <w:color w:val="000000"/>
          <w:sz w:val="28"/>
        </w:rPr>
        <w:t>
      Сенім сертификатын иеленген жұмыс берушіге қатысты бару арқылы профилактикалық бақылау жүргізілмейді.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30.09.2024 </w:t>
      </w:r>
      <w:r>
        <w:rPr>
          <w:rFonts w:ascii="Times New Roman"/>
          <w:b w:val="false"/>
          <w:i w:val="false"/>
          <w:color w:val="000000"/>
          <w:sz w:val="28"/>
        </w:rPr>
        <w:t>№ 390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2"/>
    <w:p>
      <w:pPr>
        <w:spacing w:after="0"/>
        <w:ind w:left="0"/>
        <w:jc w:val="both"/>
      </w:pPr>
      <w:r>
        <w:rPr>
          <w:rFonts w:ascii="Times New Roman"/>
          <w:b w:val="false"/>
          <w:i w:val="false"/>
          <w:color w:val="000000"/>
          <w:sz w:val="28"/>
        </w:rPr>
        <w:t>
      14. Сенім сертификатын беруден бас тартуға мыналар негіз болып табылады:</w:t>
      </w:r>
    </w:p>
    <w:bookmarkEnd w:id="32"/>
    <w:bookmarkStart w:name="z36" w:id="33"/>
    <w:p>
      <w:pPr>
        <w:spacing w:after="0"/>
        <w:ind w:left="0"/>
        <w:jc w:val="both"/>
      </w:pPr>
      <w:r>
        <w:rPr>
          <w:rFonts w:ascii="Times New Roman"/>
          <w:b w:val="false"/>
          <w:i w:val="false"/>
          <w:color w:val="000000"/>
          <w:sz w:val="28"/>
        </w:rPr>
        <w:t xml:space="preserve">
      1) жұмыс беруші қызметінің Қазақстан Республикасы еңбек заңнамасының талаптарына сәйкес келмеуі; </w:t>
      </w:r>
    </w:p>
    <w:bookmarkEnd w:id="33"/>
    <w:bookmarkStart w:name="z37" w:id="34"/>
    <w:p>
      <w:pPr>
        <w:spacing w:after="0"/>
        <w:ind w:left="0"/>
        <w:jc w:val="both"/>
      </w:pPr>
      <w:r>
        <w:rPr>
          <w:rFonts w:ascii="Times New Roman"/>
          <w:b w:val="false"/>
          <w:i w:val="false"/>
          <w:color w:val="000000"/>
          <w:sz w:val="28"/>
        </w:rPr>
        <w:t>
      2) декларация берілген күнге дейін бір жыл ішінде орын алған еңбек заңнамасының өрескел бұзушылықтары;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Еңбек және халықты әлеуметтік қорғау министрінің 10.09.2025 </w:t>
      </w:r>
      <w:r>
        <w:rPr>
          <w:rFonts w:ascii="Times New Roman"/>
          <w:b w:val="false"/>
          <w:i w:val="false"/>
          <w:color w:val="000000"/>
          <w:sz w:val="28"/>
        </w:rPr>
        <w:t>№ 267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Еңбек және халықты әлеуметтік қорғау министрінің 10.09.2025 </w:t>
      </w:r>
      <w:r>
        <w:rPr>
          <w:rFonts w:ascii="Times New Roman"/>
          <w:b w:val="false"/>
          <w:i w:val="false"/>
          <w:color w:val="000000"/>
          <w:sz w:val="28"/>
        </w:rPr>
        <w:t>№ 267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35"/>
    <w:p>
      <w:pPr>
        <w:spacing w:after="0"/>
        <w:ind w:left="0"/>
        <w:jc w:val="both"/>
      </w:pPr>
      <w:r>
        <w:rPr>
          <w:rFonts w:ascii="Times New Roman"/>
          <w:b w:val="false"/>
          <w:i w:val="false"/>
          <w:color w:val="000000"/>
          <w:sz w:val="28"/>
        </w:rPr>
        <w:t>
      15. Сенім сертификаты еңбек заңнамасының өрескел бұзушылық фактілері анықталған (расталған) сәттен бастап жоспардан тыс тексеру нәтижесі бойынша, сондай-ақ еңбек қызметіне байланысты ауыр немесе өліммен аяқталған жазатайым оқиға туындаған күннен бастап дереу күшін жояды.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Еңбек және халықты әлеуметтік қорғау министрінің 14.04.2026 </w:t>
      </w:r>
      <w:r>
        <w:rPr>
          <w:rFonts w:ascii="Times New Roman"/>
          <w:b w:val="false"/>
          <w:i w:val="false"/>
          <w:color w:val="000000"/>
          <w:sz w:val="28"/>
        </w:rPr>
        <w:t>№ 133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0" w:id="36"/>
    <w:p>
      <w:pPr>
        <w:spacing w:after="0"/>
        <w:ind w:left="0"/>
        <w:jc w:val="both"/>
      </w:pPr>
      <w:r>
        <w:rPr>
          <w:rFonts w:ascii="Times New Roman"/>
          <w:b w:val="false"/>
          <w:i w:val="false"/>
          <w:color w:val="000000"/>
          <w:sz w:val="28"/>
        </w:rPr>
        <w:t>
      16. Сенім сертификатының күшін жою туралы шешімді комиссияның ұсынымы бойынша еңбек жөніндегі уәкілетті мемлекеттік органның аумақтық бөлімшесі қабылдайды және оны қабылдаған күнінен бастап үш жұмыс күні ішінде жұмыс берушіге жолдайды.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Еңбек және халықты әлеуметтік қорғау министрінің 30.09.2024 </w:t>
      </w:r>
      <w:r>
        <w:rPr>
          <w:rFonts w:ascii="Times New Roman"/>
          <w:b w:val="false"/>
          <w:i w:val="false"/>
          <w:color w:val="000000"/>
          <w:sz w:val="28"/>
        </w:rPr>
        <w:t>№ 390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37"/>
    <w:p>
      <w:pPr>
        <w:spacing w:after="0"/>
        <w:ind w:left="0"/>
        <w:jc w:val="left"/>
      </w:pPr>
      <w:r>
        <w:rPr>
          <w:rFonts w:ascii="Times New Roman"/>
          <w:b/>
          <w:i w:val="false"/>
          <w:color w:val="000000"/>
        </w:rPr>
        <w:t xml:space="preserve"> 3-тарау. Қорытынды ережелер</w:t>
      </w:r>
    </w:p>
    <w:bookmarkEnd w:id="37"/>
    <w:p>
      <w:pPr>
        <w:spacing w:after="0"/>
        <w:ind w:left="0"/>
        <w:jc w:val="both"/>
      </w:pPr>
      <w:r>
        <w:rPr>
          <w:rFonts w:ascii="Times New Roman"/>
          <w:b w:val="false"/>
          <w:i w:val="false"/>
          <w:color w:val="ff0000"/>
          <w:sz w:val="28"/>
        </w:rPr>
        <w:t xml:space="preserve">
      Ескерту. 3-тараудың тақырыбы жаңа редакцияда – ҚР Еңбек және халықты әлеуметтік қорғау министрінің 28.08.2020 </w:t>
      </w:r>
      <w:r>
        <w:rPr>
          <w:rFonts w:ascii="Times New Roman"/>
          <w:b w:val="false"/>
          <w:i w:val="false"/>
          <w:color w:val="ff0000"/>
          <w:sz w:val="28"/>
        </w:rPr>
        <w:t>№ 345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2" w:id="38"/>
    <w:p>
      <w:pPr>
        <w:spacing w:after="0"/>
        <w:ind w:left="0"/>
        <w:jc w:val="both"/>
      </w:pPr>
      <w:r>
        <w:rPr>
          <w:rFonts w:ascii="Times New Roman"/>
          <w:b w:val="false"/>
          <w:i w:val="false"/>
          <w:color w:val="000000"/>
          <w:sz w:val="28"/>
        </w:rPr>
        <w:t>
      17. Еңбек жөніндегі уәкілетті органның аумақтық бөлімшесі комиссия жұмыс берушінің қызметінің еңбек заңнамасының талаптарына сәйкестігі және Сенім сертификатының күшін жою туралы шешім қабылдаған күннен бастап үш жұмыс күні ішінде жұмыс берушілер-Сенім сертификатының иегерлері туралы мәліметтерді еңбек жөніндегі уәкілетті мемлекеттік органға ұсынады.</w:t>
      </w:r>
    </w:p>
    <w:bookmarkEnd w:id="38"/>
    <w:p>
      <w:pPr>
        <w:spacing w:after="0"/>
        <w:ind w:left="0"/>
        <w:jc w:val="both"/>
      </w:pPr>
      <w:r>
        <w:rPr>
          <w:rFonts w:ascii="Times New Roman"/>
          <w:b w:val="false"/>
          <w:i w:val="false"/>
          <w:color w:val="000000"/>
          <w:sz w:val="28"/>
        </w:rPr>
        <w:t>
      Сенім сертификаты бар жұмыс берушілер туралы ақпарат жұмыс берушілер-Сенім сертификатының иегерлері туралы мәліметтерді алған күннен бастап үш жұмыс күні ішінде еңбек жөніндегі уәкілетті мемлекеттік органның интернет-ресурсында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Еңбек және халықты әлеуметтік қорғау министрінің 10.09.2025 </w:t>
      </w:r>
      <w:r>
        <w:rPr>
          <w:rFonts w:ascii="Times New Roman"/>
          <w:b w:val="false"/>
          <w:i w:val="false"/>
          <w:color w:val="000000"/>
          <w:sz w:val="28"/>
        </w:rPr>
        <w:t>№ 267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39"/>
    <w:p>
      <w:pPr>
        <w:spacing w:after="0"/>
        <w:ind w:left="0"/>
        <w:jc w:val="both"/>
      </w:pPr>
      <w:r>
        <w:rPr>
          <w:rFonts w:ascii="Times New Roman"/>
          <w:b w:val="false"/>
          <w:i w:val="false"/>
          <w:color w:val="000000"/>
          <w:sz w:val="28"/>
        </w:rPr>
        <w:t xml:space="preserve">
      18. Жұмыс беруші еңбек жөніндегі уәкілетті органның аумақтық бөлімшесінің шешімімен келіспеген жағдайда,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сәйкес оған сот тәртібімен шағым жасауға құқылы.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Еңбек және халықты әлеуметтік қорғау министрінің 10.09.2025 </w:t>
      </w:r>
      <w:r>
        <w:rPr>
          <w:rFonts w:ascii="Times New Roman"/>
          <w:b w:val="false"/>
          <w:i w:val="false"/>
          <w:color w:val="000000"/>
          <w:sz w:val="28"/>
        </w:rPr>
        <w:t>№ 267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берушінің қызметін</w:t>
            </w:r>
            <w:r>
              <w:br/>
            </w:r>
            <w:r>
              <w:rPr>
                <w:rFonts w:ascii="Times New Roman"/>
                <w:b w:val="false"/>
                <w:i w:val="false"/>
                <w:color w:val="000000"/>
                <w:sz w:val="20"/>
              </w:rPr>
              <w:t>декларациялау қағидаларына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Еңбек жөніндегі уәкілетті мемлекеттік органның аумақтық бөлімшесіне _____________________________________________________ (облыстың, республикалық маңызы бар қалалардың, астананың атауы) Жұмыскерлердің еңбек құқықтарын сақтау бойынша жұмыс берушінің қызметі туралы өтініш-декларация</w:t>
      </w:r>
    </w:p>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14.04.2026 </w:t>
      </w:r>
      <w:r>
        <w:rPr>
          <w:rFonts w:ascii="Times New Roman"/>
          <w:b w:val="false"/>
          <w:i w:val="false"/>
          <w:color w:val="ff0000"/>
          <w:sz w:val="28"/>
        </w:rPr>
        <w:t>№ 133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1._______________________________________________________________</w:t>
      </w:r>
    </w:p>
    <w:p>
      <w:pPr>
        <w:spacing w:after="0"/>
        <w:ind w:left="0"/>
        <w:jc w:val="both"/>
      </w:pPr>
      <w:r>
        <w:rPr>
          <w:rFonts w:ascii="Times New Roman"/>
          <w:b w:val="false"/>
          <w:i w:val="false"/>
          <w:color w:val="000000"/>
          <w:sz w:val="28"/>
        </w:rPr>
        <w:t>
      (заңды немесе жеке тұлғаның толық атауы, заңды мекенжайы)</w:t>
      </w:r>
    </w:p>
    <w:p>
      <w:pPr>
        <w:spacing w:after="0"/>
        <w:ind w:left="0"/>
        <w:jc w:val="both"/>
      </w:pPr>
      <w:r>
        <w:rPr>
          <w:rFonts w:ascii="Times New Roman"/>
          <w:b w:val="false"/>
          <w:i w:val="false"/>
          <w:color w:val="000000"/>
          <w:sz w:val="28"/>
        </w:rPr>
        <w:t>
      2. Қызмет түрі ___________________________________________________</w:t>
      </w:r>
    </w:p>
    <w:p>
      <w:pPr>
        <w:spacing w:after="0"/>
        <w:ind w:left="0"/>
        <w:jc w:val="both"/>
      </w:pPr>
      <w:r>
        <w:rPr>
          <w:rFonts w:ascii="Times New Roman"/>
          <w:b w:val="false"/>
          <w:i w:val="false"/>
          <w:color w:val="000000"/>
          <w:sz w:val="28"/>
        </w:rPr>
        <w:t>
      3. Жұмыскерлер саны ____________ адам</w:t>
      </w:r>
    </w:p>
    <w:p>
      <w:pPr>
        <w:spacing w:after="0"/>
        <w:ind w:left="0"/>
        <w:jc w:val="both"/>
      </w:pPr>
      <w:r>
        <w:rPr>
          <w:rFonts w:ascii="Times New Roman"/>
          <w:b w:val="false"/>
          <w:i w:val="false"/>
          <w:color w:val="000000"/>
          <w:sz w:val="28"/>
        </w:rPr>
        <w:t>
      4. Осымен Қазақстан Республикасы еңбек заңнамасының талаптарын сақтау туралы</w:t>
      </w:r>
    </w:p>
    <w:p>
      <w:pPr>
        <w:spacing w:after="0"/>
        <w:ind w:left="0"/>
        <w:jc w:val="both"/>
      </w:pPr>
      <w:r>
        <w:rPr>
          <w:rFonts w:ascii="Times New Roman"/>
          <w:b w:val="false"/>
          <w:i w:val="false"/>
          <w:color w:val="000000"/>
          <w:sz w:val="28"/>
        </w:rPr>
        <w:t>
      хабарлаймыз: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заңнамасы талаптарының мазмұны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Декларация (ия/жоқ)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жұмыскерлермен еңбек шарттары жасалды. Еңбек шартын жасасу кезінде заңнамада белгіленген шектеулер сақталады. Жұмыскерлермен жасалған еңбек шарттары туралы мәліметтер еңбек шарттарын есепке алудың бірыңғай жүйесіне енгізілген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тәртібінің қағидалары бекітілді (бекіту күні) және қолданысқа енгізілді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жылға жұмыскерлердің жыл сайынғы ақылы еңбек демалысының кестесі бекітілді, ал оның өндірістік қажеттілікке байланысты өзгеруі еңбек демалысының басталуына дейін кем дегенде екі апта қалғанда жұмыскерге хабарлау арқылы жүзеге асырылады. Қатарынан екі жыл бойы жұмыскерге еңбек демалысын немесе оның бөлігін бермеу, жыл сайынғы ақылы еңбек демалысынан заңсыз шақырып алу жағдайлары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 белгіленген мерзімде толық мөлшерде төленеді. Жұмыскерге тиесілі өтемақы төлемдерін, оның ішінде жұмыскердің өмірі мен денсаулығына келтірілген зиянды өтеу сомасын төлеу бойынша берешек немесе кідіріс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Зейнетақылық және әлеуметтік аударымдар, жұмыскерлерді еңбек қызметімен байланысты жазатайым оқиғалардан және кәсіптік аурулардан сақтандыру жүзеге асырылады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заңнамасына сәйкес жұмыс және демалыс тәртібі сақталады. Мерзімнен тыс жұмыстарға, демалыс және мереке күндеріндегі жұмыстарға заңсыз тарту жағдайлары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ұйымдарындағы, оның ішінде қайта ұйымдастыру, жұмыс көлемін қысқарту және адам санын немесе штатты қысқарту кезіндегі өзгерістерге байланысты жұмыскерлер жұмыс беруші тарапынан жазбаша түрде кемінде бір ай бұрын ескертіледі.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жауапкершілікке заңсыз тарту фактілері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шартын заңсыз бұзу фактілері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Өндірісте жазатайым оқиғалар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жағдайлары бойынша өндірістік объектілерге белгіленген мерзімде аттестаттау жүргізілді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Еңбекті қорғау қызметі бар (еңбекті қорғау жөніндегі маманның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Ұйымдардағы жетекші жұмыскерлер және еңбек қауіпсіздігі мен еңбекті қорғауды қамтамасыз етуге жауапты адамдар еңбек қауіпсіздігі және еңбекті қорғау мәселелері бойынша оқудан және білімдерін тексеруден өтті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жұмыстар мен кәсіптер үшін еңбек қауіпсіздігі және еңбекті қорғау жөніндегі нұсқаулықтар әзірленді және бекітілді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 еңбек жағдайлары бойынша ұжымдық және жеке қорғану құралдарымен қамтамасыз етілді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еңбек жағдайларында жұмыс істейтін жұмыскерлерге бекітілген норма бойынша уақтылы сүт немесе емдік-профилактикалық тағам тегін беріледі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Еңбекті қорғауды басқару жүйесінің ұлттық стандарттары енгізілді және оның іске асырылуын бақылау жүзеге асырылады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жұмыстарда, зиянды және қауіпті еңбек жағдайларында жұмыс істейтін жұмыскерлерді мерзімдік медициналық тексерулер жүргізіледі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қауіпсіздігі және еңбекті қорғау жағдайларын жақсарту бойынша іс-шараларды қаржыландыру жүзеге асырылуда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Өндірістердің, цехтардың, учаскелердің, жұмыс орындарының қызметі және жабдықтың, механиздердің пайдаланылуы еңбек қауіпсіздігі және еңбекті қорғау туралы нормативтік құқықтық актілер талаптарына сәйкес келеді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Жұмыскерлердің кәсіби біліктілігін тану туралы құжаты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Сенім сертификатын беруіңізді сұраймын</w:t>
      </w:r>
    </w:p>
    <w:p>
      <w:pPr>
        <w:spacing w:after="0"/>
        <w:ind w:left="0"/>
        <w:jc w:val="both"/>
      </w:pPr>
      <w:r>
        <w:rPr>
          <w:rFonts w:ascii="Times New Roman"/>
          <w:b w:val="false"/>
          <w:i w:val="false"/>
          <w:color w:val="000000"/>
          <w:sz w:val="28"/>
        </w:rPr>
        <w:t>
      Жұмыс беруші ___________________________________________________</w:t>
      </w:r>
    </w:p>
    <w:p>
      <w:pPr>
        <w:spacing w:after="0"/>
        <w:ind w:left="0"/>
        <w:jc w:val="both"/>
      </w:pPr>
      <w:r>
        <w:rPr>
          <w:rFonts w:ascii="Times New Roman"/>
          <w:b w:val="false"/>
          <w:i w:val="false"/>
          <w:color w:val="000000"/>
          <w:sz w:val="28"/>
        </w:rPr>
        <w:t>
      (лауазымы) (қолы) (тегі, аты, әкесінің аты (ол болған жағдайда)</w:t>
      </w:r>
    </w:p>
    <w:p>
      <w:pPr>
        <w:spacing w:after="0"/>
        <w:ind w:left="0"/>
        <w:jc w:val="both"/>
      </w:pPr>
      <w:r>
        <w:rPr>
          <w:rFonts w:ascii="Times New Roman"/>
          <w:b w:val="false"/>
          <w:i w:val="false"/>
          <w:color w:val="000000"/>
          <w:sz w:val="28"/>
        </w:rPr>
        <w:t>
      Кәсіподақ органының төрағасы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20__ жылғы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берушінің қызметін</w:t>
            </w:r>
            <w:r>
              <w:br/>
            </w:r>
            <w:r>
              <w:rPr>
                <w:rFonts w:ascii="Times New Roman"/>
                <w:b w:val="false"/>
                <w:i w:val="false"/>
                <w:color w:val="000000"/>
                <w:sz w:val="20"/>
              </w:rPr>
              <w:t>декларациялау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10.09.2025 </w:t>
      </w:r>
      <w:r>
        <w:rPr>
          <w:rFonts w:ascii="Times New Roman"/>
          <w:b w:val="false"/>
          <w:i w:val="false"/>
          <w:color w:val="ff0000"/>
          <w:sz w:val="28"/>
        </w:rPr>
        <w:t>№ 267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w:t>
            </w:r>
          </w:p>
          <w:p>
            <w:pPr>
              <w:spacing w:after="20"/>
              <w:ind w:left="20"/>
              <w:jc w:val="both"/>
            </w:pPr>
            <w:r>
              <w:rPr>
                <w:rFonts w:ascii="Times New Roman"/>
                <w:b w:val="false"/>
                <w:i w:val="false"/>
                <w:color w:val="000000"/>
                <w:sz w:val="20"/>
              </w:rPr>
              <w:t>
облысының</w:t>
            </w:r>
          </w:p>
          <w:p>
            <w:pPr>
              <w:spacing w:after="20"/>
              <w:ind w:left="20"/>
              <w:jc w:val="both"/>
            </w:pPr>
            <w:r>
              <w:rPr>
                <w:rFonts w:ascii="Times New Roman"/>
                <w:b w:val="false"/>
                <w:i w:val="false"/>
                <w:color w:val="000000"/>
                <w:sz w:val="20"/>
              </w:rPr>
              <w:t>
(қаласының)</w:t>
            </w:r>
          </w:p>
          <w:p>
            <w:pPr>
              <w:spacing w:after="20"/>
              <w:ind w:left="20"/>
              <w:jc w:val="both"/>
            </w:pPr>
            <w:r>
              <w:rPr>
                <w:rFonts w:ascii="Times New Roman"/>
                <w:b w:val="false"/>
                <w:i w:val="false"/>
                <w:color w:val="000000"/>
                <w:sz w:val="20"/>
              </w:rPr>
              <w:t>
аумақтық</w:t>
            </w:r>
          </w:p>
          <w:p>
            <w:pPr>
              <w:spacing w:after="20"/>
              <w:ind w:left="20"/>
              <w:jc w:val="both"/>
            </w:pPr>
            <w:r>
              <w:rPr>
                <w:rFonts w:ascii="Times New Roman"/>
                <w:b w:val="false"/>
                <w:i w:val="false"/>
                <w:color w:val="000000"/>
                <w:sz w:val="20"/>
              </w:rPr>
              <w:t>
бөлімшесі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54300" cy="297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654300" cy="29718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Территориальное</w:t>
            </w:r>
          </w:p>
          <w:p>
            <w:pPr>
              <w:spacing w:after="20"/>
              <w:ind w:left="20"/>
              <w:jc w:val="both"/>
            </w:pPr>
            <w:r>
              <w:rPr>
                <w:rFonts w:ascii="Times New Roman"/>
                <w:b w:val="false"/>
                <w:i w:val="false"/>
                <w:color w:val="000000"/>
                <w:sz w:val="20"/>
              </w:rPr>
              <w:t>
Подразделение</w:t>
            </w:r>
          </w:p>
          <w:p>
            <w:pPr>
              <w:spacing w:after="20"/>
              <w:ind w:left="20"/>
              <w:jc w:val="both"/>
            </w:pPr>
            <w:r>
              <w:rPr>
                <w:rFonts w:ascii="Times New Roman"/>
                <w:b w:val="false"/>
                <w:i w:val="false"/>
                <w:color w:val="000000"/>
                <w:sz w:val="20"/>
              </w:rPr>
              <w:t>
_______________</w:t>
            </w:r>
          </w:p>
          <w:p>
            <w:pPr>
              <w:spacing w:after="20"/>
              <w:ind w:left="20"/>
              <w:jc w:val="both"/>
            </w:pPr>
            <w:r>
              <w:rPr>
                <w:rFonts w:ascii="Times New Roman"/>
                <w:b w:val="false"/>
                <w:i w:val="false"/>
                <w:color w:val="000000"/>
                <w:sz w:val="20"/>
              </w:rPr>
              <w:t>
области (города)</w:t>
            </w:r>
          </w:p>
        </w:tc>
      </w:tr>
    </w:tbl>
    <w:p>
      <w:pPr>
        <w:spacing w:after="0"/>
        <w:ind w:left="0"/>
        <w:jc w:val="left"/>
      </w:pPr>
      <w:r>
        <w:rPr>
          <w:rFonts w:ascii="Times New Roman"/>
          <w:b/>
          <w:i w:val="false"/>
          <w:color w:val="000000"/>
        </w:rPr>
        <w:t xml:space="preserve"> ЖҰМЫСКЕРЛЕРДІҢ ЕҢБЕК ҚҰҚЫҚТАРЫН САҚТАУ ЖӨНІНДЕГІ СЕНІМ СЕРТИФИКАТЫ</w:t>
      </w:r>
    </w:p>
    <w:p>
      <w:pPr>
        <w:spacing w:after="0"/>
        <w:ind w:left="0"/>
        <w:jc w:val="both"/>
      </w:pPr>
      <w:r>
        <w:rPr>
          <w:rFonts w:ascii="Times New Roman"/>
          <w:b w:val="false"/>
          <w:i w:val="false"/>
          <w:color w:val="000000"/>
          <w:sz w:val="28"/>
        </w:rPr>
        <w:t>
      _______________________________________________________ тапсырылады</w:t>
      </w:r>
    </w:p>
    <w:p>
      <w:pPr>
        <w:spacing w:after="0"/>
        <w:ind w:left="0"/>
        <w:jc w:val="both"/>
      </w:pPr>
      <w:r>
        <w:rPr>
          <w:rFonts w:ascii="Times New Roman"/>
          <w:b w:val="false"/>
          <w:i w:val="false"/>
          <w:color w:val="000000"/>
          <w:sz w:val="28"/>
        </w:rPr>
        <w:t xml:space="preserve">
                   (заңды немесе жеке тұлғаның толық атауы) </w:t>
      </w:r>
    </w:p>
    <w:p>
      <w:pPr>
        <w:spacing w:after="0"/>
        <w:ind w:left="0"/>
        <w:jc w:val="both"/>
      </w:pPr>
      <w:r>
        <w:rPr>
          <w:rFonts w:ascii="Times New Roman"/>
          <w:b w:val="false"/>
          <w:i w:val="false"/>
          <w:color w:val="000000"/>
          <w:sz w:val="28"/>
        </w:rPr>
        <w:t>
      ____________________ облысының (қаласының) Бас мемлекеттік еңбек</w:t>
      </w:r>
    </w:p>
    <w:p>
      <w:pPr>
        <w:spacing w:after="0"/>
        <w:ind w:left="0"/>
        <w:jc w:val="both"/>
      </w:pPr>
      <w:r>
        <w:rPr>
          <w:rFonts w:ascii="Times New Roman"/>
          <w:b w:val="false"/>
          <w:i w:val="false"/>
          <w:color w:val="000000"/>
          <w:sz w:val="28"/>
        </w:rPr>
        <w:t>
      инспекторы _________________________________________________</w:t>
      </w:r>
    </w:p>
    <w:p>
      <w:pPr>
        <w:spacing w:after="0"/>
        <w:ind w:left="0"/>
        <w:jc w:val="both"/>
      </w:pPr>
      <w:r>
        <w:rPr>
          <w:rFonts w:ascii="Times New Roman"/>
          <w:b w:val="false"/>
          <w:i w:val="false"/>
          <w:color w:val="000000"/>
          <w:sz w:val="28"/>
        </w:rPr>
        <w:t>
             (қолы, тегі, аты-жөні)</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_______________________ қаласы</w:t>
      </w:r>
    </w:p>
    <w:p>
      <w:pPr>
        <w:spacing w:after="0"/>
        <w:ind w:left="0"/>
        <w:jc w:val="both"/>
      </w:pPr>
      <w:r>
        <w:rPr>
          <w:rFonts w:ascii="Times New Roman"/>
          <w:b w:val="false"/>
          <w:i w:val="false"/>
          <w:color w:val="000000"/>
          <w:sz w:val="28"/>
        </w:rPr>
        <w:t>
      20__ ж. ______ Тіркеу № 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