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86b13" w14:textId="5286b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полиция қызметінің қызметкерлерін лауазымдарға тағайындау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Ресубликасы Ішкі істер министрінің 2015 жылғы 2 желтоқсандағы № 979 бұйрығы. Қазақстан Республикасының Әділет министрлігінде 2015 жылы 28 желтоқсанда № 12554 болып тіркелді. Күші жойылды - Қазақстан Республикасы Ішкі істер министрінің 2018 жылғы 24 қыркүйектегі № 658 бұйрығымен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Күші жойылды - ҚР Ішкі істер министрінің 24.09.2018 </w:t>
      </w:r>
      <w:r>
        <w:rPr>
          <w:rFonts w:ascii="Times New Roman"/>
          <w:b w:val="false"/>
          <w:i w:val="false"/>
          <w:color w:val="ff0000"/>
          <w:sz w:val="28"/>
        </w:rPr>
        <w:t>№ 658</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Бұйрық 01.01.2016 ж.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ішкі істер органдары туралы" 2014 жылғы 23 сәуірдегі Қазақстан Республикасының Заңы </w:t>
      </w:r>
      <w:r>
        <w:rPr>
          <w:rFonts w:ascii="Times New Roman"/>
          <w:b w:val="false"/>
          <w:i w:val="false"/>
          <w:color w:val="000000"/>
          <w:sz w:val="28"/>
        </w:rPr>
        <w:t>11-бабының</w:t>
      </w:r>
      <w:r>
        <w:rPr>
          <w:rFonts w:ascii="Times New Roman"/>
          <w:b w:val="false"/>
          <w:i w:val="false"/>
          <w:color w:val="000000"/>
          <w:sz w:val="28"/>
        </w:rPr>
        <w:t xml:space="preserve"> 25-тармақшасын іске асыру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Жергілікті полиция қызметінің қызметкерлерін лауазымдарға тағайындау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Кадр жұмысы департаменті (А.Ү. Әбдіғалиев):</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 баспа басылымдарында және "Әділет" ақпараттық-құқықтық жүйесінде ресми жариялауға жолдауды;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кәсіпорынға жолдауды;</w:t>
      </w:r>
    </w:p>
    <w:p>
      <w:pPr>
        <w:spacing w:after="0"/>
        <w:ind w:left="0"/>
        <w:jc w:val="both"/>
      </w:pPr>
      <w:r>
        <w:rPr>
          <w:rFonts w:ascii="Times New Roman"/>
          <w:b w:val="false"/>
          <w:i w:val="false"/>
          <w:color w:val="000000"/>
          <w:sz w:val="28"/>
        </w:rPr>
        <w:t>
      4) осы бұйрықты Қазақстан Республикасы Ішкі істер министрлігінің интернет-ресурсында орналастыруды;</w:t>
      </w:r>
    </w:p>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Start w:name="z4" w:id="3"/>
    <w:p>
      <w:pPr>
        <w:spacing w:after="0"/>
        <w:ind w:left="0"/>
        <w:jc w:val="both"/>
      </w:pPr>
      <w:r>
        <w:rPr>
          <w:rFonts w:ascii="Times New Roman"/>
          <w:b w:val="false"/>
          <w:i w:val="false"/>
          <w:color w:val="000000"/>
          <w:sz w:val="28"/>
        </w:rPr>
        <w:t>
      4. Осы бұйрықтың орындалуын бақылау Ішкі істер министрінің орынбасары полиция генерал-майоры Е.З. Тургумбаевқа жүктелсін.</w:t>
      </w:r>
    </w:p>
    <w:bookmarkEnd w:id="3"/>
    <w:bookmarkStart w:name="z5" w:id="4"/>
    <w:p>
      <w:pPr>
        <w:spacing w:after="0"/>
        <w:ind w:left="0"/>
        <w:jc w:val="both"/>
      </w:pPr>
      <w:r>
        <w:rPr>
          <w:rFonts w:ascii="Times New Roman"/>
          <w:b w:val="false"/>
          <w:i w:val="false"/>
          <w:color w:val="000000"/>
          <w:sz w:val="28"/>
        </w:rPr>
        <w:t>
      5. Осы бұйрық 2016 жылдың 1 қаңтарынан бастап қолданысқа еңгізіледі және ресми жариялымға жатады.</w:t>
      </w:r>
    </w:p>
    <w:bookmarkEnd w:id="4"/>
    <w:tbl>
      <w:tblPr>
        <w:tblW w:w="0" w:type="auto"/>
        <w:tblCellSpacing w:w="0" w:type="auto"/>
        <w:tblBorders>
          <w:top w:val="none"/>
          <w:left w:val="none"/>
          <w:bottom w:val="none"/>
          <w:right w:val="none"/>
          <w:insideH w:val="none"/>
          <w:insideV w:val="none"/>
        </w:tblBorders>
      </w:tblPr>
      <w:tblGrid>
        <w:gridCol w:w="6433"/>
        <w:gridCol w:w="5867"/>
      </w:tblGrid>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генерал-полковнигі</w:t>
            </w:r>
          </w:p>
        </w:tc>
        <w:tc>
          <w:tcPr>
            <w:tcW w:w="5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 желтоқсандағы</w:t>
            </w:r>
            <w:r>
              <w:br/>
            </w:r>
            <w:r>
              <w:rPr>
                <w:rFonts w:ascii="Times New Roman"/>
                <w:b w:val="false"/>
                <w:i w:val="false"/>
                <w:color w:val="000000"/>
                <w:sz w:val="20"/>
              </w:rPr>
              <w:t>№ 979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Жергілікті полиция қызметінің қызметкерлерін</w:t>
      </w:r>
      <w:r>
        <w:br/>
      </w:r>
      <w:r>
        <w:rPr>
          <w:rFonts w:ascii="Times New Roman"/>
          <w:b/>
          <w:i w:val="false"/>
          <w:color w:val="000000"/>
        </w:rPr>
        <w:t>лауазымдарға тағайындау қағидалары</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1. Осы Жергілікті полиция қызметінің қызметкерлерін лауазымдарға тағайындау қағидалары (бұдан әрі - Қағидалар) жергілікті полиция қызметінің (бұдан әрі – ЖПҚ) қызметкерлерін лауазымдарға тағайындау тәртібін анықтайды.</w:t>
      </w:r>
    </w:p>
    <w:bookmarkEnd w:id="6"/>
    <w:bookmarkStart w:name="z10" w:id="7"/>
    <w:p>
      <w:pPr>
        <w:spacing w:after="0"/>
        <w:ind w:left="0"/>
        <w:jc w:val="both"/>
      </w:pPr>
      <w:r>
        <w:rPr>
          <w:rFonts w:ascii="Times New Roman"/>
          <w:b w:val="false"/>
          <w:i w:val="false"/>
          <w:color w:val="000000"/>
          <w:sz w:val="28"/>
        </w:rPr>
        <w:t xml:space="preserve">
      2. ЖПҚ-ға қызметке қабылданатын кандидаттарды зерделеу, іріктеу және оларды тағайындау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ерекшеліктерді ескере отырып, қолданыстағы заңнамаға және осы Қағидаларға сәйкес жүзеге асырылады.</w:t>
      </w:r>
    </w:p>
    <w:bookmarkEnd w:id="7"/>
    <w:bookmarkStart w:name="z11" w:id="8"/>
    <w:p>
      <w:pPr>
        <w:spacing w:after="0"/>
        <w:ind w:left="0"/>
        <w:jc w:val="left"/>
      </w:pPr>
      <w:r>
        <w:rPr>
          <w:rFonts w:ascii="Times New Roman"/>
          <w:b/>
          <w:i w:val="false"/>
          <w:color w:val="000000"/>
        </w:rPr>
        <w:t xml:space="preserve"> 2. Жергілікті полиция қызметінің қызметкерлерін</w:t>
      </w:r>
      <w:r>
        <w:br/>
      </w:r>
      <w:r>
        <w:rPr>
          <w:rFonts w:ascii="Times New Roman"/>
          <w:b/>
          <w:i w:val="false"/>
          <w:color w:val="000000"/>
        </w:rPr>
        <w:t>лауазымдарға тағайындау тәртібі</w:t>
      </w:r>
    </w:p>
    <w:bookmarkEnd w:id="8"/>
    <w:bookmarkStart w:name="z12" w:id="9"/>
    <w:p>
      <w:pPr>
        <w:spacing w:after="0"/>
        <w:ind w:left="0"/>
        <w:jc w:val="both"/>
      </w:pPr>
      <w:r>
        <w:rPr>
          <w:rFonts w:ascii="Times New Roman"/>
          <w:b w:val="false"/>
          <w:i w:val="false"/>
          <w:color w:val="000000"/>
          <w:sz w:val="28"/>
        </w:rPr>
        <w:t>
      3. ЖПҚ-ға қызметке кандидатты тағайындау кезінде ішкі істер органдарының (бұдан әрі – ІІО) кадр аппараты және ЖПҚ басшысы қызметтік жұмысының нақты учаскелерінде ІІО қызметкерлеріне қойылатын іскерлік, жеке және моральдық қасиеттері мен талаптарына неғұрлым сәйкес келетін кандидатты іріктейді.</w:t>
      </w:r>
    </w:p>
    <w:bookmarkEnd w:id="9"/>
    <w:p>
      <w:pPr>
        <w:spacing w:after="0"/>
        <w:ind w:left="0"/>
        <w:jc w:val="both"/>
      </w:pPr>
      <w:r>
        <w:rPr>
          <w:rFonts w:ascii="Times New Roman"/>
          <w:b w:val="false"/>
          <w:i w:val="false"/>
          <w:color w:val="000000"/>
          <w:sz w:val="28"/>
        </w:rPr>
        <w:t xml:space="preserve">
      ЖПҚ бастығы лауазымына кандидатты ұсыну "Құқық қорғау қызметі туралы" Қазақстан Республикасының 2011 жылғы 6 қаңтардағы </w:t>
      </w:r>
      <w:r>
        <w:rPr>
          <w:rFonts w:ascii="Times New Roman"/>
          <w:b w:val="false"/>
          <w:i w:val="false"/>
          <w:color w:val="000000"/>
          <w:sz w:val="28"/>
        </w:rPr>
        <w:t>Заңына</w:t>
      </w:r>
      <w:r>
        <w:rPr>
          <w:rFonts w:ascii="Times New Roman"/>
          <w:b w:val="false"/>
          <w:i w:val="false"/>
          <w:color w:val="000000"/>
          <w:sz w:val="28"/>
        </w:rPr>
        <w:t xml:space="preserve"> сәйкес ІІО </w:t>
      </w:r>
      <w:r>
        <w:rPr>
          <w:rFonts w:ascii="Times New Roman"/>
          <w:b w:val="false"/>
          <w:i w:val="false"/>
          <w:color w:val="000000"/>
          <w:sz w:val="28"/>
        </w:rPr>
        <w:t>кадр резервінде</w:t>
      </w:r>
      <w:r>
        <w:rPr>
          <w:rFonts w:ascii="Times New Roman"/>
          <w:b w:val="false"/>
          <w:i w:val="false"/>
          <w:color w:val="000000"/>
          <w:sz w:val="28"/>
        </w:rPr>
        <w:t xml:space="preserve"> тұрған және </w:t>
      </w:r>
      <w:r>
        <w:rPr>
          <w:rFonts w:ascii="Times New Roman"/>
          <w:b w:val="false"/>
          <w:i w:val="false"/>
          <w:color w:val="000000"/>
          <w:sz w:val="28"/>
        </w:rPr>
        <w:t>біліктілік талаптарына</w:t>
      </w:r>
      <w:r>
        <w:rPr>
          <w:rFonts w:ascii="Times New Roman"/>
          <w:b w:val="false"/>
          <w:i w:val="false"/>
          <w:color w:val="000000"/>
          <w:sz w:val="28"/>
        </w:rPr>
        <w:t xml:space="preserve"> сәйкес келетін полиция қызметкерлері қатарынан жүзеге асырылады.</w:t>
      </w:r>
    </w:p>
    <w:bookmarkStart w:name="z13" w:id="10"/>
    <w:p>
      <w:pPr>
        <w:spacing w:after="0"/>
        <w:ind w:left="0"/>
        <w:jc w:val="both"/>
      </w:pPr>
      <w:r>
        <w:rPr>
          <w:rFonts w:ascii="Times New Roman"/>
          <w:b w:val="false"/>
          <w:i w:val="false"/>
          <w:color w:val="000000"/>
          <w:sz w:val="28"/>
        </w:rPr>
        <w:t>
      4. ЖПҚ (облыстың, республикалық маңызы бар қаланың, астананың, ауданның, қаланың, қаладағы ауданның) бастығын тиісті мәслихаттың келісімімен облыстың, республикалық маңызы бар қаланың, астананың әкімі лауазымға тағайындайды және лауазымнан босатады.</w:t>
      </w:r>
    </w:p>
    <w:bookmarkEnd w:id="10"/>
    <w:bookmarkStart w:name="z14" w:id="11"/>
    <w:p>
      <w:pPr>
        <w:spacing w:after="0"/>
        <w:ind w:left="0"/>
        <w:jc w:val="both"/>
      </w:pPr>
      <w:r>
        <w:rPr>
          <w:rFonts w:ascii="Times New Roman"/>
          <w:b w:val="false"/>
          <w:i w:val="false"/>
          <w:color w:val="000000"/>
          <w:sz w:val="28"/>
        </w:rPr>
        <w:t>
      5. Қазақстан Республикасы Ішкі істер министрлігінің (бұдан әрі – ІІМ) номенклатурасы бойынша ЖПҚ бастығын келісу және тағайындау кезінде облыстардың, Астана және Алматы қалаларының аумақтық ішкі істер департаменттері (бұдан әрі – ІІД) Қазақстан Республикасы ІІМ-нің Кадр жұмысы департаментіне мыналарды:</w:t>
      </w:r>
    </w:p>
    <w:bookmarkEnd w:id="11"/>
    <w:p>
      <w:pPr>
        <w:spacing w:after="0"/>
        <w:ind w:left="0"/>
        <w:jc w:val="both"/>
      </w:pPr>
      <w:r>
        <w:rPr>
          <w:rFonts w:ascii="Times New Roman"/>
          <w:b w:val="false"/>
          <w:i w:val="false"/>
          <w:color w:val="000000"/>
          <w:sz w:val="28"/>
        </w:rPr>
        <w:t xml:space="preserve">
      қызметкердің </w:t>
      </w:r>
      <w:r>
        <w:rPr>
          <w:rFonts w:ascii="Times New Roman"/>
          <w:b w:val="false"/>
          <w:i w:val="false"/>
          <w:color w:val="000000"/>
          <w:sz w:val="28"/>
        </w:rPr>
        <w:t>жеке ісін</w:t>
      </w:r>
      <w:r>
        <w:rPr>
          <w:rFonts w:ascii="Times New Roman"/>
          <w:b w:val="false"/>
          <w:i w:val="false"/>
          <w:color w:val="000000"/>
          <w:sz w:val="28"/>
        </w:rPr>
        <w:t>;</w:t>
      </w:r>
    </w:p>
    <w:p>
      <w:pPr>
        <w:spacing w:after="0"/>
        <w:ind w:left="0"/>
        <w:jc w:val="both"/>
      </w:pPr>
      <w:r>
        <w:rPr>
          <w:rFonts w:ascii="Times New Roman"/>
          <w:b w:val="false"/>
          <w:i w:val="false"/>
          <w:color w:val="000000"/>
          <w:sz w:val="28"/>
        </w:rPr>
        <w:t>
      қызметкердің ауысуға келісуі туралы баянатын;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қызметтік мінездемені</w:t>
      </w:r>
      <w:r>
        <w:rPr>
          <w:rFonts w:ascii="Times New Roman"/>
          <w:b w:val="false"/>
          <w:i w:val="false"/>
          <w:color w:val="000000"/>
          <w:sz w:val="28"/>
        </w:rPr>
        <w:t>;</w:t>
      </w:r>
    </w:p>
    <w:p>
      <w:pPr>
        <w:spacing w:after="0"/>
        <w:ind w:left="0"/>
        <w:jc w:val="both"/>
      </w:pPr>
      <w:r>
        <w:rPr>
          <w:rFonts w:ascii="Times New Roman"/>
          <w:b w:val="false"/>
          <w:i w:val="false"/>
          <w:color w:val="000000"/>
          <w:sz w:val="28"/>
        </w:rPr>
        <w:t>
      соңғы аттестаттаудың нәтижелерін (</w:t>
      </w:r>
      <w:r>
        <w:rPr>
          <w:rFonts w:ascii="Times New Roman"/>
          <w:b w:val="false"/>
          <w:i w:val="false"/>
          <w:color w:val="000000"/>
          <w:sz w:val="28"/>
        </w:rPr>
        <w:t>аттестаттау парағын</w:t>
      </w:r>
      <w:r>
        <w:rPr>
          <w:rFonts w:ascii="Times New Roman"/>
          <w:b w:val="false"/>
          <w:i w:val="false"/>
          <w:color w:val="000000"/>
          <w:sz w:val="28"/>
        </w:rPr>
        <w:t>);</w:t>
      </w:r>
    </w:p>
    <w:p>
      <w:pPr>
        <w:spacing w:after="0"/>
        <w:ind w:left="0"/>
        <w:jc w:val="both"/>
      </w:pPr>
      <w:r>
        <w:rPr>
          <w:rFonts w:ascii="Times New Roman"/>
          <w:b w:val="false"/>
          <w:i w:val="false"/>
          <w:color w:val="000000"/>
          <w:sz w:val="28"/>
        </w:rPr>
        <w:t>
      екі ұсыныс-пікірі (жоғары тұрған лауазымдарға ауыстыруға ұсынылатындарға);</w:t>
      </w:r>
    </w:p>
    <w:p>
      <w:pPr>
        <w:spacing w:after="0"/>
        <w:ind w:left="0"/>
        <w:jc w:val="both"/>
      </w:pPr>
      <w:r>
        <w:rPr>
          <w:rFonts w:ascii="Times New Roman"/>
          <w:b w:val="false"/>
          <w:i w:val="false"/>
          <w:color w:val="000000"/>
          <w:sz w:val="28"/>
        </w:rPr>
        <w:t xml:space="preserve">
      әскери-дәрігерлік комиссияның </w:t>
      </w:r>
      <w:r>
        <w:rPr>
          <w:rFonts w:ascii="Times New Roman"/>
          <w:b w:val="false"/>
          <w:i w:val="false"/>
          <w:color w:val="000000"/>
          <w:sz w:val="28"/>
        </w:rPr>
        <w:t>қорытындысын</w:t>
      </w:r>
      <w:r>
        <w:rPr>
          <w:rFonts w:ascii="Times New Roman"/>
          <w:b w:val="false"/>
          <w:i w:val="false"/>
          <w:color w:val="000000"/>
          <w:sz w:val="28"/>
        </w:rPr>
        <w:t>;</w:t>
      </w:r>
    </w:p>
    <w:p>
      <w:pPr>
        <w:spacing w:after="0"/>
        <w:ind w:left="0"/>
        <w:jc w:val="both"/>
      </w:pPr>
      <w:r>
        <w:rPr>
          <w:rFonts w:ascii="Times New Roman"/>
          <w:b w:val="false"/>
          <w:i w:val="false"/>
          <w:color w:val="000000"/>
          <w:sz w:val="28"/>
        </w:rPr>
        <w:t>
      өзіндік қауіпсіздік бөліністерінен беделіне кір келтіретін материалдардың бар-жоғы туралы анықтаманы жолдайды.</w:t>
      </w:r>
    </w:p>
    <w:bookmarkStart w:name="z15" w:id="12"/>
    <w:p>
      <w:pPr>
        <w:spacing w:after="0"/>
        <w:ind w:left="0"/>
        <w:jc w:val="both"/>
      </w:pPr>
      <w:r>
        <w:rPr>
          <w:rFonts w:ascii="Times New Roman"/>
          <w:b w:val="false"/>
          <w:i w:val="false"/>
          <w:color w:val="000000"/>
          <w:sz w:val="28"/>
        </w:rPr>
        <w:t>
      6. Облыстың, республикалық маңызы бар қаланың, астананың ЖПҚ бастығы лауазымына кандидатураны тағайындау үшін Қазақстан Республикасының Ішкі істер министрі тиісті әкімге лауазымға тағайындауға ұсынымхатты және қызметкердің тағайындауға келісуі туралы баянатын жолдайды.</w:t>
      </w:r>
    </w:p>
    <w:bookmarkEnd w:id="12"/>
    <w:bookmarkStart w:name="z16" w:id="13"/>
    <w:p>
      <w:pPr>
        <w:spacing w:after="0"/>
        <w:ind w:left="0"/>
        <w:jc w:val="both"/>
      </w:pPr>
      <w:r>
        <w:rPr>
          <w:rFonts w:ascii="Times New Roman"/>
          <w:b w:val="false"/>
          <w:i w:val="false"/>
          <w:color w:val="000000"/>
          <w:sz w:val="28"/>
        </w:rPr>
        <w:t>
      7. Ауданның, қаланың (қаладағы ауданның) ЖПҚ бастығы лауазымына кандидатураны тағайындау үшін облыстың, республикалық маңызы бар қаланың, астананың ЖПҚ бастығы облыстың, республикалық маңызы бар қаланың, астананың әкіміне лауазымға тағайындауға ұсынымхатты және қызметкердің тағайындауға келісуі туралы баянатын жолдайды.</w:t>
      </w:r>
    </w:p>
    <w:bookmarkEnd w:id="13"/>
    <w:bookmarkStart w:name="z17" w:id="14"/>
    <w:p>
      <w:pPr>
        <w:spacing w:after="0"/>
        <w:ind w:left="0"/>
        <w:jc w:val="both"/>
      </w:pPr>
      <w:r>
        <w:rPr>
          <w:rFonts w:ascii="Times New Roman"/>
          <w:b w:val="false"/>
          <w:i w:val="false"/>
          <w:color w:val="000000"/>
          <w:sz w:val="28"/>
        </w:rPr>
        <w:t xml:space="preserve">
      8. Әкімнің ЖПҚ бастығы лауазымына тағайындау туралы өкімін алған кезде тиісінше ІІМ және аумақтық ІІД қаржы төлемдерін төлеу, нысанды киім-кешекпен қамтамасыз ету, қызметтік </w:t>
      </w:r>
      <w:r>
        <w:rPr>
          <w:rFonts w:ascii="Times New Roman"/>
          <w:b w:val="false"/>
          <w:i w:val="false"/>
          <w:color w:val="000000"/>
          <w:sz w:val="28"/>
        </w:rPr>
        <w:t>куәлікті</w:t>
      </w:r>
      <w:r>
        <w:rPr>
          <w:rFonts w:ascii="Times New Roman"/>
          <w:b w:val="false"/>
          <w:i w:val="false"/>
          <w:color w:val="000000"/>
          <w:sz w:val="28"/>
        </w:rPr>
        <w:t xml:space="preserve"> беру, жеке ісіне жазу және рұқсатты ресімдеу үшін Қазақстан Республикасы Ішкі істер министрінің, ІІД бастығының бұйрығымен өкімді қайталайды.</w:t>
      </w:r>
    </w:p>
    <w:bookmarkEnd w:id="14"/>
    <w:p>
      <w:pPr>
        <w:spacing w:after="0"/>
        <w:ind w:left="0"/>
        <w:jc w:val="both"/>
      </w:pPr>
      <w:r>
        <w:rPr>
          <w:rFonts w:ascii="Times New Roman"/>
          <w:b w:val="false"/>
          <w:i w:val="false"/>
          <w:color w:val="000000"/>
          <w:sz w:val="28"/>
        </w:rPr>
        <w:t>
      Әкімнен бас тарту себептерін негіздей отырып, келісуден бас тарту туралы ақпаратты алған кезде ІІМ немесе аумақтық ЖПҚ бастығы басқа кандидатты тағайындауға ұсынымхат дайындайды және әкімге жолдайды.</w:t>
      </w:r>
    </w:p>
    <w:bookmarkStart w:name="z18" w:id="15"/>
    <w:p>
      <w:pPr>
        <w:spacing w:after="0"/>
        <w:ind w:left="0"/>
        <w:jc w:val="both"/>
      </w:pPr>
      <w:r>
        <w:rPr>
          <w:rFonts w:ascii="Times New Roman"/>
          <w:b w:val="false"/>
          <w:i w:val="false"/>
          <w:color w:val="000000"/>
          <w:sz w:val="28"/>
        </w:rPr>
        <w:t>
      9. ЖПҚ бастығының лауазымы аумақтық ІІО бастығының орынбасары лауазымына тең.</w:t>
      </w:r>
    </w:p>
    <w:bookmarkEnd w:id="15"/>
    <w:bookmarkStart w:name="z19" w:id="16"/>
    <w:p>
      <w:pPr>
        <w:spacing w:after="0"/>
        <w:ind w:left="0"/>
        <w:jc w:val="both"/>
      </w:pPr>
      <w:r>
        <w:rPr>
          <w:rFonts w:ascii="Times New Roman"/>
          <w:b w:val="false"/>
          <w:i w:val="false"/>
          <w:color w:val="000000"/>
          <w:sz w:val="28"/>
        </w:rPr>
        <w:t>
      10. ЖПҚ бастығының лауазымында болу мерзімі тағайындау сәтінен бастап бес жылдан аспауы тиіс.</w:t>
      </w:r>
    </w:p>
    <w:bookmarkEnd w:id="16"/>
    <w:p>
      <w:pPr>
        <w:spacing w:after="0"/>
        <w:ind w:left="0"/>
        <w:jc w:val="both"/>
      </w:pPr>
      <w:r>
        <w:rPr>
          <w:rFonts w:ascii="Times New Roman"/>
          <w:b w:val="false"/>
          <w:i w:val="false"/>
          <w:color w:val="000000"/>
          <w:sz w:val="28"/>
        </w:rPr>
        <w:t xml:space="preserve">
      Ішкі істер органдары жергілікті полиция қызметінің басшылары лауазымында болу мерзімін "Құқық қорғау қызметі туралы" 2011 жылғы 6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негіздер бойынша тиісінше ІІМ-нің, облыстың, республикалық маңызы бар қаланың, астананың жергілікті полиция қызметі басшысының ұсынымы бойынша тиісті мәслихаттың келісімімен облыстың, республикалық маңызы бар қаланың, астананың әкімі ұзартады.</w:t>
      </w:r>
    </w:p>
    <w:bookmarkStart w:name="z20" w:id="17"/>
    <w:p>
      <w:pPr>
        <w:spacing w:after="0"/>
        <w:ind w:left="0"/>
        <w:jc w:val="both"/>
      </w:pPr>
      <w:r>
        <w:rPr>
          <w:rFonts w:ascii="Times New Roman"/>
          <w:b w:val="false"/>
          <w:i w:val="false"/>
          <w:color w:val="000000"/>
          <w:sz w:val="28"/>
        </w:rPr>
        <w:t xml:space="preserve">
      11. Ауданның, қаланың (қаладағы ауданның) ЖПҚ бастығы лауазымында болу мерзімі Ротацияға жататын ІІО басшы лауазымдары тізбесіне және "Құқық қорғау қызметі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оларды ауыстыру қағидаларына сәйкес анықталады.</w:t>
      </w:r>
    </w:p>
    <w:bookmarkEnd w:id="17"/>
    <w:bookmarkStart w:name="z21" w:id="18"/>
    <w:p>
      <w:pPr>
        <w:spacing w:after="0"/>
        <w:ind w:left="0"/>
        <w:jc w:val="both"/>
      </w:pPr>
      <w:r>
        <w:rPr>
          <w:rFonts w:ascii="Times New Roman"/>
          <w:b w:val="false"/>
          <w:i w:val="false"/>
          <w:color w:val="000000"/>
          <w:sz w:val="28"/>
        </w:rPr>
        <w:t>
      12. ЖПҚ-ның қалған қызметкерлерін тағайындау лауазымдар номенклатурасына сәйкес жүргізіледі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Ішкі істер министрінің 20.05.2016 </w:t>
      </w:r>
      <w:r>
        <w:rPr>
          <w:rFonts w:ascii="Times New Roman"/>
          <w:b w:val="false"/>
          <w:i w:val="false"/>
          <w:color w:val="000000"/>
          <w:sz w:val="28"/>
        </w:rPr>
        <w:t>№ 545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