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0cde" w14:textId="d3f0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23 қарашадағы № 709 бұйрығы. Қазақстан Республикасының Әділет министрлігінде 2015 жылы 26 желтоқсанда № 12535 болып тіркелді. Күші жойылды - Қазақстан Республикасы Өнеркәсіп және құрылыс министрінің 2026 жылғы 20 мамырдағы № 250 бұйрығымен.</w:t>
      </w:r>
    </w:p>
    <w:p>
      <w:pPr>
        <w:spacing w:after="0"/>
        <w:ind w:left="0"/>
        <w:jc w:val="both"/>
      </w:pPr>
      <w:r>
        <w:rPr>
          <w:rFonts w:ascii="Times New Roman"/>
          <w:b w:val="false"/>
          <w:i w:val="false"/>
          <w:color w:val="ff0000"/>
          <w:sz w:val="28"/>
        </w:rPr>
        <w:t xml:space="preserve">
      Ескерту. Бұйрықтың күші жойылды - ҚР Өнеркәсіп және құрылыс министрінің 20.05.2026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23-21)-тармақшасына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 және рұқсат беру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мерзімдік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бірінші ресми жарияланған күнінен кейін жиырма бір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709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 мен рұқсат беру талаптары</w:t>
      </w:r>
    </w:p>
    <w:bookmarkEnd w:id="8"/>
    <w:bookmarkStart w:name="z12"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01.04.2020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9"/>
    <w:bookmarkStart w:name="z330" w:id="10"/>
    <w:p>
      <w:pPr>
        <w:spacing w:after="0"/>
        <w:ind w:left="0"/>
        <w:jc w:val="left"/>
      </w:pPr>
      <w:r>
        <w:rPr>
          <w:rFonts w:ascii="Times New Roman"/>
          <w:b/>
          <w:i w:val="false"/>
          <w:color w:val="000000"/>
        </w:rPr>
        <w:t xml:space="preserve"> 1-тарау. Жалпы ережелер</w:t>
      </w:r>
    </w:p>
    <w:bookmarkEnd w:id="10"/>
    <w:bookmarkStart w:name="z268" w:id="11"/>
    <w:p>
      <w:pPr>
        <w:spacing w:after="0"/>
        <w:ind w:left="0"/>
        <w:jc w:val="both"/>
      </w:pPr>
      <w:r>
        <w:rPr>
          <w:rFonts w:ascii="Times New Roman"/>
          <w:b w:val="false"/>
          <w:i w:val="false"/>
          <w:color w:val="000000"/>
          <w:sz w:val="28"/>
        </w:rPr>
        <w:t xml:space="preserve">
      1. Осы Техникалық және технологиялық жағынан күрделі бірінші және екінші жауапкершілік деңгейлеріндегі объектілерде ғимараттар мен құрылыстардың сенімділігі мен орнықтылығын техникалық тексеру жөніндегі техникалық қадағалау жөніндегі инжинирингтік қызметтерді және сараптамалық жұмыстарды жүзеге асыратын ұйымдарды аккредиттеу жөніндегі қағидалар мен рұқсат беру талаптары (бұдан әрі - Қағидалар мен рұқсат беру талаптары) "Қазақстан Республикасындағы сәулет, қала құрылысы және құрылыс қызметі туралы" 2001 жылғы 16 шілдедегі Қазақстан Республикасы Заңының 20-бабының 23-21)-тармақшасына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w:t>
      </w:r>
    </w:p>
    <w:bookmarkEnd w:id="11"/>
    <w:bookmarkStart w:name="z269" w:id="12"/>
    <w:p>
      <w:pPr>
        <w:spacing w:after="0"/>
        <w:ind w:left="0"/>
        <w:jc w:val="both"/>
      </w:pPr>
      <w:r>
        <w:rPr>
          <w:rFonts w:ascii="Times New Roman"/>
          <w:b w:val="false"/>
          <w:i w:val="false"/>
          <w:color w:val="000000"/>
          <w:sz w:val="28"/>
        </w:rPr>
        <w:t>
      2. Қағидалар мен рұқсат беру талаптары техникалық қадағалау бойынша инжинирингтік қызметтерді және бірінші және екінші деңгейдегі техникалық және технологиялық күрделі объектілерде ғимараттар мен құрылыстардың сенімділігі мен тұрақтылығын техникалық тексеру бойынша сараптамалық жұмыстарды жүзеге асыратын ұйымдарды аккредиттеу рәсімін регламенттейді және "Бірінші және екінші жауапкершілік деңгейлеріндегі объектілер бойынша техникалық қадағалау мен техникалық тексеруді жүзеге асыратын заңды тұлғаларды аккредиттеу" мемлекеттік көрсетілетін қызметтің көрсету тәртібін айқындайды.</w:t>
      </w:r>
    </w:p>
    <w:bookmarkEnd w:id="12"/>
    <w:bookmarkStart w:name="z270" w:id="13"/>
    <w:p>
      <w:pPr>
        <w:spacing w:after="0"/>
        <w:ind w:left="0"/>
        <w:jc w:val="both"/>
      </w:pPr>
      <w:r>
        <w:rPr>
          <w:rFonts w:ascii="Times New Roman"/>
          <w:b w:val="false"/>
          <w:i w:val="false"/>
          <w:color w:val="000000"/>
          <w:sz w:val="28"/>
        </w:rPr>
        <w:t>
      3. Осы Қағидаларда және рұқсат беру талаптарында мынадай ұғымдар қолданылады:</w:t>
      </w:r>
    </w:p>
    <w:bookmarkEnd w:id="13"/>
    <w:bookmarkStart w:name="z271" w:id="14"/>
    <w:p>
      <w:pPr>
        <w:spacing w:after="0"/>
        <w:ind w:left="0"/>
        <w:jc w:val="both"/>
      </w:pPr>
      <w:r>
        <w:rPr>
          <w:rFonts w:ascii="Times New Roman"/>
          <w:b w:val="false"/>
          <w:i w:val="false"/>
          <w:color w:val="000000"/>
          <w:sz w:val="28"/>
        </w:rPr>
        <w:t>
      1) аккредиттелген ұйым - уәкілетті органда белгіленген тәртіппен аккредиттеу рәсімінен өткен заңды тұлға;;</w:t>
      </w:r>
    </w:p>
    <w:bookmarkEnd w:id="14"/>
    <w:bookmarkStart w:name="z272" w:id="15"/>
    <w:p>
      <w:pPr>
        <w:spacing w:after="0"/>
        <w:ind w:left="0"/>
        <w:jc w:val="both"/>
      </w:pPr>
      <w:r>
        <w:rPr>
          <w:rFonts w:ascii="Times New Roman"/>
          <w:b w:val="false"/>
          <w:i w:val="false"/>
          <w:color w:val="000000"/>
          <w:sz w:val="28"/>
        </w:rPr>
        <w:t>
      2) аккредиттеу - бірінші және екінші деңгейдегі техникалық және технологиялық күрделі объектілердегі ғимараттар мен құрылыстардың сенімділігі мен тұрақтылығын техникалық тексеру жөніндегі техникалық қадағалау жөніндегі инжинирингтік қызметтерді немесе сараптамалық жұмыстарды жүзеге асыратын ұйымдардың өкілеттіктерін уәкілетті органның ресми тану рәсімі;</w:t>
      </w:r>
    </w:p>
    <w:bookmarkEnd w:id="15"/>
    <w:bookmarkStart w:name="z273" w:id="16"/>
    <w:p>
      <w:pPr>
        <w:spacing w:after="0"/>
        <w:ind w:left="0"/>
        <w:jc w:val="both"/>
      </w:pPr>
      <w:r>
        <w:rPr>
          <w:rFonts w:ascii="Times New Roman"/>
          <w:b w:val="false"/>
          <w:i w:val="false"/>
          <w:color w:val="000000"/>
          <w:sz w:val="28"/>
        </w:rPr>
        <w:t>
      3) аккредиттеу субъектілерінің тізілімі - аккредиттеу субъектілерін есепке алудың бірыңғай тізімі;</w:t>
      </w:r>
    </w:p>
    <w:bookmarkEnd w:id="16"/>
    <w:bookmarkStart w:name="z274" w:id="17"/>
    <w:p>
      <w:pPr>
        <w:spacing w:after="0"/>
        <w:ind w:left="0"/>
        <w:jc w:val="both"/>
      </w:pPr>
      <w:r>
        <w:rPr>
          <w:rFonts w:ascii="Times New Roman"/>
          <w:b w:val="false"/>
          <w:i w:val="false"/>
          <w:color w:val="000000"/>
          <w:sz w:val="28"/>
        </w:rPr>
        <w:t>
      4) аккредиттеу туралы куәлік - уәкілетті орган беретін, аккредиттеу субъектілерінің бірінші және екінші деңгейдегі техникалық және технологиялық күрделі объектілерде ғимараттар мен құрылыстардың сенімділігі мен тұрақтылығын техникалық тексеру жөніндегі техникалық қадағалау жөніндегі инжинирингтік қызметтерді немесе сараптамалық жұмыстарды жүзеге асыру құзыреттілігін куәландыратын құжат;</w:t>
      </w:r>
    </w:p>
    <w:bookmarkEnd w:id="17"/>
    <w:bookmarkStart w:name="z275" w:id="18"/>
    <w:p>
      <w:pPr>
        <w:spacing w:after="0"/>
        <w:ind w:left="0"/>
        <w:jc w:val="both"/>
      </w:pPr>
      <w:r>
        <w:rPr>
          <w:rFonts w:ascii="Times New Roman"/>
          <w:b w:val="false"/>
          <w:i w:val="false"/>
          <w:color w:val="000000"/>
          <w:sz w:val="28"/>
        </w:rPr>
        <w:t>
      5) өтініш беруші - бірінші және екінші деңгейдегі техникалық және технологиялық күрделі объектілерде ғимараттар мен құрылыстардың сенімділігі мен тұрақтылығын техникалық тексеру жөніндегі техникалық қадағалау жөніндегі инжинирингтік қызметтерді немесе сараптамалық жұмыстарды жүзеге асыратын ұйым ретінде аккредиттеу туралы куәлік алуға үміткер заңды тұлға;;</w:t>
      </w:r>
    </w:p>
    <w:bookmarkEnd w:id="18"/>
    <w:bookmarkStart w:name="z276" w:id="19"/>
    <w:p>
      <w:pPr>
        <w:spacing w:after="0"/>
        <w:ind w:left="0"/>
        <w:jc w:val="both"/>
      </w:pPr>
      <w:r>
        <w:rPr>
          <w:rFonts w:ascii="Times New Roman"/>
          <w:b w:val="false"/>
          <w:i w:val="false"/>
          <w:color w:val="000000"/>
          <w:sz w:val="28"/>
        </w:rPr>
        <w:t>
      6) уәкілетті орган - сәулет, қала құрылысы және құрылыс қызметін мемлекеттік басқару саласында басшылықты жүзеге асыратын орталық мемлекеттік органның ведомствосы.</w:t>
      </w:r>
    </w:p>
    <w:bookmarkEnd w:id="19"/>
    <w:bookmarkStart w:name="z277" w:id="20"/>
    <w:p>
      <w:pPr>
        <w:spacing w:after="0"/>
        <w:ind w:left="0"/>
        <w:jc w:val="both"/>
      </w:pPr>
      <w:r>
        <w:rPr>
          <w:rFonts w:ascii="Times New Roman"/>
          <w:b w:val="false"/>
          <w:i w:val="false"/>
          <w:color w:val="000000"/>
          <w:sz w:val="28"/>
        </w:rPr>
        <w:t>
      4. "Бірінші және екінші жауапкершілік деңгейлеріндегі объектілер бойынша техникалық қадағалау мен техникалық тексеруді жүзеге асыратын заңды тұлғаларды аккредиттеу" мемлекеттік көрсетілетін қызметті осы Қағидалар мен рұқсат беру талаптарына сәйкес Қазақстан Республикасы Өнеркәсіп және құрылыс министрлігінің Құрылыс және тұрғын үй-коммуналдық шаруашылық істері комитеті (бұдан әрі - көрсетілетін қызметті беруші) көрсетеді.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8" w:id="21"/>
    <w:p>
      <w:pPr>
        <w:spacing w:after="0"/>
        <w:ind w:left="0"/>
        <w:jc w:val="both"/>
      </w:pPr>
      <w:r>
        <w:rPr>
          <w:rFonts w:ascii="Times New Roman"/>
          <w:b w:val="false"/>
          <w:i w:val="false"/>
          <w:color w:val="000000"/>
          <w:sz w:val="28"/>
        </w:rPr>
        <w:t>
      5. Заңды тұлғалар (бұдан әрі - көрсетілетін қызметті алушы) мемлекеттік көрсетілетін қызметті алу үшін құжаттармен бірге өтінішті электрондық құжат нысанында, электрондық - цифрлық қолтаңбасымен (бұдан әрі-ЭЦҚ) куәландырылған түрде "электрондық үкіметтің" веб-порталы www.egov.kz немесе сәулет, қала құрылысы және құрылыс саласындағы ақпараттандыру нысаны "e-Qurylys.kz" ақпараттық (www.equrylys.kz) (бұдан әрі – ақпараттық жүйе).</w:t>
      </w:r>
    </w:p>
    <w:bookmarkEnd w:id="21"/>
    <w:p>
      <w:pPr>
        <w:spacing w:after="0"/>
        <w:ind w:left="0"/>
        <w:jc w:val="both"/>
      </w:pPr>
      <w:r>
        <w:rPr>
          <w:rFonts w:ascii="Times New Roman"/>
          <w:b w:val="false"/>
          <w:i w:val="false"/>
          <w:color w:val="000000"/>
          <w:sz w:val="28"/>
        </w:rPr>
        <w:t xml:space="preserve">
      Мемлекеттік қызмет көрсету бойынша негізгі талаптар тізбесін қамтитын қосымша, оның ішінде "Бірінші және екінші жауапкершілік деңгейлеріндегі объектілер бойынша техникалық қадағалау мен техникалық тексеруді жүзеге асыратын заңды тұлғаларды аккредиттеу"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Мемлекеттік қызмет көрсету бойынша негізгі талаптар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9" w:id="22"/>
    <w:p>
      <w:pPr>
        <w:spacing w:after="0"/>
        <w:ind w:left="0"/>
        <w:jc w:val="both"/>
      </w:pPr>
      <w:r>
        <w:rPr>
          <w:rFonts w:ascii="Times New Roman"/>
          <w:b w:val="false"/>
          <w:i w:val="false"/>
          <w:color w:val="000000"/>
          <w:sz w:val="28"/>
        </w:rPr>
        <w:t>
      6. Мемлекеттік қызмет көрсету үшін қажетті құжаттар тізбесі мемлекеттік көрсетілетін қызмет негізгі талаптардың тізбесінің 8-тармағымен анықталған.</w:t>
      </w:r>
    </w:p>
    <w:bookmarkEnd w:id="22"/>
    <w:p>
      <w:pPr>
        <w:spacing w:after="0"/>
        <w:ind w:left="0"/>
        <w:jc w:val="both"/>
      </w:pPr>
      <w:r>
        <w:rPr>
          <w:rFonts w:ascii="Times New Roman"/>
          <w:b w:val="false"/>
          <w:i w:val="false"/>
          <w:color w:val="000000"/>
          <w:sz w:val="28"/>
        </w:rPr>
        <w:t>
      Заңды тұлғаны мемлекеттік тіркеу (қайта тіркеу) туралы құжаттардың мәліметтері көрсетілетін қызметті берушіге "электрондық үкімет" шлюзі арқылы ақпараттық жүйелерден ұсынылады.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0" w:id="23"/>
    <w:p>
      <w:pPr>
        <w:spacing w:after="0"/>
        <w:ind w:left="0"/>
        <w:jc w:val="both"/>
      </w:pPr>
      <w:r>
        <w:rPr>
          <w:rFonts w:ascii="Times New Roman"/>
          <w:b w:val="false"/>
          <w:i w:val="false"/>
          <w:color w:val="000000"/>
          <w:sz w:val="28"/>
        </w:rPr>
        <w:t>
      7. Мемлекеттік қызмет көрсету процесінің құрамына кіретін іс-әрекеттер, орындалу ұзақтығы:</w:t>
      </w:r>
    </w:p>
    <w:bookmarkEnd w:id="23"/>
    <w:bookmarkStart w:name="z281" w:id="24"/>
    <w:p>
      <w:pPr>
        <w:spacing w:after="0"/>
        <w:ind w:left="0"/>
        <w:jc w:val="both"/>
      </w:pPr>
      <w:r>
        <w:rPr>
          <w:rFonts w:ascii="Times New Roman"/>
          <w:b w:val="false"/>
          <w:i w:val="false"/>
          <w:color w:val="000000"/>
          <w:sz w:val="28"/>
        </w:rPr>
        <w:t>
      1) осы Қағидалардың және рұқсат беру талаптарының 6-тармағының 1), 2) және 3) тармақшаларында көрсетілген құжаттармен өтінішті және рұқсат беру талаптарын автоматты тіркеу;</w:t>
      </w:r>
    </w:p>
    <w:bookmarkEnd w:id="24"/>
    <w:bookmarkStart w:name="z282" w:id="25"/>
    <w:p>
      <w:pPr>
        <w:spacing w:after="0"/>
        <w:ind w:left="0"/>
        <w:jc w:val="both"/>
      </w:pPr>
      <w:r>
        <w:rPr>
          <w:rFonts w:ascii="Times New Roman"/>
          <w:b w:val="false"/>
          <w:i w:val="false"/>
          <w:color w:val="000000"/>
          <w:sz w:val="28"/>
        </w:rPr>
        <w:t>
      2) куәлікті электрондық нысанда беру, қайта ресімдеу көрсетілетін қызметті берушінің қатысуынсыз ақпараттық жүйемен (компьютермен) жүзеге асырылады - 20-40 (жиырма - қырық) минут ішінде.</w:t>
      </w:r>
    </w:p>
    <w:bookmarkEnd w:id="25"/>
    <w:bookmarkStart w:name="z283" w:id="26"/>
    <w:p>
      <w:pPr>
        <w:spacing w:after="0"/>
        <w:ind w:left="0"/>
        <w:jc w:val="both"/>
      </w:pPr>
      <w:r>
        <w:rPr>
          <w:rFonts w:ascii="Times New Roman"/>
          <w:b w:val="false"/>
          <w:i w:val="false"/>
          <w:color w:val="000000"/>
          <w:sz w:val="28"/>
        </w:rPr>
        <w:t>
      8. Аккредиттеу туралы куәлік заңды тұлғаның атауы және (немесе) орналасқан жері өзгерген жағдайларда қайта ресімделеді.</w:t>
      </w:r>
    </w:p>
    <w:bookmarkEnd w:id="26"/>
    <w:bookmarkStart w:name="z284" w:id="27"/>
    <w:p>
      <w:pPr>
        <w:spacing w:after="0"/>
        <w:ind w:left="0"/>
        <w:jc w:val="both"/>
      </w:pPr>
      <w:r>
        <w:rPr>
          <w:rFonts w:ascii="Times New Roman"/>
          <w:b w:val="false"/>
          <w:i w:val="false"/>
          <w:color w:val="000000"/>
          <w:sz w:val="28"/>
        </w:rPr>
        <w:t xml:space="preserve">
      9.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7"/>
    <w:bookmarkStart w:name="z285" w:id="28"/>
    <w:p>
      <w:pPr>
        <w:spacing w:after="0"/>
        <w:ind w:left="0"/>
        <w:jc w:val="both"/>
      </w:pPr>
      <w:r>
        <w:rPr>
          <w:rFonts w:ascii="Times New Roman"/>
          <w:b w:val="false"/>
          <w:i w:val="false"/>
          <w:color w:val="000000"/>
          <w:sz w:val="28"/>
        </w:rPr>
        <w:t>
      10. Ұйымдастыру-құқықтық нысаны өзгерген жағдайда аккредиттелген ұйым аккредиттеу рәсімінен өтеді.</w:t>
      </w:r>
    </w:p>
    <w:bookmarkEnd w:id="28"/>
    <w:bookmarkStart w:name="z286" w:id="29"/>
    <w:p>
      <w:pPr>
        <w:spacing w:after="0"/>
        <w:ind w:left="0"/>
        <w:jc w:val="both"/>
      </w:pPr>
      <w:r>
        <w:rPr>
          <w:rFonts w:ascii="Times New Roman"/>
          <w:b w:val="false"/>
          <w:i w:val="false"/>
          <w:color w:val="000000"/>
          <w:sz w:val="28"/>
        </w:rPr>
        <w:t>
      11. Аккредиттеу туралы куәліктің қолданылуын тоқтата тұру, қайта бастау, одан айыру (қайтарып алу) "Рұқсаттар және хабарламалар туралы" Қазақстан Республикасы Заңының 47-бабында көзделген тәртіппен және (немесе) негіздер бойынша жүзеге асырылады.</w:t>
      </w:r>
    </w:p>
    <w:bookmarkEnd w:id="29"/>
    <w:bookmarkStart w:name="z287" w:id="30"/>
    <w:p>
      <w:pPr>
        <w:spacing w:after="0"/>
        <w:ind w:left="0"/>
        <w:jc w:val="both"/>
      </w:pPr>
      <w:r>
        <w:rPr>
          <w:rFonts w:ascii="Times New Roman"/>
          <w:b w:val="false"/>
          <w:i w:val="false"/>
          <w:color w:val="000000"/>
          <w:sz w:val="28"/>
        </w:rPr>
        <w:t>
      12. Қолданыстағы аккредиттеу туралы куәлік болмаса, ұйымның қызметін жүзеге асыруына жол берілмейді.</w:t>
      </w:r>
    </w:p>
    <w:bookmarkEnd w:id="30"/>
    <w:bookmarkStart w:name="z288" w:id="31"/>
    <w:p>
      <w:pPr>
        <w:spacing w:after="0"/>
        <w:ind w:left="0"/>
        <w:jc w:val="left"/>
      </w:pPr>
      <w:r>
        <w:rPr>
          <w:rFonts w:ascii="Times New Roman"/>
          <w:b/>
          <w:i w:val="false"/>
          <w:color w:val="000000"/>
        </w:rPr>
        <w:t xml:space="preserve"> 2-тарау. Бірінші және екінші жауапкершілік деңгейіндегі техникалық және технологиялық күрделі объектілерде техникалық қадағалау жөніндегі инжинирингтік қызметтер көрсетуді жүзеге асыратын ұйымдарды аккредиттеуге рұқсат беру талаптары және оны өткізу тәртібі</w:t>
      </w:r>
    </w:p>
    <w:bookmarkEnd w:id="31"/>
    <w:bookmarkStart w:name="z289" w:id="32"/>
    <w:p>
      <w:pPr>
        <w:spacing w:after="0"/>
        <w:ind w:left="0"/>
        <w:jc w:val="both"/>
      </w:pPr>
      <w:r>
        <w:rPr>
          <w:rFonts w:ascii="Times New Roman"/>
          <w:b w:val="false"/>
          <w:i w:val="false"/>
          <w:color w:val="000000"/>
          <w:sz w:val="28"/>
        </w:rPr>
        <w:t>
      13. Аккредиттеуден өту және растау үшін өтініш берушілер мынадай рұқсат беру талаптарына сәйкес келеді:</w:t>
      </w:r>
    </w:p>
    <w:bookmarkEnd w:id="32"/>
    <w:bookmarkStart w:name="z290" w:id="33"/>
    <w:p>
      <w:pPr>
        <w:spacing w:after="0"/>
        <w:ind w:left="0"/>
        <w:jc w:val="both"/>
      </w:pPr>
      <w:r>
        <w:rPr>
          <w:rFonts w:ascii="Times New Roman"/>
          <w:b w:val="false"/>
          <w:i w:val="false"/>
          <w:color w:val="000000"/>
          <w:sz w:val="28"/>
        </w:rPr>
        <w:t>
      1) Техникалық және технологиялық жағынан күрделі бірінші жауапкершілік деңгейіндегі объектілерде техникалық қадағалауды жүзеге асыру үшін:</w:t>
      </w:r>
    </w:p>
    <w:bookmarkEnd w:id="33"/>
    <w:p>
      <w:pPr>
        <w:spacing w:after="0"/>
        <w:ind w:left="0"/>
        <w:jc w:val="both"/>
      </w:pPr>
      <w:r>
        <w:rPr>
          <w:rFonts w:ascii="Times New Roman"/>
          <w:b w:val="false"/>
          <w:i w:val="false"/>
          <w:color w:val="000000"/>
          <w:sz w:val="28"/>
        </w:rPr>
        <w:t>
      өз құрамында тұрақты негізде бірінші жауапкершілік деңгейіндегі объектілерде, оның ішінде мамандандырулар бойынша техникалық қадағалауды жүзеге асыратын кемінде үш аттестатталған сарапшы болу:</w:t>
      </w:r>
    </w:p>
    <w:p>
      <w:pPr>
        <w:spacing w:after="0"/>
        <w:ind w:left="0"/>
        <w:jc w:val="both"/>
      </w:pPr>
      <w:r>
        <w:rPr>
          <w:rFonts w:ascii="Times New Roman"/>
          <w:b w:val="false"/>
          <w:i w:val="false"/>
          <w:color w:val="000000"/>
          <w:sz w:val="28"/>
        </w:rPr>
        <w:t>
      жауапкершілігі бірінші деңгейдегі объектілер бойынша-тіреу және қоршау конструкциялары бөлігінде (кемінде бір сарапшы));</w:t>
      </w:r>
    </w:p>
    <w:p>
      <w:pPr>
        <w:spacing w:after="0"/>
        <w:ind w:left="0"/>
        <w:jc w:val="both"/>
      </w:pPr>
      <w:r>
        <w:rPr>
          <w:rFonts w:ascii="Times New Roman"/>
          <w:b w:val="false"/>
          <w:i w:val="false"/>
          <w:color w:val="000000"/>
          <w:sz w:val="28"/>
        </w:rPr>
        <w:t>
      бірінші деңгейдегі жауапкершілік объектілері бойынша-инженерлік желілер бөлігінде (бір сарапшыдан кем емес));</w:t>
      </w:r>
    </w:p>
    <w:p>
      <w:pPr>
        <w:spacing w:after="0"/>
        <w:ind w:left="0"/>
        <w:jc w:val="both"/>
      </w:pPr>
      <w:r>
        <w:rPr>
          <w:rFonts w:ascii="Times New Roman"/>
          <w:b w:val="false"/>
          <w:i w:val="false"/>
          <w:color w:val="000000"/>
          <w:sz w:val="28"/>
        </w:rPr>
        <w:t>
      жауапкершілігі бірінші деңгейдегі объектілер бойынша-технологиялық жабдықтар бөлігінде (кемінде бір сарапшы));</w:t>
      </w:r>
    </w:p>
    <w:p>
      <w:pPr>
        <w:spacing w:after="0"/>
        <w:ind w:left="0"/>
        <w:jc w:val="both"/>
      </w:pPr>
      <w:r>
        <w:rPr>
          <w:rFonts w:ascii="Times New Roman"/>
          <w:b w:val="false"/>
          <w:i w:val="false"/>
          <w:color w:val="000000"/>
          <w:sz w:val="28"/>
        </w:rPr>
        <w:t>
      меншік құқығында немесе тартылған (шарт негізінде) аккредиттелген зертхананың болуы;</w:t>
      </w:r>
    </w:p>
    <w:p>
      <w:pPr>
        <w:spacing w:after="0"/>
        <w:ind w:left="0"/>
        <w:jc w:val="both"/>
      </w:pPr>
      <w:r>
        <w:rPr>
          <w:rFonts w:ascii="Times New Roman"/>
          <w:b w:val="false"/>
          <w:i w:val="false"/>
          <w:color w:val="000000"/>
          <w:sz w:val="28"/>
        </w:rPr>
        <w:t>
      материалдық-техникалық жарақтандырылуы, оның ішінде жүктелген міндеттер мен функцияларды орындау үшін қажетті өлшеу және бақылау құралдары болуы;</w:t>
      </w:r>
    </w:p>
    <w:p>
      <w:pPr>
        <w:spacing w:after="0"/>
        <w:ind w:left="0"/>
        <w:jc w:val="both"/>
      </w:pPr>
      <w:r>
        <w:rPr>
          <w:rFonts w:ascii="Times New Roman"/>
          <w:b w:val="false"/>
          <w:i w:val="false"/>
          <w:color w:val="000000"/>
          <w:sz w:val="28"/>
        </w:rPr>
        <w:t>
      жүктелген міндеттер мен функцияларды орындау үшін қажетті нормативтік құжаттамасының болуы;</w:t>
      </w:r>
    </w:p>
    <w:bookmarkStart w:name="z291" w:id="34"/>
    <w:p>
      <w:pPr>
        <w:spacing w:after="0"/>
        <w:ind w:left="0"/>
        <w:jc w:val="both"/>
      </w:pPr>
      <w:r>
        <w:rPr>
          <w:rFonts w:ascii="Times New Roman"/>
          <w:b w:val="false"/>
          <w:i w:val="false"/>
          <w:color w:val="000000"/>
          <w:sz w:val="28"/>
        </w:rPr>
        <w:t>
      2) Техникалық және технологиялық жағынан күрделі Екінші деңгейдегі объектілерде техникалық қадағалауды жүзеге асыру үшін:</w:t>
      </w:r>
    </w:p>
    <w:bookmarkEnd w:id="34"/>
    <w:p>
      <w:pPr>
        <w:spacing w:after="0"/>
        <w:ind w:left="0"/>
        <w:jc w:val="both"/>
      </w:pPr>
      <w:r>
        <w:rPr>
          <w:rFonts w:ascii="Times New Roman"/>
          <w:b w:val="false"/>
          <w:i w:val="false"/>
          <w:color w:val="000000"/>
          <w:sz w:val="28"/>
        </w:rPr>
        <w:t>
      өз құрамында тұрақты негізде жауапкершіліктің екінші және үшінші деңгейлеріндегі объектілерде, оның ішінде мамандандырулар бойынша техникалық қадағалауды жүзеге асыратын кемінде үш аттестатталған сарапшы болуы:</w:t>
      </w:r>
    </w:p>
    <w:p>
      <w:pPr>
        <w:spacing w:after="0"/>
        <w:ind w:left="0"/>
        <w:jc w:val="both"/>
      </w:pPr>
      <w:r>
        <w:rPr>
          <w:rFonts w:ascii="Times New Roman"/>
          <w:b w:val="false"/>
          <w:i w:val="false"/>
          <w:color w:val="000000"/>
          <w:sz w:val="28"/>
        </w:rPr>
        <w:t>
      екінші және үшінші жауапкершілік деңгейіндегі объектілер бойынша-тіреу және қоршау конструкциялары бөлігінде (кемінде бір сарапшы));</w:t>
      </w:r>
    </w:p>
    <w:p>
      <w:pPr>
        <w:spacing w:after="0"/>
        <w:ind w:left="0"/>
        <w:jc w:val="both"/>
      </w:pPr>
      <w:r>
        <w:rPr>
          <w:rFonts w:ascii="Times New Roman"/>
          <w:b w:val="false"/>
          <w:i w:val="false"/>
          <w:color w:val="000000"/>
          <w:sz w:val="28"/>
        </w:rPr>
        <w:t>
      екінші және үшінші жауапкершілік деңгейіндегі объектілер бойынша-инженерлік желілер бөлігінде (кемінде бір сарапшы));</w:t>
      </w:r>
    </w:p>
    <w:p>
      <w:pPr>
        <w:spacing w:after="0"/>
        <w:ind w:left="0"/>
        <w:jc w:val="both"/>
      </w:pPr>
      <w:r>
        <w:rPr>
          <w:rFonts w:ascii="Times New Roman"/>
          <w:b w:val="false"/>
          <w:i w:val="false"/>
          <w:color w:val="000000"/>
          <w:sz w:val="28"/>
        </w:rPr>
        <w:t>
      жауапкершілігі екінші және үшінші деңгейдегі объектілер бойынша-технологиялық жабдықтар бөлігінде (кемінде бір сарапшы));</w:t>
      </w:r>
    </w:p>
    <w:p>
      <w:pPr>
        <w:spacing w:after="0"/>
        <w:ind w:left="0"/>
        <w:jc w:val="both"/>
      </w:pPr>
      <w:r>
        <w:rPr>
          <w:rFonts w:ascii="Times New Roman"/>
          <w:b w:val="false"/>
          <w:i w:val="false"/>
          <w:color w:val="000000"/>
          <w:sz w:val="28"/>
        </w:rPr>
        <w:t>
      меншік құқығында немесе тартылған (шарт негізінде) аккредиттелген зертхананың болуы;</w:t>
      </w:r>
    </w:p>
    <w:p>
      <w:pPr>
        <w:spacing w:after="0"/>
        <w:ind w:left="0"/>
        <w:jc w:val="both"/>
      </w:pPr>
      <w:r>
        <w:rPr>
          <w:rFonts w:ascii="Times New Roman"/>
          <w:b w:val="false"/>
          <w:i w:val="false"/>
          <w:color w:val="000000"/>
          <w:sz w:val="28"/>
        </w:rPr>
        <w:t>
      материалдық-техникалық жарақтандырылуы, оның ішінде жүктелген міндеттер мен функцияларды орындау үшін қажетті өлшеу және бақылау құралдары болуы;</w:t>
      </w:r>
    </w:p>
    <w:p>
      <w:pPr>
        <w:spacing w:after="0"/>
        <w:ind w:left="0"/>
        <w:jc w:val="both"/>
      </w:pPr>
      <w:r>
        <w:rPr>
          <w:rFonts w:ascii="Times New Roman"/>
          <w:b w:val="false"/>
          <w:i w:val="false"/>
          <w:color w:val="000000"/>
          <w:sz w:val="28"/>
        </w:rPr>
        <w:t>
      жүктелген міндеттер мен функцияларды орындау үшін қажетті нормативтік құжаттамасының болуы.</w:t>
      </w:r>
    </w:p>
    <w:bookmarkStart w:name="z292" w:id="35"/>
    <w:p>
      <w:pPr>
        <w:spacing w:after="0"/>
        <w:ind w:left="0"/>
        <w:jc w:val="both"/>
      </w:pPr>
      <w:r>
        <w:rPr>
          <w:rFonts w:ascii="Times New Roman"/>
          <w:b w:val="false"/>
          <w:i w:val="false"/>
          <w:color w:val="000000"/>
          <w:sz w:val="28"/>
        </w:rPr>
        <w:t>
      14. Техникалық және технологиялық жағынан күрделі бірінші және екінші жауапкершілік деңгейлеріндегі объектілерде техникалық қадағалау жөніндегі инжинирингтік қызметтерді жүзеге асыратын ұйымдарды аккредиттеу туралы куәлік "Рұқсаттар және хабарламалар туралы" Қазақстан Республикасының Заңына сәйкес аккредиттеу немесе растау күнінен бастап екі жылда бір рет расталады.</w:t>
      </w:r>
    </w:p>
    <w:bookmarkEnd w:id="35"/>
    <w:bookmarkStart w:name="z293" w:id="36"/>
    <w:p>
      <w:pPr>
        <w:spacing w:after="0"/>
        <w:ind w:left="0"/>
        <w:jc w:val="both"/>
      </w:pPr>
      <w:r>
        <w:rPr>
          <w:rFonts w:ascii="Times New Roman"/>
          <w:b w:val="false"/>
          <w:i w:val="false"/>
          <w:color w:val="000000"/>
          <w:sz w:val="28"/>
        </w:rPr>
        <w:t xml:space="preserve">
      15. Көрсетілетін қызметті алушыны аккредиттеуді уәкілетті орган жүргізеді және осы Қағидаларға және рұқсат беру талаптарына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түрде аккредиттеу туралы куәлікпен расталады.</w:t>
      </w:r>
    </w:p>
    <w:bookmarkEnd w:id="36"/>
    <w:bookmarkStart w:name="z294" w:id="37"/>
    <w:p>
      <w:pPr>
        <w:spacing w:after="0"/>
        <w:ind w:left="0"/>
        <w:jc w:val="both"/>
      </w:pPr>
      <w:r>
        <w:rPr>
          <w:rFonts w:ascii="Times New Roman"/>
          <w:b w:val="false"/>
          <w:i w:val="false"/>
          <w:color w:val="000000"/>
          <w:sz w:val="28"/>
        </w:rPr>
        <w:t xml:space="preserve">
      16. Аккредиттелген ұйымдар осы Қағидаларға және рұқсат беру талаптарына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техникалық және технологиялық жағынан күрделі жауапкершілік бірінші және екінші деңгейдегі объектілерде техникалық қадағалау жөніндегі инжинирингтік қызметтерді жүзеге асыратын аккредиттелген ұйымдардың тізіліміне енгізіледі, онда заңды тұлғаның деректемелері туралы ақпарат жиынтығы, аккредиттеу туралы куәліктің берілген күні мен нөмірі, жауапкершілік деңгейі, штатта мамандардың болуы туралы, сондай-ақ осы заңды тұлғаға қатысты қабылданған жауапкершілік шаралары туралы, Қазақстан Республикасы заңдарында белгіленген.</w:t>
      </w:r>
    </w:p>
    <w:bookmarkEnd w:id="37"/>
    <w:bookmarkStart w:name="z295" w:id="38"/>
    <w:p>
      <w:pPr>
        <w:spacing w:after="0"/>
        <w:ind w:left="0"/>
        <w:jc w:val="left"/>
      </w:pPr>
      <w:r>
        <w:rPr>
          <w:rFonts w:ascii="Times New Roman"/>
          <w:b/>
          <w:i w:val="false"/>
          <w:color w:val="000000"/>
        </w:rPr>
        <w:t xml:space="preserve"> 3-тарау.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ұйымдарды аккредиттеуге рұқсат беру талаптары және оны өткізу тәртібі</w:t>
      </w:r>
    </w:p>
    <w:bookmarkEnd w:id="38"/>
    <w:bookmarkStart w:name="z296" w:id="39"/>
    <w:p>
      <w:pPr>
        <w:spacing w:after="0"/>
        <w:ind w:left="0"/>
        <w:jc w:val="both"/>
      </w:pPr>
      <w:r>
        <w:rPr>
          <w:rFonts w:ascii="Times New Roman"/>
          <w:b w:val="false"/>
          <w:i w:val="false"/>
          <w:color w:val="000000"/>
          <w:sz w:val="28"/>
        </w:rPr>
        <w:t>
      17. Аккредиттеуден өту үшін өтініш берушілер мынадай рұқсат беру талаптарына сәйкес келеді:</w:t>
      </w:r>
    </w:p>
    <w:bookmarkEnd w:id="39"/>
    <w:p>
      <w:pPr>
        <w:spacing w:after="0"/>
        <w:ind w:left="0"/>
        <w:jc w:val="both"/>
      </w:pPr>
      <w:r>
        <w:rPr>
          <w:rFonts w:ascii="Times New Roman"/>
          <w:b w:val="false"/>
          <w:i w:val="false"/>
          <w:color w:val="000000"/>
          <w:sz w:val="28"/>
        </w:rPr>
        <w:t>
      өз құрамында тұрақты негізде ғимараттар мен құрылыстардың сенімділігі мен тұрақтылығын техникалық тексеруді жүзеге асыратын кемінде үш аттестатталған сарапшы болу;</w:t>
      </w:r>
    </w:p>
    <w:p>
      <w:pPr>
        <w:spacing w:after="0"/>
        <w:ind w:left="0"/>
        <w:jc w:val="both"/>
      </w:pPr>
      <w:r>
        <w:rPr>
          <w:rFonts w:ascii="Times New Roman"/>
          <w:b w:val="false"/>
          <w:i w:val="false"/>
          <w:color w:val="000000"/>
          <w:sz w:val="28"/>
        </w:rPr>
        <w:t>
      өз құрамында тұрақты негізде мамандандыру бойынша жобалардың сараптамасын жүзеге асыратын кемінде бір аттестатталған сарапшының конструктивтік бөлігі болуы;</w:t>
      </w:r>
    </w:p>
    <w:p>
      <w:pPr>
        <w:spacing w:after="0"/>
        <w:ind w:left="0"/>
        <w:jc w:val="both"/>
      </w:pPr>
      <w:r>
        <w:rPr>
          <w:rFonts w:ascii="Times New Roman"/>
          <w:b w:val="false"/>
          <w:i w:val="false"/>
          <w:color w:val="000000"/>
          <w:sz w:val="28"/>
        </w:rPr>
        <w:t>
      өз құрамында тұрақты негізде кемінде бір инженер-геодезист (кемінде үш жыл жұмыс тәжірибесі бар);</w:t>
      </w:r>
    </w:p>
    <w:p>
      <w:pPr>
        <w:spacing w:after="0"/>
        <w:ind w:left="0"/>
        <w:jc w:val="both"/>
      </w:pPr>
      <w:r>
        <w:rPr>
          <w:rFonts w:ascii="Times New Roman"/>
          <w:b w:val="false"/>
          <w:i w:val="false"/>
          <w:color w:val="000000"/>
          <w:sz w:val="28"/>
        </w:rPr>
        <w:t>
      меншік құқығында немесе тартылған (шарт негізінде) аккредиттелген зертхананың болуы;</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2022 жылғы 16 маусымдағы № ҚР ДСМ-52 бұйрығымен бекітілген "Әкімшілік және тұрғын үй ғимараттарына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28525 болып тіркелген) талаптарын қанағаттандыратын меншік немесе жалға алу құқығындағы бір жылдан астам мерзімге (құқықтық кадастрда мемлекеттік тіркеумен) әкімшілік-тұрмыстық үй-жайлары болуы;</w:t>
      </w:r>
    </w:p>
    <w:p>
      <w:pPr>
        <w:spacing w:after="0"/>
        <w:ind w:left="0"/>
        <w:jc w:val="both"/>
      </w:pPr>
      <w:r>
        <w:rPr>
          <w:rFonts w:ascii="Times New Roman"/>
          <w:b w:val="false"/>
          <w:i w:val="false"/>
          <w:color w:val="000000"/>
          <w:sz w:val="28"/>
        </w:rPr>
        <w:t>
      материалдық-техникалық жарақтандырылуы, оның ішінде жүктелген міндеттер мен функцияларды орындау үшін қажетті өлшеу және бақылау құралдары, сондай-ақ есептерді орындау, графикалық және өзге де материалдарды жасау және ресімдеу үшін қажетті лицензиялық бағдарламалық қамтамасыз етумен жарақтандырылған компьютерлер болуы;</w:t>
      </w:r>
    </w:p>
    <w:p>
      <w:pPr>
        <w:spacing w:after="0"/>
        <w:ind w:left="0"/>
        <w:jc w:val="both"/>
      </w:pPr>
      <w:r>
        <w:rPr>
          <w:rFonts w:ascii="Times New Roman"/>
          <w:b w:val="false"/>
          <w:i w:val="false"/>
          <w:color w:val="000000"/>
          <w:sz w:val="28"/>
        </w:rPr>
        <w:t>
      жүктелген міндеттер мен функцияларды орындау үшін қажетті нормативтік-техникалық және әдіснамалық әдебиеттің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7" w:id="40"/>
    <w:p>
      <w:pPr>
        <w:spacing w:after="0"/>
        <w:ind w:left="0"/>
        <w:jc w:val="both"/>
      </w:pPr>
      <w:r>
        <w:rPr>
          <w:rFonts w:ascii="Times New Roman"/>
          <w:b w:val="false"/>
          <w:i w:val="false"/>
          <w:color w:val="000000"/>
          <w:sz w:val="28"/>
        </w:rPr>
        <w:t>
      18. Бірінші және екінші деңгейдегі техникалық және технологиялық күрделі объектілерде ғимараттар мен құрылыстардың сенімділігі мен орнықтылығын техникалық тексеру жөніндегі сараптамалық жұмыстарды жүзеге асыратын ұйымды аккредиттеу туралы куәлік "Рұқсаттар және хабарламалар туралы" Қазақстан Республикасының Заңына сәйкес аккредиттеу немесе растау күнінен бастап екі жылда бір рет расталады.</w:t>
      </w:r>
    </w:p>
    <w:bookmarkEnd w:id="40"/>
    <w:bookmarkStart w:name="z298" w:id="41"/>
    <w:p>
      <w:pPr>
        <w:spacing w:after="0"/>
        <w:ind w:left="0"/>
        <w:jc w:val="both"/>
      </w:pPr>
      <w:r>
        <w:rPr>
          <w:rFonts w:ascii="Times New Roman"/>
          <w:b w:val="false"/>
          <w:i w:val="false"/>
          <w:color w:val="000000"/>
          <w:sz w:val="28"/>
        </w:rPr>
        <w:t xml:space="preserve">
      19. Көрсетілетін қызметті алушыны аккредиттеуді уәкілетті орган жүргізеді және осы Қағидаларға және рұқсат беру талаптарына </w:t>
      </w:r>
      <w:r>
        <w:rPr>
          <w:rFonts w:ascii="Times New Roman"/>
          <w:b w:val="false"/>
          <w:i w:val="false"/>
          <w:color w:val="000000"/>
          <w:sz w:val="28"/>
        </w:rPr>
        <w:t>8-қосымшаға</w:t>
      </w:r>
      <w:r>
        <w:rPr>
          <w:rFonts w:ascii="Times New Roman"/>
          <w:b w:val="false"/>
          <w:i w:val="false"/>
          <w:color w:val="000000"/>
          <w:sz w:val="28"/>
        </w:rPr>
        <w:t xml:space="preserve"> сәйкес электрондық түрде аккредиттеу туралы куәлікпен расталады.</w:t>
      </w:r>
    </w:p>
    <w:bookmarkEnd w:id="41"/>
    <w:bookmarkStart w:name="z299" w:id="42"/>
    <w:p>
      <w:pPr>
        <w:spacing w:after="0"/>
        <w:ind w:left="0"/>
        <w:jc w:val="both"/>
      </w:pPr>
      <w:r>
        <w:rPr>
          <w:rFonts w:ascii="Times New Roman"/>
          <w:b w:val="false"/>
          <w:i w:val="false"/>
          <w:color w:val="000000"/>
          <w:sz w:val="28"/>
        </w:rPr>
        <w:t xml:space="preserve">
      20. Аккредиттелген ұйымдар осы Қағидаларға және рұқсат беру талаптарына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және заңды тұлғаның деректемелері туралы ақпарат жиынтығын, аккредиттеу туралы куәліктің берілген күні мен нөмірін, штатында мамандардың бар-жоғын, сондай-ақ осы заңды тұлғаға қатысты қабылданған жауапкершілік шаралары туралы мәліметтерді қамтитын рұқсат беру талаптарын техникалық және технологиялық жағынан күрделі жауапкершілік бірінші және екінші деңгейдегі объектілерде ғимараттар мен құрылыстардың сенімділігі мен орнықтылығын техникалық тексеру жөніндегі сараптама жұмыстарын жүзеге асыратын, Қазақстан Республикасы заңдарында белгіленген.</w:t>
      </w:r>
    </w:p>
    <w:bookmarkEnd w:id="42"/>
    <w:bookmarkStart w:name="z300" w:id="43"/>
    <w:p>
      <w:pPr>
        <w:spacing w:after="0"/>
        <w:ind w:left="0"/>
        <w:jc w:val="both"/>
      </w:pPr>
      <w:r>
        <w:rPr>
          <w:rFonts w:ascii="Times New Roman"/>
          <w:b w:val="false"/>
          <w:i w:val="false"/>
          <w:color w:val="000000"/>
          <w:sz w:val="28"/>
        </w:rPr>
        <w:t>
      21. Осы Қағидалардың және рұқсат беру талаптарының 16 және 20-тармақтарында көзделген аккредиттелген ұйымдардың және рұқсат беру талаптарының тізіліміне осы Қағидаларға және рұқсат беру талаптарына 11-қосымшасына сәйкес нысан бойынша өтініш негізінде өзгерістер мен толықтырулар енгізіледі.</w:t>
      </w:r>
    </w:p>
    <w:bookmarkEnd w:id="43"/>
    <w:p>
      <w:pPr>
        <w:spacing w:after="0"/>
        <w:ind w:left="0"/>
        <w:jc w:val="both"/>
      </w:pPr>
      <w:r>
        <w:rPr>
          <w:rFonts w:ascii="Times New Roman"/>
          <w:b w:val="false"/>
          <w:i w:val="false"/>
          <w:color w:val="000000"/>
          <w:sz w:val="28"/>
        </w:rPr>
        <w:t>
      Бұл ретте енгізілген кез келген өзгерістер мен толықтырулар осы Қағидалардың және рұқсат беру талаптарының 13 және 17-тармақтарында көзделген рұқсат беру талаптарын және рұқсат беру талаптарын бұзуға әкеп соқпайды.</w:t>
      </w:r>
    </w:p>
    <w:bookmarkStart w:name="z301" w:id="44"/>
    <w:p>
      <w:pPr>
        <w:spacing w:after="0"/>
        <w:ind w:left="0"/>
        <w:jc w:val="both"/>
      </w:pPr>
      <w:r>
        <w:rPr>
          <w:rFonts w:ascii="Times New Roman"/>
          <w:b w:val="false"/>
          <w:i w:val="false"/>
          <w:color w:val="000000"/>
          <w:sz w:val="28"/>
        </w:rPr>
        <w:t>
      22. Аккредиттелген ұйым аккредиттеу туралы куәлікті беру кезінде де, оның жарамдылық уақытының бүкіл кезеңі ішінде де қойылатын рұқсат беру талаптарына сәйкес келуі тиіс.</w:t>
      </w:r>
    </w:p>
    <w:bookmarkEnd w:id="44"/>
    <w:bookmarkStart w:name="z302" w:id="45"/>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45"/>
    <w:bookmarkStart w:name="z303" w:id="46"/>
    <w:p>
      <w:pPr>
        <w:spacing w:after="0"/>
        <w:ind w:left="0"/>
        <w:jc w:val="both"/>
      </w:pPr>
      <w:r>
        <w:rPr>
          <w:rFonts w:ascii="Times New Roman"/>
          <w:b w:val="false"/>
          <w:i w:val="false"/>
          <w:color w:val="000000"/>
          <w:sz w:val="28"/>
        </w:rPr>
        <w:t>
      23.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46"/>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1-қосымша</w:t>
      </w:r>
      <w:r>
        <w:rPr>
          <w:rFonts w:ascii="Times New Roman"/>
          <w:b/>
          <w:i w:val="false"/>
          <w:color w:val="ff0000"/>
          <w:sz w:val="28"/>
        </w:rPr>
        <w:t xml:space="preserve"> жаңа редакцияда көзделген - </w:t>
      </w:r>
      <w:r>
        <w:rPr>
          <w:rFonts w:ascii="Times New Roman"/>
          <w:b w:val="false"/>
          <w:i w:val="false"/>
          <w:color w:val="ff0000"/>
          <w:sz w:val="28"/>
        </w:rPr>
        <w:t xml:space="preserve">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 мен</w:t>
            </w:r>
            <w:r>
              <w:br/>
            </w:r>
            <w:r>
              <w:rPr>
                <w:rFonts w:ascii="Times New Roman"/>
                <w:b w:val="false"/>
                <w:i w:val="false"/>
                <w:color w:val="000000"/>
                <w:sz w:val="20"/>
              </w:rPr>
              <w:t>рұқсат беру талаптарына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Жауапкершіліктің бірінші және екінші деңгейдегі техникалық және технологиялық күрделі объектілерінде техникалық қадағалау бойынша инжинирингтік қызметтерді көрсететін ұйымдарды аккредиттеу;</w:t>
            </w:r>
          </w:p>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Жауапкершіліктің бірінші және екінші деңгейдегі техникалық және технологиялық күрделі объектілерінде ғимараттар мен құрылыстардың сенімділігі мен орнықтылығын техникалық тексеру бойынша сараптамалық жұмыстарды жүзеге асыратын ұйымдарды аккредиттеу;</w:t>
            </w:r>
          </w:p>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атауы және (немесе) орналасқан жері өзгерген кезде куәлікті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іcтepі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p>
            <w:pPr>
              <w:spacing w:after="20"/>
              <w:ind w:left="20"/>
              <w:jc w:val="both"/>
            </w:pPr>
            <w:r>
              <w:rPr>
                <w:rFonts w:ascii="Times New Roman"/>
                <w:b w:val="false"/>
                <w:i w:val="false"/>
                <w:color w:val="000000"/>
                <w:sz w:val="20"/>
              </w:rPr>
              <w:t>
Сәулет, қала құрылысы және құрылыс саласындағы ақпараттандыру нысаны "e-Qurylys.kz" ақпараттық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(немесе) орналасқан жері өзгерген кезде, заңды тұлға қайта ұйымдастырылған кезде куәлікті беру - қайта ресімдеу-20-40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4 және 8-қосымшаларға сәйкес нысан бойынша аккредиттеу туралы куәлік.</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түскі үзіліспен сағат 13.00-ден 14.30-ға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 осы Қағидаларға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технологиялық жағынан күрделі бірінші және екінші жауапкершілік деңгейлеріндегі объектілерде техникалық қадағалау бойынша инжинирингтік қызметтерді жүзеге асыру бойынша аккредиттеу туралы куәлікті алған кезде порталға: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және рұқсат беру талаптарына сәйкес нысан бойынша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және рұқсат беру талаптарына сәйкес техникалық және технологиялық жағынан күрделі бірінші және екінші жауапкершілік деңгейлеріндегі объектілерде техникалық қадағалау бойынша инжинирингтік қызметтерді жүзеге асыратын ұйымның аккредиттеуден өтуі үшін мәліметтер нысаны;</w:t>
            </w:r>
          </w:p>
          <w:p>
            <w:pPr>
              <w:spacing w:after="20"/>
              <w:ind w:left="20"/>
              <w:jc w:val="both"/>
            </w:pPr>
            <w:r>
              <w:rPr>
                <w:rFonts w:ascii="Times New Roman"/>
                <w:b w:val="false"/>
                <w:i w:val="false"/>
                <w:color w:val="000000"/>
                <w:sz w:val="20"/>
              </w:rPr>
              <w:t>
2) бірінші және екінші деңгейдегі техникалық және технологиялық күрделі объектілерде ғимараттар мен құрылыстардың сенімділігі мен тұрақтылығын техникалық тексеру жөніндегі сараптамалық жұмыстарды жүзеге асыру бойынша аккредиттеу туралы куәлікті алған кезде порталға: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және рұқсат беру талаптарына сәйкес нысан бойынша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және рұқсат беру талаптарына сәйкес күрделілігі бірінші және екінші деңгейдегі техникалық және технологиялық күрделі объектілерде ғимараттар мен құрылыстардың сенімділігі мен тұрақтылығын техникалық тексеру бойынша сараптамалық жұмыстарды жүзеге асыратын ұйымның аккредиттеуден өтуі үшін мәліметтер нысаны;</w:t>
            </w:r>
          </w:p>
          <w:p>
            <w:pPr>
              <w:spacing w:after="20"/>
              <w:ind w:left="20"/>
              <w:jc w:val="both"/>
            </w:pPr>
            <w:r>
              <w:rPr>
                <w:rFonts w:ascii="Times New Roman"/>
                <w:b w:val="false"/>
                <w:i w:val="false"/>
                <w:color w:val="000000"/>
                <w:sz w:val="20"/>
              </w:rPr>
              <w:t>
инженер-геодезист дипломының электрондық көшірмесі;</w:t>
            </w:r>
          </w:p>
          <w:p>
            <w:pPr>
              <w:spacing w:after="20"/>
              <w:ind w:left="20"/>
              <w:jc w:val="both"/>
            </w:pPr>
            <w:r>
              <w:rPr>
                <w:rFonts w:ascii="Times New Roman"/>
                <w:b w:val="false"/>
                <w:i w:val="false"/>
                <w:color w:val="000000"/>
                <w:sz w:val="20"/>
              </w:rPr>
              <w:t>
3) аккредиттеу туралы куәлікті қайта ресімдеу кезінде порталға: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10-қосымшаға</w:t>
            </w:r>
            <w:r>
              <w:rPr>
                <w:rFonts w:ascii="Times New Roman"/>
                <w:b w:val="false"/>
                <w:i w:val="false"/>
                <w:color w:val="000000"/>
                <w:sz w:val="20"/>
              </w:rPr>
              <w:t xml:space="preserve"> және рұқсат беру талаптарына сәйкес нысан бойынша өтініш;</w:t>
            </w:r>
          </w:p>
          <w:p>
            <w:pPr>
              <w:spacing w:after="20"/>
              <w:ind w:left="20"/>
              <w:jc w:val="both"/>
            </w:pPr>
            <w:r>
              <w:rPr>
                <w:rFonts w:ascii="Times New Roman"/>
                <w:b w:val="false"/>
                <w:i w:val="false"/>
                <w:color w:val="000000"/>
                <w:sz w:val="20"/>
              </w:rPr>
              <w:t>
заңды тұлғаны бөліп шығару нысанында қайта ұйымдастыру кезінде бөлініп шыққан заңды тұлғаның куәлігін қайта ресімдеуге келісімі туралы Қазақстан Республикасының заңнамасында белгіленген тәртіппен ресімделген шешімнің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www.gov.kz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____________________________________________ жауапкершілік деңгейіндегі </w:t>
      </w:r>
    </w:p>
    <w:p>
      <w:pPr>
        <w:spacing w:after="0"/>
        <w:ind w:left="0"/>
        <w:jc w:val="both"/>
      </w:pPr>
      <w:r>
        <w:rPr>
          <w:rFonts w:ascii="Times New Roman"/>
          <w:b w:val="false"/>
          <w:i w:val="false"/>
          <w:color w:val="000000"/>
          <w:sz w:val="28"/>
        </w:rPr>
        <w:t>
      (тиісті жауапкершілік деңгейі)</w:t>
      </w:r>
    </w:p>
    <w:p>
      <w:pPr>
        <w:spacing w:after="0"/>
        <w:ind w:left="0"/>
        <w:jc w:val="both"/>
      </w:pPr>
      <w:r>
        <w:rPr>
          <w:rFonts w:ascii="Times New Roman"/>
          <w:b w:val="false"/>
          <w:i w:val="false"/>
          <w:color w:val="000000"/>
          <w:sz w:val="28"/>
        </w:rPr>
        <w:t xml:space="preserve">
      техникалық және технологиялық күрделі объектілерді техникалық қадағалау жөніндегі </w:t>
      </w:r>
    </w:p>
    <w:p>
      <w:pPr>
        <w:spacing w:after="0"/>
        <w:ind w:left="0"/>
        <w:jc w:val="both"/>
      </w:pPr>
      <w:r>
        <w:rPr>
          <w:rFonts w:ascii="Times New Roman"/>
          <w:b w:val="false"/>
          <w:i w:val="false"/>
          <w:color w:val="000000"/>
          <w:sz w:val="28"/>
        </w:rPr>
        <w:t>
      инжинирингтік қызметтер көрсетуді жүзеге асыратын ұйым ретінде аккредиттеуді сұраймын.</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үй/ғимарат (стационарлық үй-жай) нөмірі, телефон, факс, </w:t>
      </w:r>
    </w:p>
    <w:p>
      <w:pPr>
        <w:spacing w:after="0"/>
        <w:ind w:left="0"/>
        <w:jc w:val="both"/>
      </w:pPr>
      <w:r>
        <w:rPr>
          <w:rFonts w:ascii="Times New Roman"/>
          <w:b w:val="false"/>
          <w:i w:val="false"/>
          <w:color w:val="000000"/>
          <w:sz w:val="28"/>
        </w:rPr>
        <w:t>
      е-mail) Филиалдар (өкілеттіктер, объектілер, пунктер, учаскелер)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(орналасқан орны және деректемелері) </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орны)</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барлық көрсетілген деректердің ресми байланыс болып табылатыны және оларға куәлік </w:t>
      </w:r>
    </w:p>
    <w:p>
      <w:pPr>
        <w:spacing w:after="0"/>
        <w:ind w:left="0"/>
        <w:jc w:val="both"/>
      </w:pPr>
      <w:r>
        <w:rPr>
          <w:rFonts w:ascii="Times New Roman"/>
          <w:b w:val="false"/>
          <w:i w:val="false"/>
          <w:color w:val="000000"/>
          <w:sz w:val="28"/>
        </w:rPr>
        <w:t>
      беру немесе беруден бас тарту мәселелері бойынша кез-келген ақпарат жіберілетіні;</w:t>
      </w:r>
    </w:p>
    <w:p>
      <w:pPr>
        <w:spacing w:after="0"/>
        <w:ind w:left="0"/>
        <w:jc w:val="both"/>
      </w:pPr>
      <w:r>
        <w:rPr>
          <w:rFonts w:ascii="Times New Roman"/>
          <w:b w:val="false"/>
          <w:i w:val="false"/>
          <w:color w:val="000000"/>
          <w:sz w:val="28"/>
        </w:rPr>
        <w:t>
      өтініш берушіге қызметтің осы түрімен айналысуға сот тыйым салмағаны;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xml:space="preserve">
      өтініш беруші аккредиттеу туралы куәлікті беру кезінде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деректерді </w:t>
      </w:r>
    </w:p>
    <w:p>
      <w:pPr>
        <w:spacing w:after="0"/>
        <w:ind w:left="0"/>
        <w:jc w:val="both"/>
      </w:pPr>
      <w:r>
        <w:rPr>
          <w:rFonts w:ascii="Times New Roman"/>
          <w:b w:val="false"/>
          <w:i w:val="false"/>
          <w:color w:val="000000"/>
          <w:sz w:val="28"/>
        </w:rPr>
        <w:t>
      пайдалануға келісімін бергендігі расталады.</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20 жылғы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3" w:id="47"/>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объектілерді техникалық қадағалау жөніндегі инжинирингтік қызметтер көрсетуді жүзеге асыратын ұйымдардың аккредиттеуден өтуі үшін мәліметтер нысаны</w:t>
      </w:r>
    </w:p>
    <w:bookmarkEnd w:id="47"/>
    <w:p>
      <w:pPr>
        <w:spacing w:after="0"/>
        <w:ind w:left="0"/>
        <w:jc w:val="both"/>
      </w:pPr>
      <w:r>
        <w:rPr>
          <w:rFonts w:ascii="Times New Roman"/>
          <w:b w:val="false"/>
          <w:i w:val="false"/>
          <w:color w:val="000000"/>
          <w:sz w:val="28"/>
        </w:rPr>
        <w:t>
      1) Техникалық қадағалау сарапшысының тиісті аттестаты бар қызметкерлері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жеке сәйкестендіру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аттестатының №, берілген күні, кім берді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бойынша мамандануы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бойынша мәлімет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кезінде әкімшілік айыппұлдың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(сараптама қорытындысына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басталған/ аяқталған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Аттестатталған сарапшылар бірінші және екінші жауапкершілік деңгейіндегі техникалық және технологиялық күрделі объектілері техникалық қадағалау жөніндегі инжинирингтік қызметтер көрсетуді жүзеге асыратын бір ғана ұйымның құрамына кіреді </w:t>
      </w:r>
    </w:p>
    <w:p>
      <w:pPr>
        <w:spacing w:after="0"/>
        <w:ind w:left="0"/>
        <w:jc w:val="both"/>
      </w:pPr>
      <w:r>
        <w:rPr>
          <w:rFonts w:ascii="Times New Roman"/>
          <w:b w:val="false"/>
          <w:i w:val="false"/>
          <w:color w:val="000000"/>
          <w:sz w:val="28"/>
        </w:rPr>
        <w:t>
      2) Меншік немесе бір жылдан астам мерзімге жалға алу құқығында әкімшілік-тұрмыстық үй-жайлардың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үй-жайдың функционалдық құрам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Жүктелген міндеттер мен функцияларды орындауға қажетті материалдық-техникалық жарақтандырылуы, оның ішінде өлшеу және бақылау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бақылау құралдарының маркасы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Жүктелген міндеттер мен функцияларды орындауға қажетті нормативтік-техникалық және әдіснамалық әдебиеттердің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Меншік құқығындағы немесе тартылған аккредиттелген зертхананың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аккредиттеу туралы аттестаттың №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 сипаттау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орналасқан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нысанда көрсетілген деректер мәліметтерінің барлық өзгерістері туралы уәкілетті органға уақытылы хабарлауға міндеттеме аламын.</w:t>
      </w:r>
    </w:p>
    <w:p>
      <w:pPr>
        <w:spacing w:after="0"/>
        <w:ind w:left="0"/>
        <w:jc w:val="both"/>
      </w:pPr>
      <w:r>
        <w:rPr>
          <w:rFonts w:ascii="Times New Roman"/>
          <w:b w:val="false"/>
          <w:i w:val="false"/>
          <w:color w:val="000000"/>
          <w:sz w:val="28"/>
        </w:rPr>
        <w:t>
      Анық емес ақпарат ұсынғаным үшін "Әкімшілік құқық бұзушылық туралы" Қазақстан Республикасының Кодексінесәйкес жауаптылықта болатыныма хабардармын.</w:t>
      </w:r>
    </w:p>
    <w:p>
      <w:pPr>
        <w:spacing w:after="0"/>
        <w:ind w:left="0"/>
        <w:jc w:val="both"/>
      </w:pPr>
      <w:r>
        <w:rPr>
          <w:rFonts w:ascii="Times New Roman"/>
          <w:b w:val="false"/>
          <w:i w:val="false"/>
          <w:color w:val="000000"/>
          <w:sz w:val="28"/>
        </w:rPr>
        <w:t xml:space="preserve">
      Басшы                        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АККРЕДИТАЦИЯ ТУРАЛЫ КУӘЛІК № 00000</w:t>
      </w:r>
    </w:p>
    <w:p>
      <w:pPr>
        <w:spacing w:after="0"/>
        <w:ind w:left="0"/>
        <w:jc w:val="both"/>
      </w:pPr>
      <w:r>
        <w:rPr>
          <w:rFonts w:ascii="Times New Roman"/>
          <w:b w:val="false"/>
          <w:i w:val="false"/>
          <w:color w:val="000000"/>
          <w:sz w:val="28"/>
        </w:rPr>
        <w:t>
      Аккредитация туралы осы куәлік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_________________________________________________________________________ берілді,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________________________________________________________ жауапкершілік деңгейіндегі </w:t>
      </w:r>
    </w:p>
    <w:p>
      <w:pPr>
        <w:spacing w:after="0"/>
        <w:ind w:left="0"/>
        <w:jc w:val="both"/>
      </w:pPr>
      <w:r>
        <w:rPr>
          <w:rFonts w:ascii="Times New Roman"/>
          <w:b w:val="false"/>
          <w:i w:val="false"/>
          <w:color w:val="000000"/>
          <w:sz w:val="28"/>
        </w:rPr>
        <w:t>
      (тиісті жауапкершілік деңгейі)</w:t>
      </w:r>
    </w:p>
    <w:p>
      <w:pPr>
        <w:spacing w:after="0"/>
        <w:ind w:left="0"/>
        <w:jc w:val="both"/>
      </w:pPr>
      <w:r>
        <w:rPr>
          <w:rFonts w:ascii="Times New Roman"/>
          <w:b w:val="false"/>
          <w:i w:val="false"/>
          <w:color w:val="000000"/>
          <w:sz w:val="28"/>
        </w:rPr>
        <w:t xml:space="preserve">
      техникалық және технологиялық күрделі объектілерді техникалық қадағалау жөніндегі </w:t>
      </w:r>
    </w:p>
    <w:p>
      <w:pPr>
        <w:spacing w:after="0"/>
        <w:ind w:left="0"/>
        <w:jc w:val="both"/>
      </w:pPr>
      <w:r>
        <w:rPr>
          <w:rFonts w:ascii="Times New Roman"/>
          <w:b w:val="false"/>
          <w:i w:val="false"/>
          <w:color w:val="000000"/>
          <w:sz w:val="28"/>
        </w:rPr>
        <w:t>
      инжинирингтік қызметтер көрсетуді жүзеге асыру құқығына</w:t>
      </w:r>
    </w:p>
    <w:p>
      <w:pPr>
        <w:spacing w:after="0"/>
        <w:ind w:left="0"/>
        <w:jc w:val="both"/>
      </w:pPr>
      <w:r>
        <w:rPr>
          <w:rFonts w:ascii="Times New Roman"/>
          <w:b w:val="false"/>
          <w:i w:val="false"/>
          <w:color w:val="000000"/>
          <w:sz w:val="28"/>
        </w:rPr>
        <w:t>
      АККРЕДИТТЕЛДІ</w:t>
      </w:r>
    </w:p>
    <w:p>
      <w:pPr>
        <w:spacing w:after="0"/>
        <w:ind w:left="0"/>
        <w:jc w:val="both"/>
      </w:pPr>
      <w:r>
        <w:rPr>
          <w:rFonts w:ascii="Times New Roman"/>
          <w:b w:val="false"/>
          <w:i w:val="false"/>
          <w:color w:val="000000"/>
          <w:sz w:val="28"/>
        </w:rPr>
        <w:t xml:space="preserve">
      және уәкілетті органның тізіліміне енгізілді </w:t>
      </w:r>
    </w:p>
    <w:p>
      <w:pPr>
        <w:spacing w:after="0"/>
        <w:ind w:left="0"/>
        <w:jc w:val="both"/>
      </w:pPr>
      <w:r>
        <w:rPr>
          <w:rFonts w:ascii="Times New Roman"/>
          <w:b w:val="false"/>
          <w:i w:val="false"/>
          <w:color w:val="000000"/>
          <w:sz w:val="28"/>
        </w:rPr>
        <w:t xml:space="preserve">
      Куәлікті қолдану мерзімі ____________________________________ дейін </w:t>
      </w:r>
    </w:p>
    <w:p>
      <w:pPr>
        <w:spacing w:after="0"/>
        <w:ind w:left="0"/>
        <w:jc w:val="both"/>
      </w:pPr>
      <w:r>
        <w:rPr>
          <w:rFonts w:ascii="Times New Roman"/>
          <w:b w:val="false"/>
          <w:i w:val="false"/>
          <w:color w:val="000000"/>
          <w:sz w:val="28"/>
        </w:rPr>
        <w:t xml:space="preserve">
      Уәкілетті орган _____________________________________ </w:t>
      </w:r>
    </w:p>
    <w:p>
      <w:pPr>
        <w:spacing w:after="0"/>
        <w:ind w:left="0"/>
        <w:jc w:val="both"/>
      </w:pPr>
      <w:r>
        <w:rPr>
          <w:rFonts w:ascii="Times New Roman"/>
          <w:b w:val="false"/>
          <w:i w:val="false"/>
          <w:color w:val="000000"/>
          <w:sz w:val="28"/>
        </w:rPr>
        <w:t>
      ___________ қаласы                              20__жылғы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8" w:id="48"/>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объектілерде техникалық қадағалау жөніндегі инжинирингтік қызметтер көрсетуді жүзеге асыратын аккредиттелген ұйымдардың тізімі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куәліктің берілген күні мен нөмірі, жауапкершілік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ұйымның штатында тұратын қызметкерлер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жауапкершілік шаралары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 деректемелері)</w:t>
      </w:r>
    </w:p>
    <w:p>
      <w:pPr>
        <w:spacing w:after="0"/>
        <w:ind w:left="0"/>
        <w:jc w:val="both"/>
      </w:pPr>
      <w:r>
        <w:rPr>
          <w:rFonts w:ascii="Times New Roman"/>
          <w:b w:val="false"/>
          <w:i w:val="false"/>
          <w:color w:val="000000"/>
          <w:sz w:val="28"/>
        </w:rPr>
        <w:t xml:space="preserve">
      бірінші және екінші жауапкершілік деңгейіндегі техникалық және технологиялық </w:t>
      </w:r>
    </w:p>
    <w:p>
      <w:pPr>
        <w:spacing w:after="0"/>
        <w:ind w:left="0"/>
        <w:jc w:val="both"/>
      </w:pPr>
      <w:r>
        <w:rPr>
          <w:rFonts w:ascii="Times New Roman"/>
          <w:b w:val="false"/>
          <w:i w:val="false"/>
          <w:color w:val="000000"/>
          <w:sz w:val="28"/>
        </w:rPr>
        <w:t xml:space="preserve">
      күрделі объектілердегі ғимараттар мен құрылыстардың сенімділігін және орнықтылығын </w:t>
      </w:r>
    </w:p>
    <w:p>
      <w:pPr>
        <w:spacing w:after="0"/>
        <w:ind w:left="0"/>
        <w:jc w:val="both"/>
      </w:pPr>
      <w:r>
        <w:rPr>
          <w:rFonts w:ascii="Times New Roman"/>
          <w:b w:val="false"/>
          <w:i w:val="false"/>
          <w:color w:val="000000"/>
          <w:sz w:val="28"/>
        </w:rPr>
        <w:t xml:space="preserve">
      техникалық зерттеп-қарау бойынша сараптама жұмыстарын жүзеге асыратын ұйым ретінде </w:t>
      </w:r>
    </w:p>
    <w:p>
      <w:pPr>
        <w:spacing w:after="0"/>
        <w:ind w:left="0"/>
        <w:jc w:val="both"/>
      </w:pPr>
      <w:r>
        <w:rPr>
          <w:rFonts w:ascii="Times New Roman"/>
          <w:b w:val="false"/>
          <w:i w:val="false"/>
          <w:color w:val="000000"/>
          <w:sz w:val="28"/>
        </w:rPr>
        <w:t>
      аккредиттеуді сұраймын.</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үй/ғимарат (стационарлық үй-жай) нөмірі, телефон, </w:t>
      </w:r>
    </w:p>
    <w:p>
      <w:pPr>
        <w:spacing w:after="0"/>
        <w:ind w:left="0"/>
        <w:jc w:val="both"/>
      </w:pPr>
      <w:r>
        <w:rPr>
          <w:rFonts w:ascii="Times New Roman"/>
          <w:b w:val="false"/>
          <w:i w:val="false"/>
          <w:color w:val="000000"/>
          <w:sz w:val="28"/>
        </w:rPr>
        <w:t xml:space="preserve">
      факс, е-mail) Филиалдар (өкілдіктері, объектілері, пунктілері, учаскелері) 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(орналасқан орны және деректемелері) </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орны)</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барлық көрсетілген деректердің ресми байланыстар болып табылатыны және оларға </w:t>
      </w:r>
    </w:p>
    <w:p>
      <w:pPr>
        <w:spacing w:after="0"/>
        <w:ind w:left="0"/>
        <w:jc w:val="both"/>
      </w:pPr>
      <w:r>
        <w:rPr>
          <w:rFonts w:ascii="Times New Roman"/>
          <w:b w:val="false"/>
          <w:i w:val="false"/>
          <w:color w:val="000000"/>
          <w:sz w:val="28"/>
        </w:rPr>
        <w:t>
      куәлік беру немесе беруден бас тарту мәселелері бойынша кез-келген ақпарат жіберілетіні;</w:t>
      </w:r>
    </w:p>
    <w:p>
      <w:pPr>
        <w:spacing w:after="0"/>
        <w:ind w:left="0"/>
        <w:jc w:val="both"/>
      </w:pPr>
      <w:r>
        <w:rPr>
          <w:rFonts w:ascii="Times New Roman"/>
          <w:b w:val="false"/>
          <w:i w:val="false"/>
          <w:color w:val="000000"/>
          <w:sz w:val="28"/>
        </w:rPr>
        <w:t>
      өтініш берушіге қызметтің осы түрімен айналысуға сот тыйым салмағаны;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xml:space="preserve">
      өтініш беруші аккредиттеу туралы куәлікті беру кезінде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деректерді </w:t>
      </w:r>
    </w:p>
    <w:p>
      <w:pPr>
        <w:spacing w:after="0"/>
        <w:ind w:left="0"/>
        <w:jc w:val="both"/>
      </w:pPr>
      <w:r>
        <w:rPr>
          <w:rFonts w:ascii="Times New Roman"/>
          <w:b w:val="false"/>
          <w:i w:val="false"/>
          <w:color w:val="000000"/>
          <w:sz w:val="28"/>
        </w:rPr>
        <w:t>
      пайдалануға келісімін бергендігі расталады.</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20 жылғы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3" w:id="49"/>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ұйымдардың аккредиттеуден өтуі үшін мәліметтер нысаны </w:t>
      </w:r>
    </w:p>
    <w:bookmarkEnd w:id="49"/>
    <w:p>
      <w:pPr>
        <w:spacing w:after="0"/>
        <w:ind w:left="0"/>
        <w:jc w:val="both"/>
      </w:pPr>
      <w:r>
        <w:rPr>
          <w:rFonts w:ascii="Times New Roman"/>
          <w:b w:val="false"/>
          <w:i w:val="false"/>
          <w:color w:val="000000"/>
          <w:sz w:val="28"/>
        </w:rPr>
        <w:t>
      1) Ғимараттар мен құрылыстардың сенімділігін және орнықтылығын техникалық зерттеп-қарау бойынша сараптама жұмыстарың жүзеге асыру бойынша, қала құрылысы, конструктивтік бөлім бойынша маманданған жобалау алдындағы және жобалау-сметалық құжаттама сараптамасы бойынша тиісті аттестаты бар және инженер-геодезист дипломы бар қызметкерлер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Жеке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аттестатының №, берілген күні, кім берді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бойынша мамандануы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зерттеп-қарауды жүзеге асыру бойынша мәлімет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зерттеп-қарауды жүзеге асыру кезінде әкімшілік айыппұлдың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Аттестатталған сарапшылар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бір ғана ұйымның құрамына кіреді;</w:t>
      </w:r>
    </w:p>
    <w:p>
      <w:pPr>
        <w:spacing w:after="0"/>
        <w:ind w:left="0"/>
        <w:jc w:val="both"/>
      </w:pPr>
      <w:r>
        <w:rPr>
          <w:rFonts w:ascii="Times New Roman"/>
          <w:b w:val="false"/>
          <w:i w:val="false"/>
          <w:color w:val="000000"/>
          <w:sz w:val="28"/>
        </w:rPr>
        <w:t>
      2) Меншік немесе бір жылдан астам мерзімге жалға алу құқығында әкімшілік-тұрмыстық үй-жайлардың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үй-жайдың функционалдық құрам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Жүктелген міндеттер мен функцияларды орындауға қажетті материалдық-техникалық жарақтандырудың, оның ішінде өлшеу және бақылау құралдарының, сондай-ақ есеп айырысуларды орындауға, графикалық және өзге де материалдарды жасау мен ресімдеуге қажетті лицензиялық бағдарламалық жасақтамасы бар дербес компьютерлердің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бақылау құралдарының, компьютерлердің, лицензиялық бағдарламалардың маркасы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Жүктелген міндеттер мен функцияларды орындауға қажетті нормативтік-техникалық және әдіснамалық әдебиеттердің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Меншік құқығында немесе тартылған аккредиттелген зертхананың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аккредиттеу туралы аттестаттың №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 сипаттау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орналасқан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нысанда көрсетілген деректер мәліметтерінің барлық өзгерістері туралы уәкілетті органға уақытылы хабарлауға міндеттеме аламын.</w:t>
      </w:r>
    </w:p>
    <w:p>
      <w:pPr>
        <w:spacing w:after="0"/>
        <w:ind w:left="0"/>
        <w:jc w:val="both"/>
      </w:pPr>
      <w:r>
        <w:rPr>
          <w:rFonts w:ascii="Times New Roman"/>
          <w:b w:val="false"/>
          <w:i w:val="false"/>
          <w:color w:val="000000"/>
          <w:sz w:val="28"/>
        </w:rPr>
        <w:t>
      Анық емес ақпарат ұсынғаным үшін "Әкімшілік құқық бұзушылық туралы" Қазақстан Республикасының Кодексіне сәйкес жауаптылықта болатыныма хабардармын.</w:t>
      </w:r>
    </w:p>
    <w:p>
      <w:pPr>
        <w:spacing w:after="0"/>
        <w:ind w:left="0"/>
        <w:jc w:val="both"/>
      </w:pPr>
      <w:r>
        <w:rPr>
          <w:rFonts w:ascii="Times New Roman"/>
          <w:b w:val="false"/>
          <w:i w:val="false"/>
          <w:color w:val="000000"/>
          <w:sz w:val="28"/>
        </w:rPr>
        <w:t xml:space="preserve">
      Басшы                        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АККРЕДИТТЕУ ТУРАЛЫ КУӘЛІК № 00000</w:t>
      </w:r>
    </w:p>
    <w:p>
      <w:pPr>
        <w:spacing w:after="0"/>
        <w:ind w:left="0"/>
        <w:jc w:val="both"/>
      </w:pPr>
      <w:r>
        <w:rPr>
          <w:rFonts w:ascii="Times New Roman"/>
          <w:b w:val="false"/>
          <w:i w:val="false"/>
          <w:color w:val="000000"/>
          <w:sz w:val="28"/>
        </w:rPr>
        <w:t>
      Осы аккредиттеу туралы куәлік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_________________________________________________________________________ берілді,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xml:space="preserve">
      бірінші және екінші жауапкершілік деңгейіндегі техникалық және технологиялық </w:t>
      </w:r>
    </w:p>
    <w:p>
      <w:pPr>
        <w:spacing w:after="0"/>
        <w:ind w:left="0"/>
        <w:jc w:val="both"/>
      </w:pPr>
      <w:r>
        <w:rPr>
          <w:rFonts w:ascii="Times New Roman"/>
          <w:b w:val="false"/>
          <w:i w:val="false"/>
          <w:color w:val="000000"/>
          <w:sz w:val="28"/>
        </w:rPr>
        <w:t xml:space="preserve">
      күрделі объектілердегі ғимараттар мен құрылыстардың сенімділігін және орнықтылығын </w:t>
      </w:r>
    </w:p>
    <w:p>
      <w:pPr>
        <w:spacing w:after="0"/>
        <w:ind w:left="0"/>
        <w:jc w:val="both"/>
      </w:pPr>
      <w:r>
        <w:rPr>
          <w:rFonts w:ascii="Times New Roman"/>
          <w:b w:val="false"/>
          <w:i w:val="false"/>
          <w:color w:val="000000"/>
          <w:sz w:val="28"/>
        </w:rPr>
        <w:t>
      техникалық зерттеп-қарау бойынша сараптама жұмыстарын жүзеге асыру құқығына</w:t>
      </w:r>
    </w:p>
    <w:p>
      <w:pPr>
        <w:spacing w:after="0"/>
        <w:ind w:left="0"/>
        <w:jc w:val="both"/>
      </w:pPr>
      <w:r>
        <w:rPr>
          <w:rFonts w:ascii="Times New Roman"/>
          <w:b w:val="false"/>
          <w:i w:val="false"/>
          <w:color w:val="000000"/>
          <w:sz w:val="28"/>
        </w:rPr>
        <w:t>
      АККРЕДИТТЕЛДІ</w:t>
      </w:r>
    </w:p>
    <w:p>
      <w:pPr>
        <w:spacing w:after="0"/>
        <w:ind w:left="0"/>
        <w:jc w:val="both"/>
      </w:pPr>
      <w:r>
        <w:rPr>
          <w:rFonts w:ascii="Times New Roman"/>
          <w:b w:val="false"/>
          <w:i w:val="false"/>
          <w:color w:val="000000"/>
          <w:sz w:val="28"/>
        </w:rPr>
        <w:t xml:space="preserve">
      және уәкілетті органның тізіліміне енгізілді. </w:t>
      </w:r>
    </w:p>
    <w:p>
      <w:pPr>
        <w:spacing w:after="0"/>
        <w:ind w:left="0"/>
        <w:jc w:val="both"/>
      </w:pPr>
      <w:r>
        <w:rPr>
          <w:rFonts w:ascii="Times New Roman"/>
          <w:b w:val="false"/>
          <w:i w:val="false"/>
          <w:color w:val="000000"/>
          <w:sz w:val="28"/>
        </w:rPr>
        <w:t xml:space="preserve">
      Куәлікті қолдану мерзімі ____________________________________ дейін </w:t>
      </w:r>
    </w:p>
    <w:p>
      <w:pPr>
        <w:spacing w:after="0"/>
        <w:ind w:left="0"/>
        <w:jc w:val="both"/>
      </w:pPr>
      <w:r>
        <w:rPr>
          <w:rFonts w:ascii="Times New Roman"/>
          <w:b w:val="false"/>
          <w:i w:val="false"/>
          <w:color w:val="000000"/>
          <w:sz w:val="28"/>
        </w:rPr>
        <w:t xml:space="preserve">
      Уәкілетті органн _____________________________________ </w:t>
      </w:r>
    </w:p>
    <w:p>
      <w:pPr>
        <w:spacing w:after="0"/>
        <w:ind w:left="0"/>
        <w:jc w:val="both"/>
      </w:pPr>
      <w:r>
        <w:rPr>
          <w:rFonts w:ascii="Times New Roman"/>
          <w:b w:val="false"/>
          <w:i w:val="false"/>
          <w:color w:val="000000"/>
          <w:sz w:val="28"/>
        </w:rPr>
        <w:t>
      ___________ қаласы                              20__жылғы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8" w:id="50"/>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тізімі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куәліктің берілген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ұйымның штатында тұратын қызметкерлер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жауапкершілік шаралары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Өтініш куәлікті қайта ресімдеу үшін заңды тұлғаның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жері, </w:t>
      </w:r>
    </w:p>
    <w:p>
      <w:pPr>
        <w:spacing w:after="0"/>
        <w:ind w:left="0"/>
        <w:jc w:val="both"/>
      </w:pPr>
      <w:r>
        <w:rPr>
          <w:rFonts w:ascii="Times New Roman"/>
          <w:b w:val="false"/>
          <w:i w:val="false"/>
          <w:color w:val="000000"/>
          <w:sz w:val="28"/>
        </w:rPr>
        <w:t xml:space="preserve">
      бизнес-сәйкестендіру нөмірі), заңды тұлғада бизнес- 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 бастап "___" _________ 20___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 түрінің және (немесе) кіші түрінің толық атауы) жүзеге асыруға берілген куәлікті </w:t>
      </w:r>
    </w:p>
    <w:p>
      <w:pPr>
        <w:spacing w:after="0"/>
        <w:ind w:left="0"/>
        <w:jc w:val="both"/>
      </w:pPr>
      <w:r>
        <w:rPr>
          <w:rFonts w:ascii="Times New Roman"/>
          <w:b w:val="false"/>
          <w:i w:val="false"/>
          <w:color w:val="000000"/>
          <w:sz w:val="28"/>
        </w:rPr>
        <w:t>
      келесі негіздеме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
      1) заңды тұлға атауының өзгеруі ___________</w:t>
      </w:r>
    </w:p>
    <w:p>
      <w:pPr>
        <w:spacing w:after="0"/>
        <w:ind w:left="0"/>
        <w:jc w:val="both"/>
      </w:pPr>
      <w:r>
        <w:rPr>
          <w:rFonts w:ascii="Times New Roman"/>
          <w:b w:val="false"/>
          <w:i w:val="false"/>
          <w:color w:val="000000"/>
          <w:sz w:val="28"/>
        </w:rPr>
        <w:t>
      2) заңды тұлғаның орналасқан жерін өзгерту ________</w:t>
      </w:r>
    </w:p>
    <w:p>
      <w:pPr>
        <w:spacing w:after="0"/>
        <w:ind w:left="0"/>
        <w:jc w:val="both"/>
      </w:pPr>
      <w:r>
        <w:rPr>
          <w:rFonts w:ascii="Times New Roman"/>
          <w:b w:val="false"/>
          <w:i w:val="false"/>
          <w:color w:val="000000"/>
          <w:sz w:val="28"/>
        </w:rPr>
        <w:t>
      Заңды тұлғаның мекен-</w:t>
      </w:r>
    </w:p>
    <w:p>
      <w:pPr>
        <w:spacing w:after="0"/>
        <w:ind w:left="0"/>
        <w:jc w:val="both"/>
      </w:pPr>
      <w:r>
        <w:rPr>
          <w:rFonts w:ascii="Times New Roman"/>
          <w:b w:val="false"/>
          <w:i w:val="false"/>
          <w:color w:val="000000"/>
          <w:sz w:val="28"/>
        </w:rPr>
        <w:t xml:space="preserve">
      жайы_________________________________________ (шетелдік заңды тұлға үшін - ел, </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Қоса беріледі _ парақ.</w:t>
      </w:r>
    </w:p>
    <w:p>
      <w:pPr>
        <w:spacing w:after="0"/>
        <w:ind w:left="0"/>
        <w:jc w:val="both"/>
      </w:pPr>
      <w:r>
        <w:rPr>
          <w:rFonts w:ascii="Times New Roman"/>
          <w:b w:val="false"/>
          <w:i w:val="false"/>
          <w:color w:val="000000"/>
          <w:sz w:val="28"/>
        </w:rPr>
        <w:t>
      Осымен расталады, бұл:</w:t>
      </w:r>
    </w:p>
    <w:p>
      <w:pPr>
        <w:spacing w:after="0"/>
        <w:ind w:left="0"/>
        <w:jc w:val="both"/>
      </w:pPr>
      <w:r>
        <w:rPr>
          <w:rFonts w:ascii="Times New Roman"/>
          <w:b w:val="false"/>
          <w:i w:val="false"/>
          <w:color w:val="000000"/>
          <w:sz w:val="28"/>
        </w:rPr>
        <w:t xml:space="preserve">
      барлық көрсетілген деректер ресми байланыстар болып табылады және оларға </w:t>
      </w:r>
    </w:p>
    <w:p>
      <w:pPr>
        <w:spacing w:after="0"/>
        <w:ind w:left="0"/>
        <w:jc w:val="both"/>
      </w:pPr>
      <w:r>
        <w:rPr>
          <w:rFonts w:ascii="Times New Roman"/>
          <w:b w:val="false"/>
          <w:i w:val="false"/>
          <w:color w:val="000000"/>
          <w:sz w:val="28"/>
        </w:rPr>
        <w:t>
      аккредиттеу туралы куәлікті қайта ресімдеу мәселелері бойынша кез келген ақпарат жіберілуі мүмкін;</w:t>
      </w:r>
    </w:p>
    <w:p>
      <w:pPr>
        <w:spacing w:after="0"/>
        <w:ind w:left="0"/>
        <w:jc w:val="both"/>
      </w:pPr>
      <w:r>
        <w:rPr>
          <w:rFonts w:ascii="Times New Roman"/>
          <w:b w:val="false"/>
          <w:i w:val="false"/>
          <w:color w:val="000000"/>
          <w:sz w:val="28"/>
        </w:rPr>
        <w:t>
      өтініш берушіге қызметтің осы түрімен айналысуға сотпен тыйым салынбаған;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өтініш беруші аккредиттеу туралы куәлікті қайта ресімдеу кезінде ақпараттық </w:t>
      </w:r>
    </w:p>
    <w:p>
      <w:pPr>
        <w:spacing w:after="0"/>
        <w:ind w:left="0"/>
        <w:jc w:val="both"/>
      </w:pPr>
      <w:r>
        <w:rPr>
          <w:rFonts w:ascii="Times New Roman"/>
          <w:b w:val="false"/>
          <w:i w:val="false"/>
          <w:color w:val="000000"/>
          <w:sz w:val="28"/>
        </w:rPr>
        <w:t>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Басшы __________ 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Толтыру күні: "__" 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