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ad11" w14:textId="973a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сауда қағидаларын бекіту туралы" Қазақстан Республикасы Ұлттық экономика Министрінің міндетін атқарушысының 2015 жылғы 
27 наурыздағы № 264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экономика министрінің м.а. 2015 жылғы 25 қарашадағы № 723 бұйрығы. Қазақстан Республикасының Әділет министрлігінде 2015 жылы 23 желтоқсанда № 12469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«Iшкi сауда қағидаларын бекіту туралы» Қазақстан Республикасы Ұлттық экономика Министрінің міндетін атқарушысының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11148 болып тіркелген, «Әділет» ақпараттық-құқықтық жүйесінде 2015 жылы 28 қыркүйекте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Iшкi сауда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автодүкен – сауда жабдықтарымен жарақталған мамандандырылған автокөлiк құралы;</w:t>
      </w:r>
      <w:r>
        <w:br/>
      </w:r>
      <w:r>
        <w:rPr>
          <w:rFonts w:ascii="Times New Roman"/>
          <w:b w:val="false"/>
          <w:i w:val="false"/>
          <w:color w:val="000000"/>
          <w:sz w:val="28"/>
        </w:rPr>
        <w:t>
</w:t>
      </w:r>
      <w:r>
        <w:rPr>
          <w:rFonts w:ascii="Times New Roman"/>
          <w:b w:val="false"/>
          <w:i w:val="false"/>
          <w:color w:val="000000"/>
          <w:sz w:val="28"/>
        </w:rPr>
        <w:t>
      2) автомат – тауарларды сатуға арналған автоматтандырылған құрылғы;</w:t>
      </w:r>
      <w:r>
        <w:br/>
      </w:r>
      <w:r>
        <w:rPr>
          <w:rFonts w:ascii="Times New Roman"/>
          <w:b w:val="false"/>
          <w:i w:val="false"/>
          <w:color w:val="000000"/>
          <w:sz w:val="28"/>
        </w:rPr>
        <w:t>
</w:t>
      </w:r>
      <w:r>
        <w:rPr>
          <w:rFonts w:ascii="Times New Roman"/>
          <w:b w:val="false"/>
          <w:i w:val="false"/>
          <w:color w:val="000000"/>
          <w:sz w:val="28"/>
        </w:rPr>
        <w:t>
      3) асхана – тұтынушылар өзіне өзі қызмет көрсететін қоғамдық тамақтандыру объектісі;</w:t>
      </w:r>
      <w:r>
        <w:br/>
      </w:r>
      <w:r>
        <w:rPr>
          <w:rFonts w:ascii="Times New Roman"/>
          <w:b w:val="false"/>
          <w:i w:val="false"/>
          <w:color w:val="000000"/>
          <w:sz w:val="28"/>
        </w:rPr>
        <w:t>
</w:t>
      </w:r>
      <w:r>
        <w:rPr>
          <w:rFonts w:ascii="Times New Roman"/>
          <w:b w:val="false"/>
          <w:i w:val="false"/>
          <w:color w:val="000000"/>
          <w:sz w:val="28"/>
        </w:rPr>
        <w:t>
      4) аутлет орталық – елеулі жеңілдіктермен (жиырмадан тоқсан пайызға дейін) бірыңғай тауар белгісімен немесе маркасымен айналымға шығарылған өнімдер шығарылымының алдыңғы маусымының азық–түлік емес тауарлар тобын (киім-кешек, аяқ киім, аксессуарлар және басқалар) сатуды жүзеге асыратын сауда объектісі;</w:t>
      </w:r>
      <w:r>
        <w:br/>
      </w:r>
      <w:r>
        <w:rPr>
          <w:rFonts w:ascii="Times New Roman"/>
          <w:b w:val="false"/>
          <w:i w:val="false"/>
          <w:color w:val="000000"/>
          <w:sz w:val="28"/>
        </w:rPr>
        <w:t>
</w:t>
      </w:r>
      <w:r>
        <w:rPr>
          <w:rFonts w:ascii="Times New Roman"/>
          <w:b w:val="false"/>
          <w:i w:val="false"/>
          <w:color w:val="000000"/>
          <w:sz w:val="28"/>
        </w:rPr>
        <w:t>
      5) әмбебап сауда базары – әртүрлі сыныптағы тауарларды сатуды жүзеге асыруға арналған сауда орындары бар сауда базары;</w:t>
      </w:r>
      <w:r>
        <w:br/>
      </w:r>
      <w:r>
        <w:rPr>
          <w:rFonts w:ascii="Times New Roman"/>
          <w:b w:val="false"/>
          <w:i w:val="false"/>
          <w:color w:val="000000"/>
          <w:sz w:val="28"/>
        </w:rPr>
        <w:t>
</w:t>
      </w:r>
      <w:r>
        <w:rPr>
          <w:rFonts w:ascii="Times New Roman"/>
          <w:b w:val="false"/>
          <w:i w:val="false"/>
          <w:color w:val="000000"/>
          <w:sz w:val="28"/>
        </w:rPr>
        <w:t>
      6) баға – тауар құнының ақшалай мәні;</w:t>
      </w:r>
      <w:r>
        <w:br/>
      </w:r>
      <w:r>
        <w:rPr>
          <w:rFonts w:ascii="Times New Roman"/>
          <w:b w:val="false"/>
          <w:i w:val="false"/>
          <w:color w:val="000000"/>
          <w:sz w:val="28"/>
        </w:rPr>
        <w:t>
</w:t>
      </w:r>
      <w:r>
        <w:rPr>
          <w:rFonts w:ascii="Times New Roman"/>
          <w:b w:val="false"/>
          <w:i w:val="false"/>
          <w:color w:val="000000"/>
          <w:sz w:val="28"/>
        </w:rPr>
        <w:t>
      7) бар – тұтынушыларға тіске басар, десерттер және кондитерлік бұйымдарды, сондай-ақ алкоголь өнімдерін ұсынатын қоғамдық тамақтану және демалыс объектісі;</w:t>
      </w:r>
      <w:r>
        <w:br/>
      </w:r>
      <w:r>
        <w:rPr>
          <w:rFonts w:ascii="Times New Roman"/>
          <w:b w:val="false"/>
          <w:i w:val="false"/>
          <w:color w:val="000000"/>
          <w:sz w:val="28"/>
        </w:rPr>
        <w:t>
</w:t>
      </w: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9) гипермаркет – бірнеше сауда қызметі субъектілері ұсынған, атаулары (бірліктері) он бес мыннан бастап және одан да көп арнайы немесе тауарлардың аралас ассортиментін өткізетін, сауда желілеріне кіретін немесе кірмейтін, автокөлік құралдарын қоюға арналған алаңның болуын көздейтін көтерме-бөлшек сауда объектісі;</w:t>
      </w:r>
      <w:r>
        <w:br/>
      </w:r>
      <w:r>
        <w:rPr>
          <w:rFonts w:ascii="Times New Roman"/>
          <w:b w:val="false"/>
          <w:i w:val="false"/>
          <w:color w:val="000000"/>
          <w:sz w:val="28"/>
        </w:rPr>
        <w:t>
</w:t>
      </w:r>
      <w:r>
        <w:rPr>
          <w:rFonts w:ascii="Times New Roman"/>
          <w:b w:val="false"/>
          <w:i w:val="false"/>
          <w:color w:val="000000"/>
          <w:sz w:val="28"/>
        </w:rPr>
        <w:t>
      10) дәмхана – тұтынушыларға міндетті түрде даяшылар қызмет көрсететін, дайындалуы күрделі емес тағамдардың ассортиментін, сондай-ақ алкоголь өнімдерін ұсынатын қоғамдық тамақтану және демалыс объектісі;</w:t>
      </w:r>
      <w:r>
        <w:br/>
      </w:r>
      <w:r>
        <w:rPr>
          <w:rFonts w:ascii="Times New Roman"/>
          <w:b w:val="false"/>
          <w:i w:val="false"/>
          <w:color w:val="000000"/>
          <w:sz w:val="28"/>
        </w:rPr>
        <w:t>
</w:t>
      </w:r>
      <w:r>
        <w:rPr>
          <w:rFonts w:ascii="Times New Roman"/>
          <w:b w:val="false"/>
          <w:i w:val="false"/>
          <w:color w:val="000000"/>
          <w:sz w:val="28"/>
        </w:rPr>
        <w:t>
      11) дискаунт орталық – бір немесе бірнеше сауда қызметі субъектілері ұсынған эконом сыныбының, сауда желілеріне кіретін немесе кірмейтін сауда объектісі; күнделікті сұраныстағы нарықтық бағадан төмен бағадағы азық–түлік тауарлырының (жалпы көлемнен жиырма пайыз тез бұзылатын азық – түлікті есепке алмағанда, негізінен «құрғақ» немесе терең мұздатылған өнім) және азық-түлік емес (жалпы көлемнен сексен пайыз тамақ өнімдері тұрмыстық химия және қосалқы тауарлар) ассортименті аз болады;</w:t>
      </w:r>
      <w:r>
        <w:br/>
      </w:r>
      <w:r>
        <w:rPr>
          <w:rFonts w:ascii="Times New Roman"/>
          <w:b w:val="false"/>
          <w:i w:val="false"/>
          <w:color w:val="000000"/>
          <w:sz w:val="28"/>
        </w:rPr>
        <w:t>
</w:t>
      </w:r>
      <w:r>
        <w:rPr>
          <w:rFonts w:ascii="Times New Roman"/>
          <w:b w:val="false"/>
          <w:i w:val="false"/>
          <w:color w:val="000000"/>
          <w:sz w:val="28"/>
        </w:rPr>
        <w:t>
      12)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күрделi құрылыс немесе оның бөлiгi;</w:t>
      </w:r>
      <w:r>
        <w:br/>
      </w:r>
      <w:r>
        <w:rPr>
          <w:rFonts w:ascii="Times New Roman"/>
          <w:b w:val="false"/>
          <w:i w:val="false"/>
          <w:color w:val="000000"/>
          <w:sz w:val="28"/>
        </w:rPr>
        <w:t>
</w:t>
      </w:r>
      <w:r>
        <w:rPr>
          <w:rFonts w:ascii="Times New Roman"/>
          <w:b w:val="false"/>
          <w:i w:val="false"/>
          <w:color w:val="000000"/>
          <w:sz w:val="28"/>
        </w:rPr>
        <w:t>
      13)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r>
        <w:br/>
      </w:r>
      <w:r>
        <w:rPr>
          <w:rFonts w:ascii="Times New Roman"/>
          <w:b w:val="false"/>
          <w:i w:val="false"/>
          <w:color w:val="000000"/>
          <w:sz w:val="28"/>
        </w:rPr>
        <w:t>
</w:t>
      </w:r>
      <w:r>
        <w:rPr>
          <w:rFonts w:ascii="Times New Roman"/>
          <w:b w:val="false"/>
          <w:i w:val="false"/>
          <w:color w:val="000000"/>
          <w:sz w:val="28"/>
        </w:rPr>
        <w:t>
      14) жарамдылық мерзiмi – аяқталғаннан кейiн тауар мақсаты бойынша пайдалануға жарамсыз деп саналатын уақыт кезеңi;</w:t>
      </w:r>
      <w:r>
        <w:br/>
      </w:r>
      <w:r>
        <w:rPr>
          <w:rFonts w:ascii="Times New Roman"/>
          <w:b w:val="false"/>
          <w:i w:val="false"/>
          <w:color w:val="000000"/>
          <w:sz w:val="28"/>
        </w:rPr>
        <w:t>
</w:t>
      </w:r>
      <w:r>
        <w:rPr>
          <w:rFonts w:ascii="Times New Roman"/>
          <w:b w:val="false"/>
          <w:i w:val="false"/>
          <w:color w:val="000000"/>
          <w:sz w:val="28"/>
        </w:rPr>
        <w:t>
      15) жылжымалы сөре – арнайы бөлінген орынға орналастырылатын, сауда орнын білдіретін тасымалды уақытша құрылыс (конструкция);</w:t>
      </w:r>
      <w:r>
        <w:br/>
      </w:r>
      <w:r>
        <w:rPr>
          <w:rFonts w:ascii="Times New Roman"/>
          <w:b w:val="false"/>
          <w:i w:val="false"/>
          <w:color w:val="000000"/>
          <w:sz w:val="28"/>
        </w:rPr>
        <w:t>
</w:t>
      </w:r>
      <w:r>
        <w:rPr>
          <w:rFonts w:ascii="Times New Roman"/>
          <w:b w:val="false"/>
          <w:i w:val="false"/>
          <w:color w:val="000000"/>
          <w:sz w:val="28"/>
        </w:rPr>
        <w:t>
      16) қоғамдық тамақтандыру – тамақ өнімдерін өндірумен, қайта өңдеумен, өткізумен және тұтынуды ұйымдастырумен байланысты кәсіпкерлік қызмет;</w:t>
      </w:r>
      <w:r>
        <w:br/>
      </w:r>
      <w:r>
        <w:rPr>
          <w:rFonts w:ascii="Times New Roman"/>
          <w:b w:val="false"/>
          <w:i w:val="false"/>
          <w:color w:val="000000"/>
          <w:sz w:val="28"/>
        </w:rPr>
        <w:t>
</w:t>
      </w:r>
      <w:r>
        <w:rPr>
          <w:rFonts w:ascii="Times New Roman"/>
          <w:b w:val="false"/>
          <w:i w:val="false"/>
          <w:color w:val="000000"/>
          <w:sz w:val="28"/>
        </w:rPr>
        <w:t>
      17) көтерме сауда – жеке, отбасылық, үйiшiнде және осындай өзге де пайдаланумен байланысты емес, кейiннен сатуға немесе өзге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18) көшпелi сауда – мамандандырылған немесе сауда үшін арнайы жабдықталған көлiк құралдарын, сондай-ақ тек көлік құралымен жиынтықта қолданылатын мобильді жабдықты пайдалана отырып, тұрақты жұмыс iстейтiн бөлшек сауда желiсiнен тыс жүзеге асырылатын бөлшек сауда;</w:t>
      </w:r>
      <w:r>
        <w:br/>
      </w:r>
      <w:r>
        <w:rPr>
          <w:rFonts w:ascii="Times New Roman"/>
          <w:b w:val="false"/>
          <w:i w:val="false"/>
          <w:color w:val="000000"/>
          <w:sz w:val="28"/>
        </w:rPr>
        <w:t>
</w:t>
      </w:r>
      <w:r>
        <w:rPr>
          <w:rFonts w:ascii="Times New Roman"/>
          <w:b w:val="false"/>
          <w:i w:val="false"/>
          <w:color w:val="000000"/>
          <w:sz w:val="28"/>
        </w:rPr>
        <w:t>
      19) мамандандырылған дүкен – ассортиментінің көлемі жиырма бес мың атауға (бірлікке) дейін болатын арнайы ассортименті бар (құрылыс мататериалдары, тұрмыстық электротехника, жиһаз және тағы басқа), сауда желісіне кіретін немесе кірмейтін, аумағының шекарасы шегінде автокөлік құралдарын қоюға арналған алаңның болуын көздейтін сауда қызметінің көптеген субъектілері ұсынған сауда объектісі;</w:t>
      </w:r>
      <w:r>
        <w:br/>
      </w:r>
      <w:r>
        <w:rPr>
          <w:rFonts w:ascii="Times New Roman"/>
          <w:b w:val="false"/>
          <w:i w:val="false"/>
          <w:color w:val="000000"/>
          <w:sz w:val="28"/>
        </w:rPr>
        <w:t>
</w:t>
      </w:r>
      <w:r>
        <w:rPr>
          <w:rFonts w:ascii="Times New Roman"/>
          <w:b w:val="false"/>
          <w:i w:val="false"/>
          <w:color w:val="000000"/>
          <w:sz w:val="28"/>
        </w:rPr>
        <w:t>
      20) мамандандырылған сауда базары – сауда базарының жалпы санынан олардың жетпіс және одан да көп пайызы бір сыныптағы тауарларды сатуды жүзеге асыруға арналған сауда базары;</w:t>
      </w:r>
      <w:r>
        <w:br/>
      </w:r>
      <w:r>
        <w:rPr>
          <w:rFonts w:ascii="Times New Roman"/>
          <w:b w:val="false"/>
          <w:i w:val="false"/>
          <w:color w:val="000000"/>
          <w:sz w:val="28"/>
        </w:rPr>
        <w:t>
</w:t>
      </w:r>
      <w:r>
        <w:rPr>
          <w:rFonts w:ascii="Times New Roman"/>
          <w:b w:val="false"/>
          <w:i w:val="false"/>
          <w:color w:val="000000"/>
          <w:sz w:val="28"/>
        </w:rPr>
        <w:t>
      21) мейрамхана – тұтынушыларға міндетті түрде даяшылар қызмет көрсететін,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тамақтану және демалыс объектісі;</w:t>
      </w:r>
      <w:r>
        <w:br/>
      </w:r>
      <w:r>
        <w:rPr>
          <w:rFonts w:ascii="Times New Roman"/>
          <w:b w:val="false"/>
          <w:i w:val="false"/>
          <w:color w:val="000000"/>
          <w:sz w:val="28"/>
        </w:rPr>
        <w:t>
</w:t>
      </w:r>
      <w:r>
        <w:rPr>
          <w:rFonts w:ascii="Times New Roman"/>
          <w:b w:val="false"/>
          <w:i w:val="false"/>
          <w:color w:val="000000"/>
          <w:sz w:val="28"/>
        </w:rPr>
        <w:t>
      22) сақтау мерзiмi – белгiленген сақтау шарттары сақталған жағдайда тауар нормативтiк құжаттарда көрсетiлген өзiнiң барлық қасиеттерiн сақтайтын кезең;</w:t>
      </w:r>
      <w:r>
        <w:br/>
      </w:r>
      <w:r>
        <w:rPr>
          <w:rFonts w:ascii="Times New Roman"/>
          <w:b w:val="false"/>
          <w:i w:val="false"/>
          <w:color w:val="000000"/>
          <w:sz w:val="28"/>
        </w:rPr>
        <w:t>
</w:t>
      </w:r>
      <w:r>
        <w:rPr>
          <w:rFonts w:ascii="Times New Roman"/>
          <w:b w:val="false"/>
          <w:i w:val="false"/>
          <w:color w:val="000000"/>
          <w:sz w:val="28"/>
        </w:rPr>
        <w:t>
      23) сатушы – Қазақстан Республикасының қолданыстағы заңнамасына сәйкес сауда қызметiн жүзеге асырушы сауда қызметiнiң субъектiсі;</w:t>
      </w:r>
      <w:r>
        <w:br/>
      </w:r>
      <w:r>
        <w:rPr>
          <w:rFonts w:ascii="Times New Roman"/>
          <w:b w:val="false"/>
          <w:i w:val="false"/>
          <w:color w:val="000000"/>
          <w:sz w:val="28"/>
        </w:rPr>
        <w:t>
</w:t>
      </w:r>
      <w:r>
        <w:rPr>
          <w:rFonts w:ascii="Times New Roman"/>
          <w:b w:val="false"/>
          <w:i w:val="false"/>
          <w:color w:val="000000"/>
          <w:sz w:val="28"/>
        </w:rPr>
        <w:t>
      24) сатып алушы – тауар сатып алатын жеке немесе заңды тұлға;</w:t>
      </w:r>
      <w:r>
        <w:br/>
      </w:r>
      <w:r>
        <w:rPr>
          <w:rFonts w:ascii="Times New Roman"/>
          <w:b w:val="false"/>
          <w:i w:val="false"/>
          <w:color w:val="000000"/>
          <w:sz w:val="28"/>
        </w:rPr>
        <w:t>
</w:t>
      </w:r>
      <w:r>
        <w:rPr>
          <w:rFonts w:ascii="Times New Roman"/>
          <w:b w:val="false"/>
          <w:i w:val="false"/>
          <w:color w:val="000000"/>
          <w:sz w:val="28"/>
        </w:rPr>
        <w:t>
      25) сауда ақпараты – тауар, дайындаушы, сатушы туралы заңнамада көзделген және тауармен және оны пайдаланудың ерекшелiктерiмен таныстыру мақсатында сатушыға жеткiзiлетiн мәліметтер;</w:t>
      </w:r>
      <w:r>
        <w:br/>
      </w:r>
      <w:r>
        <w:rPr>
          <w:rFonts w:ascii="Times New Roman"/>
          <w:b w:val="false"/>
          <w:i w:val="false"/>
          <w:color w:val="000000"/>
          <w:sz w:val="28"/>
        </w:rPr>
        <w:t>
</w:t>
      </w:r>
      <w:r>
        <w:rPr>
          <w:rFonts w:ascii="Times New Roman"/>
          <w:b w:val="false"/>
          <w:i w:val="false"/>
          <w:color w:val="000000"/>
          <w:sz w:val="28"/>
        </w:rPr>
        <w:t>
      26)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r>
        <w:br/>
      </w:r>
      <w:r>
        <w:rPr>
          <w:rFonts w:ascii="Times New Roman"/>
          <w:b w:val="false"/>
          <w:i w:val="false"/>
          <w:color w:val="000000"/>
          <w:sz w:val="28"/>
        </w:rPr>
        <w:t>
</w:t>
      </w:r>
      <w:r>
        <w:rPr>
          <w:rFonts w:ascii="Times New Roman"/>
          <w:b w:val="false"/>
          <w:i w:val="false"/>
          <w:color w:val="000000"/>
          <w:sz w:val="28"/>
        </w:rPr>
        <w:t>
      27)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r>
        <w:br/>
      </w:r>
      <w:r>
        <w:rPr>
          <w:rFonts w:ascii="Times New Roman"/>
          <w:b w:val="false"/>
          <w:i w:val="false"/>
          <w:color w:val="000000"/>
          <w:sz w:val="28"/>
        </w:rPr>
        <w:t>
</w:t>
      </w:r>
      <w:r>
        <w:rPr>
          <w:rFonts w:ascii="Times New Roman"/>
          <w:b w:val="false"/>
          <w:i w:val="false"/>
          <w:color w:val="000000"/>
          <w:sz w:val="28"/>
        </w:rPr>
        <w:t>
      28) сауда залы – сатып алушыларға қызмет көрсетуге арналған сауда үй-жайының арнайы жабдықталған негiзгi бөлiгi;</w:t>
      </w:r>
      <w:r>
        <w:br/>
      </w:r>
      <w:r>
        <w:rPr>
          <w:rFonts w:ascii="Times New Roman"/>
          <w:b w:val="false"/>
          <w:i w:val="false"/>
          <w:color w:val="000000"/>
          <w:sz w:val="28"/>
        </w:rPr>
        <w:t>
</w:t>
      </w:r>
      <w:r>
        <w:rPr>
          <w:rFonts w:ascii="Times New Roman"/>
          <w:b w:val="false"/>
          <w:i w:val="false"/>
          <w:color w:val="000000"/>
          <w:sz w:val="28"/>
        </w:rPr>
        <w:t>
      29) сауда қызметi – жеке және заңды тұлғалардың тауарларды сатып алу-сатуды жүзеге асыруға бағытталған кәсiпкерлiк қызметi;</w:t>
      </w:r>
      <w:r>
        <w:br/>
      </w:r>
      <w:r>
        <w:rPr>
          <w:rFonts w:ascii="Times New Roman"/>
          <w:b w:val="false"/>
          <w:i w:val="false"/>
          <w:color w:val="000000"/>
          <w:sz w:val="28"/>
        </w:rPr>
        <w:t>
</w:t>
      </w:r>
      <w:r>
        <w:rPr>
          <w:rFonts w:ascii="Times New Roman"/>
          <w:b w:val="false"/>
          <w:i w:val="false"/>
          <w:color w:val="000000"/>
          <w:sz w:val="28"/>
        </w:rPr>
        <w:t>
      30) сауда қызметін реттеу саласындағы уәкілетті орган – сауда қызметі саласында мемлекеттік реттеуді және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31) сауда мүкаммалы – сауда қызметін жүзеге асыруға арналған заттар;</w:t>
      </w:r>
      <w:r>
        <w:br/>
      </w:r>
      <w:r>
        <w:rPr>
          <w:rFonts w:ascii="Times New Roman"/>
          <w:b w:val="false"/>
          <w:i w:val="false"/>
          <w:color w:val="000000"/>
          <w:sz w:val="28"/>
        </w:rPr>
        <w:t>
</w:t>
      </w:r>
      <w:r>
        <w:rPr>
          <w:rFonts w:ascii="Times New Roman"/>
          <w:b w:val="false"/>
          <w:i w:val="false"/>
          <w:color w:val="000000"/>
          <w:sz w:val="28"/>
        </w:rPr>
        <w:t>
      32) сауда объектiсi – арнайы құрал-жабдықпен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r>
        <w:br/>
      </w:r>
      <w:r>
        <w:rPr>
          <w:rFonts w:ascii="Times New Roman"/>
          <w:b w:val="false"/>
          <w:i w:val="false"/>
          <w:color w:val="000000"/>
          <w:sz w:val="28"/>
        </w:rPr>
        <w:t>
</w:t>
      </w:r>
      <w:r>
        <w:rPr>
          <w:rFonts w:ascii="Times New Roman"/>
          <w:b w:val="false"/>
          <w:i w:val="false"/>
          <w:color w:val="000000"/>
          <w:sz w:val="28"/>
        </w:rPr>
        <w:t>
      33) сауда-ойын-сауық орталығы – ассортиментінің көлемі жиырма бес мыңан бастап одан көп атауды (бірлікті) қамтитын тауарларды, қоғамдық тамақтану және ойын-сауық қызметтерін (фуд-корт, сұлулық салондары, ойын-сауық, кино театрлар және басқалар) қамтитын, сауда желілеріне кіретін немесе кірмейтін, өз аумағы шекарасы шегінде автокөлік құралдарын қою үшін алаңы бар сауда қызметінің көптеген субъектілері ұсынған сауда объектісі;</w:t>
      </w:r>
      <w:r>
        <w:br/>
      </w:r>
      <w:r>
        <w:rPr>
          <w:rFonts w:ascii="Times New Roman"/>
          <w:b w:val="false"/>
          <w:i w:val="false"/>
          <w:color w:val="000000"/>
          <w:sz w:val="28"/>
        </w:rPr>
        <w:t>
</w:t>
      </w:r>
      <w:r>
        <w:rPr>
          <w:rFonts w:ascii="Times New Roman"/>
          <w:b w:val="false"/>
          <w:i w:val="false"/>
          <w:color w:val="000000"/>
          <w:sz w:val="28"/>
        </w:rPr>
        <w:t>
      34) сауда орталығы – ассортиментінің көлемі жиырма бес мыңнан бастап одан көп атауды (бірлікті) қамтитын, сауда желілеріне кіретін немесе кірмейтін, өз аумағы шекарасы шегінде автокөлік құралдарын қою үшін алаңы бар сауда қызметінің көптеген субъектілері ұсынған сауда объектісі;</w:t>
      </w:r>
      <w:r>
        <w:br/>
      </w:r>
      <w:r>
        <w:rPr>
          <w:rFonts w:ascii="Times New Roman"/>
          <w:b w:val="false"/>
          <w:i w:val="false"/>
          <w:color w:val="000000"/>
          <w:sz w:val="28"/>
        </w:rPr>
        <w:t>
</w:t>
      </w:r>
      <w:r>
        <w:rPr>
          <w:rFonts w:ascii="Times New Roman"/>
          <w:b w:val="false"/>
          <w:i w:val="false"/>
          <w:color w:val="000000"/>
          <w:sz w:val="28"/>
        </w:rPr>
        <w:t>
      35) сауда орны – тауарлар сату кезінде тауарларды қоюға, көрсетуге, сатып алушыларға қызмет көрсетуге және сатып алушылармен ақшалай есеп айырысуға арналған және пайдаланылатын құрал-жабдықпен жарақтандырылған орын;</w:t>
      </w:r>
      <w:r>
        <w:br/>
      </w:r>
      <w:r>
        <w:rPr>
          <w:rFonts w:ascii="Times New Roman"/>
          <w:b w:val="false"/>
          <w:i w:val="false"/>
          <w:color w:val="000000"/>
          <w:sz w:val="28"/>
        </w:rPr>
        <w:t>
</w:t>
      </w:r>
      <w:r>
        <w:rPr>
          <w:rFonts w:ascii="Times New Roman"/>
          <w:b w:val="false"/>
          <w:i w:val="false"/>
          <w:color w:val="000000"/>
          <w:sz w:val="28"/>
        </w:rPr>
        <w:t>
      36) сауда үйi – бiртұтас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 аумағы шекарасының шегiнде автокөлiк құралдарын қоюға арналған алаңмен қамтамасыз етiлген күрделi стационарлық құрылыс;</w:t>
      </w:r>
      <w:r>
        <w:br/>
      </w:r>
      <w:r>
        <w:rPr>
          <w:rFonts w:ascii="Times New Roman"/>
          <w:b w:val="false"/>
          <w:i w:val="false"/>
          <w:color w:val="000000"/>
          <w:sz w:val="28"/>
        </w:rPr>
        <w:t>
</w:t>
      </w:r>
      <w:r>
        <w:rPr>
          <w:rFonts w:ascii="Times New Roman"/>
          <w:b w:val="false"/>
          <w:i w:val="false"/>
          <w:color w:val="000000"/>
          <w:sz w:val="28"/>
        </w:rPr>
        <w:t>
      37)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байланыстырылмаған уақытша құрылыс немесе уақытша конструкция, оның ішінде автоматтандырылған құрылғы немесе көлiк құралы;</w:t>
      </w:r>
      <w:r>
        <w:br/>
      </w:r>
      <w:r>
        <w:rPr>
          <w:rFonts w:ascii="Times New Roman"/>
          <w:b w:val="false"/>
          <w:i w:val="false"/>
          <w:color w:val="000000"/>
          <w:sz w:val="28"/>
        </w:rPr>
        <w:t>
</w:t>
      </w:r>
      <w:r>
        <w:rPr>
          <w:rFonts w:ascii="Times New Roman"/>
          <w:b w:val="false"/>
          <w:i w:val="false"/>
          <w:color w:val="000000"/>
          <w:sz w:val="28"/>
        </w:rPr>
        <w:t>
      38) стационарлық сауда объектісі – жермен берік байланыстырылған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w:t>
      </w:r>
      <w:r>
        <w:br/>
      </w:r>
      <w:r>
        <w:rPr>
          <w:rFonts w:ascii="Times New Roman"/>
          <w:b w:val="false"/>
          <w:i w:val="false"/>
          <w:color w:val="000000"/>
          <w:sz w:val="28"/>
        </w:rPr>
        <w:t>
</w:t>
      </w:r>
      <w:r>
        <w:rPr>
          <w:rFonts w:ascii="Times New Roman"/>
          <w:b w:val="false"/>
          <w:i w:val="false"/>
          <w:color w:val="000000"/>
          <w:sz w:val="28"/>
        </w:rPr>
        <w:t>
      39) супермаркет – ассортиментінің көлемі бір мыңнан жиырма бес мыңға дейінгі атауды (бірлікті) қамтитын, сауда желілеріне кіретін немесе кірмейтін, өз аумағы шекарасы шегінде автокөлік құралдарын қою үшін алаңы бар тауардың арнайы немесе аралас ассортиментін өткізетін сауда қызметінің көптеген субъектілері ұсынған сауда объектісі;</w:t>
      </w:r>
      <w:r>
        <w:br/>
      </w:r>
      <w:r>
        <w:rPr>
          <w:rFonts w:ascii="Times New Roman"/>
          <w:b w:val="false"/>
          <w:i w:val="false"/>
          <w:color w:val="000000"/>
          <w:sz w:val="28"/>
        </w:rPr>
        <w:t>
</w:t>
      </w:r>
      <w:r>
        <w:rPr>
          <w:rFonts w:ascii="Times New Roman"/>
          <w:b w:val="false"/>
          <w:i w:val="false"/>
          <w:color w:val="000000"/>
          <w:sz w:val="28"/>
        </w:rPr>
        <w:t>
      40) тауар – айналымнан алынбаған, сатуға немесе айырбасқа арналған кез келген еңбек өнiмi;</w:t>
      </w:r>
      <w:r>
        <w:br/>
      </w:r>
      <w:r>
        <w:rPr>
          <w:rFonts w:ascii="Times New Roman"/>
          <w:b w:val="false"/>
          <w:i w:val="false"/>
          <w:color w:val="000000"/>
          <w:sz w:val="28"/>
        </w:rPr>
        <w:t>
</w:t>
      </w:r>
      <w:r>
        <w:rPr>
          <w:rFonts w:ascii="Times New Roman"/>
          <w:b w:val="false"/>
          <w:i w:val="false"/>
          <w:color w:val="000000"/>
          <w:sz w:val="28"/>
        </w:rPr>
        <w:t>
      41) тауардың ассортименті – қандай болмасын бiр немесе жиынтық белгiлері бойынша бiрiктiрiлген тауарлар жиыны;</w:t>
      </w:r>
      <w:r>
        <w:br/>
      </w:r>
      <w:r>
        <w:rPr>
          <w:rFonts w:ascii="Times New Roman"/>
          <w:b w:val="false"/>
          <w:i w:val="false"/>
          <w:color w:val="000000"/>
          <w:sz w:val="28"/>
        </w:rPr>
        <w:t>
</w:t>
      </w:r>
      <w:r>
        <w:rPr>
          <w:rFonts w:ascii="Times New Roman"/>
          <w:b w:val="false"/>
          <w:i w:val="false"/>
          <w:color w:val="000000"/>
          <w:sz w:val="28"/>
        </w:rPr>
        <w:t>
      42) тауарлар сыныбы – функционалдық мақсаттағы ұқсастығы бар тауарлар жиынтығы;</w:t>
      </w:r>
      <w:r>
        <w:br/>
      </w:r>
      <w:r>
        <w:rPr>
          <w:rFonts w:ascii="Times New Roman"/>
          <w:b w:val="false"/>
          <w:i w:val="false"/>
          <w:color w:val="000000"/>
          <w:sz w:val="28"/>
        </w:rPr>
        <w:t>
</w:t>
      </w:r>
      <w:r>
        <w:rPr>
          <w:rFonts w:ascii="Times New Roman"/>
          <w:b w:val="false"/>
          <w:i w:val="false"/>
          <w:color w:val="000000"/>
          <w:sz w:val="28"/>
        </w:rPr>
        <w:t>
      43) тауарлық көршiлiк – шикi және дайын өнiмдердi бiрге сақтауды және өткізуді, олардың ластануын және тауардың сапасына әсер ететiн бөгде иiстердiң сiңуiн болдырмайтын шарттар;</w:t>
      </w:r>
      <w:r>
        <w:br/>
      </w:r>
      <w:r>
        <w:rPr>
          <w:rFonts w:ascii="Times New Roman"/>
          <w:b w:val="false"/>
          <w:i w:val="false"/>
          <w:color w:val="000000"/>
          <w:sz w:val="28"/>
        </w:rPr>
        <w:t>
</w:t>
      </w:r>
      <w:r>
        <w:rPr>
          <w:rFonts w:ascii="Times New Roman"/>
          <w:b w:val="false"/>
          <w:i w:val="false"/>
          <w:color w:val="000000"/>
          <w:sz w:val="28"/>
        </w:rPr>
        <w:t>
      44) тауар сапасы – тауардың тұтынушылық сипаттарының жиынтығы;</w:t>
      </w:r>
      <w:r>
        <w:br/>
      </w:r>
      <w:r>
        <w:rPr>
          <w:rFonts w:ascii="Times New Roman"/>
          <w:b w:val="false"/>
          <w:i w:val="false"/>
          <w:color w:val="000000"/>
          <w:sz w:val="28"/>
        </w:rPr>
        <w:t>
</w:t>
      </w:r>
      <w:r>
        <w:rPr>
          <w:rFonts w:ascii="Times New Roman"/>
          <w:b w:val="false"/>
          <w:i w:val="false"/>
          <w:color w:val="000000"/>
          <w:sz w:val="28"/>
        </w:rPr>
        <w:t>
      45) тез бұзылатын тамақ өнiмдерi – қатаң регламенттелетiн мерзімдерде тасымалдаудың, сақтаудың және сатудың арнайы шарттарын талап ететiн тамақ өнiмдерi;</w:t>
      </w:r>
      <w:r>
        <w:br/>
      </w:r>
      <w:r>
        <w:rPr>
          <w:rFonts w:ascii="Times New Roman"/>
          <w:b w:val="false"/>
          <w:i w:val="false"/>
          <w:color w:val="000000"/>
          <w:sz w:val="28"/>
        </w:rPr>
        <w:t>
</w:t>
      </w:r>
      <w:r>
        <w:rPr>
          <w:rFonts w:ascii="Times New Roman"/>
          <w:b w:val="false"/>
          <w:i w:val="false"/>
          <w:color w:val="000000"/>
          <w:sz w:val="28"/>
        </w:rPr>
        <w:t>
      46) үйдің қасындағы дүкен – негізінен сауда желілеріне кірмейтін бес мың атауға (бірлікке) дейін күнделікті қажетті тауарлардың арнай ассортиментін өткізетін сауда қызметінің бір субъектісі беретін сауда объектісі;</w:t>
      </w:r>
      <w:r>
        <w:br/>
      </w:r>
      <w:r>
        <w:rPr>
          <w:rFonts w:ascii="Times New Roman"/>
          <w:b w:val="false"/>
          <w:i w:val="false"/>
          <w:color w:val="000000"/>
          <w:sz w:val="28"/>
        </w:rPr>
        <w:t>
</w:t>
      </w:r>
      <w:r>
        <w:rPr>
          <w:rFonts w:ascii="Times New Roman"/>
          <w:b w:val="false"/>
          <w:i w:val="false"/>
          <w:color w:val="000000"/>
          <w:sz w:val="28"/>
        </w:rPr>
        <w:t>
      47) шағын маркет – сауда қымзетінің бір немесе бірнеше субъектілері ұсынған, атауы (бірлігі) он мыңға дейінгі арнайы немесе аралас тауарлардың ассортиментін өткізетін, автокөлік құралдарын қоюға арналған алаңның болуын көздейтін сауда объектісі;</w:t>
      </w:r>
      <w:r>
        <w:br/>
      </w:r>
      <w:r>
        <w:rPr>
          <w:rFonts w:ascii="Times New Roman"/>
          <w:b w:val="false"/>
          <w:i w:val="false"/>
          <w:color w:val="000000"/>
          <w:sz w:val="28"/>
        </w:rPr>
        <w:t>
</w:t>
      </w:r>
      <w:r>
        <w:rPr>
          <w:rFonts w:ascii="Times New Roman"/>
          <w:b w:val="false"/>
          <w:i w:val="false"/>
          <w:color w:val="000000"/>
          <w:sz w:val="28"/>
        </w:rPr>
        <w:t>
      48) шатыр (павильон) – құрастырмалы-жинамалы конструкциялардан, бір немесе бірнеше сауда орындары үшін сауда жабдықтарымен жарақталған, сауда қоры үшін алаңы бар және арнайы белгіленген орынға орналастырылатын жеңiл құрылатын құрылыс;</w:t>
      </w:r>
      <w:r>
        <w:br/>
      </w:r>
      <w:r>
        <w:rPr>
          <w:rFonts w:ascii="Times New Roman"/>
          <w:b w:val="false"/>
          <w:i w:val="false"/>
          <w:color w:val="000000"/>
          <w:sz w:val="28"/>
        </w:rPr>
        <w:t>
</w:t>
      </w:r>
      <w:r>
        <w:rPr>
          <w:rFonts w:ascii="Times New Roman"/>
          <w:b w:val="false"/>
          <w:i w:val="false"/>
          <w:color w:val="000000"/>
          <w:sz w:val="28"/>
        </w:rPr>
        <w:t>
      49) iшкі сауда – Қазақстан Республикасының аумағында жүзеге асырылатын сауда қызметі;</w:t>
      </w:r>
      <w:r>
        <w:br/>
      </w:r>
      <w:r>
        <w:rPr>
          <w:rFonts w:ascii="Times New Roman"/>
          <w:b w:val="false"/>
          <w:i w:val="false"/>
          <w:color w:val="000000"/>
          <w:sz w:val="28"/>
        </w:rPr>
        <w:t>
</w:t>
      </w:r>
      <w:r>
        <w:rPr>
          <w:rFonts w:ascii="Times New Roman"/>
          <w:b w:val="false"/>
          <w:i w:val="false"/>
          <w:color w:val="000000"/>
          <w:sz w:val="28"/>
        </w:rPr>
        <w:t>
      50) электрондық сауда – ақпараттық техногиялар арқылы жүзеге асырылатын тауарларды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Стационарлық сауда объектілері мыналарға бөлінеді:</w:t>
      </w:r>
      <w:r>
        <w:br/>
      </w:r>
      <w:r>
        <w:rPr>
          <w:rFonts w:ascii="Times New Roman"/>
          <w:b w:val="false"/>
          <w:i w:val="false"/>
          <w:color w:val="000000"/>
          <w:sz w:val="28"/>
        </w:rPr>
        <w:t>
      1-санат –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он мың шаршы метрден астам сауда алаңы бар сауда объектілерін, сондай-ақ қоғамдық тамақтандыру объектілерін және өзге де объектілерді қамтиды;</w:t>
      </w:r>
      <w:r>
        <w:br/>
      </w:r>
      <w:r>
        <w:rPr>
          <w:rFonts w:ascii="Times New Roman"/>
          <w:b w:val="false"/>
          <w:i w:val="false"/>
          <w:color w:val="000000"/>
          <w:sz w:val="28"/>
        </w:rPr>
        <w:t>
      2-санат –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екі мың шаршы метрден он мың шаршы метрге дейінгі сауда алаңы бар сауда объектілерін, сондай-ақ қоғамдық тамақтандыру объектілерін және өзге де объектілерді қамтиды;</w:t>
      </w:r>
      <w:r>
        <w:br/>
      </w:r>
      <w:r>
        <w:rPr>
          <w:rFonts w:ascii="Times New Roman"/>
          <w:b w:val="false"/>
          <w:i w:val="false"/>
          <w:color w:val="000000"/>
          <w:sz w:val="28"/>
        </w:rPr>
        <w:t>
      3-санат – сауда, қосалқы, әкiмшiлiк-тұрмыстық үй-жайлармен, азық-түлік, азық-түлік емес тауарларын қабылдау, сақтау және сатуға дайындауға арналған үй-жайлармен қамтамасыз етiлген бес жүз шаршы метрден екі мың шаршы метрге дейінгі сауда алаңы бар сауда объектілерін, қоғамдық тамақтандыру объектілерін (олар болған кезде) және өзге де объектілерді (олар болған кезде) қамтиды;</w:t>
      </w:r>
      <w:r>
        <w:br/>
      </w:r>
      <w:r>
        <w:rPr>
          <w:rFonts w:ascii="Times New Roman"/>
          <w:b w:val="false"/>
          <w:i w:val="false"/>
          <w:color w:val="000000"/>
          <w:sz w:val="28"/>
        </w:rPr>
        <w:t>
      4-санат – сауда, қосалқы үй-жайлармен, азық-түлік, азық-түлік емес тауарларын қабылдау, сақтау және сатуға дайындауға арналған үй-жайлармен қамтамасыз етiлген, бір жүз шаршы метрден бес жүз шаршы метрге дейінгі сауда алаңы бар сауда объектілерін, қоғамдық тамақтандыру объектілерін (олар болған кезде) және өзге де объектілерді (олар болған кезде) қамтиды;</w:t>
      </w:r>
      <w:r>
        <w:br/>
      </w:r>
      <w:r>
        <w:rPr>
          <w:rFonts w:ascii="Times New Roman"/>
          <w:b w:val="false"/>
          <w:i w:val="false"/>
          <w:color w:val="000000"/>
          <w:sz w:val="28"/>
        </w:rPr>
        <w:t>
      5-санат - сауда үй-жайларымен, азық-түлік, азық-түлік емес тауарларын қабылдау, сақтау және сатуға дайындауға арналған үй-жайлармен қамтамасыз етiлген, бір жүз шаршы метрден аз сауда алаңы бар сауда объектілерін, қоғамдық тамақтандыру объектілерін (олар болған кезде) және өзге де объектілерді (олар болған кезде) қамтиды.»;</w:t>
      </w:r>
      <w:r>
        <w:br/>
      </w:r>
      <w:r>
        <w:rPr>
          <w:rFonts w:ascii="Times New Roman"/>
          <w:b w:val="false"/>
          <w:i w:val="false"/>
          <w:color w:val="000000"/>
          <w:sz w:val="28"/>
        </w:rPr>
        <w:t>
</w:t>
      </w:r>
      <w:r>
        <w:rPr>
          <w:rFonts w:ascii="Times New Roman"/>
          <w:b w:val="false"/>
          <w:i w:val="false"/>
          <w:color w:val="000000"/>
          <w:sz w:val="28"/>
        </w:rPr>
        <w:t>
      мынадай мазмұндағы 5-1, 5-2-тармақтармен толықтырылсын:</w:t>
      </w:r>
      <w:r>
        <w:br/>
      </w:r>
      <w:r>
        <w:rPr>
          <w:rFonts w:ascii="Times New Roman"/>
          <w:b w:val="false"/>
          <w:i w:val="false"/>
          <w:color w:val="000000"/>
          <w:sz w:val="28"/>
        </w:rPr>
        <w:t>
</w:t>
      </w:r>
      <w:r>
        <w:rPr>
          <w:rFonts w:ascii="Times New Roman"/>
          <w:b w:val="false"/>
          <w:i w:val="false"/>
          <w:color w:val="000000"/>
          <w:sz w:val="28"/>
        </w:rPr>
        <w:t>
      «5-1. Стационарлық сауда объектілерінің түрлері:</w:t>
      </w:r>
      <w:r>
        <w:br/>
      </w:r>
      <w:r>
        <w:rPr>
          <w:rFonts w:ascii="Times New Roman"/>
          <w:b w:val="false"/>
          <w:i w:val="false"/>
          <w:color w:val="000000"/>
          <w:sz w:val="28"/>
        </w:rPr>
        <w:t>
      сауда ойын-сауық орталығы;</w:t>
      </w:r>
      <w:r>
        <w:br/>
      </w:r>
      <w:r>
        <w:rPr>
          <w:rFonts w:ascii="Times New Roman"/>
          <w:b w:val="false"/>
          <w:i w:val="false"/>
          <w:color w:val="000000"/>
          <w:sz w:val="28"/>
        </w:rPr>
        <w:t>
      сауда орталығы;</w:t>
      </w:r>
      <w:r>
        <w:br/>
      </w:r>
      <w:r>
        <w:rPr>
          <w:rFonts w:ascii="Times New Roman"/>
          <w:b w:val="false"/>
          <w:i w:val="false"/>
          <w:color w:val="000000"/>
          <w:sz w:val="28"/>
        </w:rPr>
        <w:t>
      гипермаркет;</w:t>
      </w:r>
      <w:r>
        <w:br/>
      </w:r>
      <w:r>
        <w:rPr>
          <w:rFonts w:ascii="Times New Roman"/>
          <w:b w:val="false"/>
          <w:i w:val="false"/>
          <w:color w:val="000000"/>
          <w:sz w:val="28"/>
        </w:rPr>
        <w:t>
      аутлет орталығы;</w:t>
      </w:r>
      <w:r>
        <w:br/>
      </w:r>
      <w:r>
        <w:rPr>
          <w:rFonts w:ascii="Times New Roman"/>
          <w:b w:val="false"/>
          <w:i w:val="false"/>
          <w:color w:val="000000"/>
          <w:sz w:val="28"/>
        </w:rPr>
        <w:t>
      дискаунт орталығы;</w:t>
      </w:r>
      <w:r>
        <w:br/>
      </w:r>
      <w:r>
        <w:rPr>
          <w:rFonts w:ascii="Times New Roman"/>
          <w:b w:val="false"/>
          <w:i w:val="false"/>
          <w:color w:val="000000"/>
          <w:sz w:val="28"/>
        </w:rPr>
        <w:t>
      арнайы дүкен;</w:t>
      </w:r>
      <w:r>
        <w:br/>
      </w:r>
      <w:r>
        <w:rPr>
          <w:rFonts w:ascii="Times New Roman"/>
          <w:b w:val="false"/>
          <w:i w:val="false"/>
          <w:color w:val="000000"/>
          <w:sz w:val="28"/>
        </w:rPr>
        <w:t>
      сауда үйі;</w:t>
      </w:r>
      <w:r>
        <w:br/>
      </w:r>
      <w:r>
        <w:rPr>
          <w:rFonts w:ascii="Times New Roman"/>
          <w:b w:val="false"/>
          <w:i w:val="false"/>
          <w:color w:val="000000"/>
          <w:sz w:val="28"/>
        </w:rPr>
        <w:t>
      супермаркет;</w:t>
      </w:r>
      <w:r>
        <w:br/>
      </w:r>
      <w:r>
        <w:rPr>
          <w:rFonts w:ascii="Times New Roman"/>
          <w:b w:val="false"/>
          <w:i w:val="false"/>
          <w:color w:val="000000"/>
          <w:sz w:val="28"/>
        </w:rPr>
        <w:t>
      минимаркет;</w:t>
      </w:r>
      <w:r>
        <w:br/>
      </w:r>
      <w:r>
        <w:rPr>
          <w:rFonts w:ascii="Times New Roman"/>
          <w:b w:val="false"/>
          <w:i w:val="false"/>
          <w:color w:val="000000"/>
          <w:sz w:val="28"/>
        </w:rPr>
        <w:t>
      үйдің жанындағы дүкен.</w:t>
      </w:r>
      <w:r>
        <w:br/>
      </w:r>
      <w:r>
        <w:rPr>
          <w:rFonts w:ascii="Times New Roman"/>
          <w:b w:val="false"/>
          <w:i w:val="false"/>
          <w:color w:val="000000"/>
          <w:sz w:val="28"/>
        </w:rPr>
        <w:t>
</w:t>
      </w:r>
      <w:r>
        <w:rPr>
          <w:rFonts w:ascii="Times New Roman"/>
          <w:b w:val="false"/>
          <w:i w:val="false"/>
          <w:color w:val="000000"/>
          <w:sz w:val="28"/>
        </w:rPr>
        <w:t>
      5-2. Стационарлық емес сауда объектілерінің түрлері:</w:t>
      </w:r>
      <w:r>
        <w:br/>
      </w:r>
      <w:r>
        <w:rPr>
          <w:rFonts w:ascii="Times New Roman"/>
          <w:b w:val="false"/>
          <w:i w:val="false"/>
          <w:color w:val="000000"/>
          <w:sz w:val="28"/>
        </w:rPr>
        <w:t>
      автодүкен;</w:t>
      </w:r>
      <w:r>
        <w:br/>
      </w:r>
      <w:r>
        <w:rPr>
          <w:rFonts w:ascii="Times New Roman"/>
          <w:b w:val="false"/>
          <w:i w:val="false"/>
          <w:color w:val="000000"/>
          <w:sz w:val="28"/>
        </w:rPr>
        <w:t>
      автомат;</w:t>
      </w:r>
      <w:r>
        <w:br/>
      </w:r>
      <w:r>
        <w:rPr>
          <w:rFonts w:ascii="Times New Roman"/>
          <w:b w:val="false"/>
          <w:i w:val="false"/>
          <w:color w:val="000000"/>
          <w:sz w:val="28"/>
        </w:rPr>
        <w:t>
      дүңгiршек;</w:t>
      </w:r>
      <w:r>
        <w:br/>
      </w:r>
      <w:r>
        <w:rPr>
          <w:rFonts w:ascii="Times New Roman"/>
          <w:b w:val="false"/>
          <w:i w:val="false"/>
          <w:color w:val="000000"/>
          <w:sz w:val="28"/>
        </w:rPr>
        <w:t>
      жылжымалы сөре;</w:t>
      </w:r>
      <w:r>
        <w:br/>
      </w:r>
      <w:r>
        <w:rPr>
          <w:rFonts w:ascii="Times New Roman"/>
          <w:b w:val="false"/>
          <w:i w:val="false"/>
          <w:color w:val="000000"/>
          <w:sz w:val="28"/>
        </w:rPr>
        <w:t>
      шатыр (павильон).</w:t>
      </w:r>
      <w:r>
        <w:br/>
      </w:r>
      <w:r>
        <w:rPr>
          <w:rFonts w:ascii="Times New Roman"/>
          <w:b w:val="false"/>
          <w:i w:val="false"/>
          <w:color w:val="000000"/>
          <w:sz w:val="28"/>
        </w:rPr>
        <w:t>
</w:t>
      </w:r>
      <w:r>
        <w:rPr>
          <w:rFonts w:ascii="Times New Roman"/>
          <w:b w:val="false"/>
          <w:i w:val="false"/>
          <w:color w:val="000000"/>
          <w:sz w:val="28"/>
        </w:rPr>
        <w:t>
      Ескертпе. Тауарларды автодүкендер арқылы өткізген кезде арнайы көлік құралы техникалық тұрғыдан жарамды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Тауардың бағасын сауда қызметiнiң субъектiлерi дербес айқындайды.</w:t>
      </w:r>
      <w:r>
        <w:br/>
      </w:r>
      <w:r>
        <w:rPr>
          <w:rFonts w:ascii="Times New Roman"/>
          <w:b w:val="false"/>
          <w:i w:val="false"/>
          <w:color w:val="000000"/>
          <w:sz w:val="28"/>
        </w:rPr>
        <w:t>
      Әлеуметтік маңызы бар азық-түлiк тауарларының бағалары Заңның 9-бабына сәйкес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Стационарлық сауда объектілерінің қызметін қамтамасыз ету үшін:</w:t>
      </w:r>
      <w:r>
        <w:br/>
      </w:r>
      <w:r>
        <w:rPr>
          <w:rFonts w:ascii="Times New Roman"/>
          <w:b w:val="false"/>
          <w:i w:val="false"/>
          <w:color w:val="000000"/>
          <w:sz w:val="28"/>
        </w:rPr>
        <w:t>
</w:t>
      </w:r>
      <w:r>
        <w:rPr>
          <w:rFonts w:ascii="Times New Roman"/>
          <w:b w:val="false"/>
          <w:i w:val="false"/>
          <w:color w:val="000000"/>
          <w:sz w:val="28"/>
        </w:rPr>
        <w:t>
      1) кіруге болатын ыңғайлы келу жолдарымен және жаяу жүргіншілер жолдарымен жабдықтау;</w:t>
      </w:r>
      <w:r>
        <w:br/>
      </w:r>
      <w:r>
        <w:rPr>
          <w:rFonts w:ascii="Times New Roman"/>
          <w:b w:val="false"/>
          <w:i w:val="false"/>
          <w:color w:val="000000"/>
          <w:sz w:val="28"/>
        </w:rPr>
        <w:t>
</w:t>
      </w:r>
      <w:r>
        <w:rPr>
          <w:rFonts w:ascii="Times New Roman"/>
          <w:b w:val="false"/>
          <w:i w:val="false"/>
          <w:color w:val="000000"/>
          <w:sz w:val="28"/>
        </w:rPr>
        <w:t xml:space="preserve">
      2) анықтамалық–ақпараттық көрсеткіштерінің болуы; </w:t>
      </w:r>
      <w:r>
        <w:br/>
      </w:r>
      <w:r>
        <w:rPr>
          <w:rFonts w:ascii="Times New Roman"/>
          <w:b w:val="false"/>
          <w:i w:val="false"/>
          <w:color w:val="000000"/>
          <w:sz w:val="28"/>
        </w:rPr>
        <w:t>
</w:t>
      </w:r>
      <w:r>
        <w:rPr>
          <w:rFonts w:ascii="Times New Roman"/>
          <w:b w:val="false"/>
          <w:i w:val="false"/>
          <w:color w:val="000000"/>
          <w:sz w:val="28"/>
        </w:rPr>
        <w:t xml:space="preserve">
      3) стационарлық сауда объектісіне іргеліс жатқан аумақты аббатандыру және тәуліктің қараңғы уақытында жарықтандыру; </w:t>
      </w:r>
      <w:r>
        <w:br/>
      </w:r>
      <w:r>
        <w:rPr>
          <w:rFonts w:ascii="Times New Roman"/>
          <w:b w:val="false"/>
          <w:i w:val="false"/>
          <w:color w:val="000000"/>
          <w:sz w:val="28"/>
        </w:rPr>
        <w:t>
</w:t>
      </w:r>
      <w:r>
        <w:rPr>
          <w:rFonts w:ascii="Times New Roman"/>
          <w:b w:val="false"/>
          <w:i w:val="false"/>
          <w:color w:val="000000"/>
          <w:sz w:val="28"/>
        </w:rPr>
        <w:t xml:space="preserve">
      4) дамыған көлік инфрақұрылымымен және жүк автокөлігін қоюға, маневр жасауына және орналастыруға ыңғайлы алаңдармен қамтамасыз етілуі қажет; стационарлық сауда объектілері автокөліктнің жүктерді түсіруі үшін тиеу-түсіру алаңдарымен немесе сырғыма баспалдақпен жабдықталады (5-санаттан басқа); </w:t>
      </w:r>
      <w:r>
        <w:br/>
      </w:r>
      <w:r>
        <w:rPr>
          <w:rFonts w:ascii="Times New Roman"/>
          <w:b w:val="false"/>
          <w:i w:val="false"/>
          <w:color w:val="000000"/>
          <w:sz w:val="28"/>
        </w:rPr>
        <w:t>
</w:t>
      </w:r>
      <w:r>
        <w:rPr>
          <w:rFonts w:ascii="Times New Roman"/>
          <w:b w:val="false"/>
          <w:i w:val="false"/>
          <w:color w:val="000000"/>
          <w:sz w:val="28"/>
        </w:rPr>
        <w:t xml:space="preserve">
      5) сәулет-жоспарлу шешімдері мен ғимараттардың құрылыс элементтері және стационарлық сауда объектілерінің және пайдаланылатын техникалық жабдықтардың құрылыс нормаларына және сәулет-жоспарлау шешімдері қағидаларына және конструктивтік элементтеріне сәйкес келтіру; </w:t>
      </w:r>
      <w:r>
        <w:br/>
      </w:r>
      <w:r>
        <w:rPr>
          <w:rFonts w:ascii="Times New Roman"/>
          <w:b w:val="false"/>
          <w:i w:val="false"/>
          <w:color w:val="000000"/>
          <w:sz w:val="28"/>
        </w:rPr>
        <w:t>
</w:t>
      </w:r>
      <w:r>
        <w:rPr>
          <w:rFonts w:ascii="Times New Roman"/>
          <w:b w:val="false"/>
          <w:i w:val="false"/>
          <w:color w:val="000000"/>
          <w:sz w:val="28"/>
        </w:rPr>
        <w:t xml:space="preserve">
      6)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 болуы; </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экономика министрінің 2015 жылғы 19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болуы, оның ішінде қоғамдық тамақтанудың азық-түлік тауарларын және өнімдерін сататын сақтауға және сатуға арналған үй-жайлардағы температура мен ылғалдылық реттелетін режимдерінің болуы; </w:t>
      </w:r>
      <w:r>
        <w:br/>
      </w:r>
      <w:r>
        <w:rPr>
          <w:rFonts w:ascii="Times New Roman"/>
          <w:b w:val="false"/>
          <w:i w:val="false"/>
          <w:color w:val="000000"/>
          <w:sz w:val="28"/>
        </w:rPr>
        <w:t>
</w:t>
      </w:r>
      <w:r>
        <w:rPr>
          <w:rFonts w:ascii="Times New Roman"/>
          <w:b w:val="false"/>
          <w:i w:val="false"/>
          <w:color w:val="000000"/>
          <w:sz w:val="28"/>
        </w:rPr>
        <w:t xml:space="preserve">
      8) стационарлық сауда объектілерінің құрамында жұмыс істейтін қоғамдық тамақтану өнімдерін өндіру (жартылай фабрикаттар, кулинариялық өнімдер, тоқаш кондитерлік заттар мен тағамдар) цехтары қолданыстағы заңнамада белгіленген талаптарға сәйкес болуы; </w:t>
      </w:r>
      <w:r>
        <w:br/>
      </w:r>
      <w:r>
        <w:rPr>
          <w:rFonts w:ascii="Times New Roman"/>
          <w:b w:val="false"/>
          <w:i w:val="false"/>
          <w:color w:val="000000"/>
          <w:sz w:val="28"/>
        </w:rPr>
        <w:t>
</w:t>
      </w:r>
      <w:r>
        <w:rPr>
          <w:rFonts w:ascii="Times New Roman"/>
          <w:b w:val="false"/>
          <w:i w:val="false"/>
          <w:color w:val="000000"/>
          <w:sz w:val="28"/>
        </w:rPr>
        <w:t xml:space="preserve">
      9) қауіпсіздіктің жалпы талаптарына сәйкес болуы және қауіпсіздік техникасы талаптарына және сауда тоңазытқыш жабдықтарын дайындаушылардың пайдалану құжаттарына сәйкес қолданылуы; </w:t>
      </w:r>
      <w:r>
        <w:br/>
      </w:r>
      <w:r>
        <w:rPr>
          <w:rFonts w:ascii="Times New Roman"/>
          <w:b w:val="false"/>
          <w:i w:val="false"/>
          <w:color w:val="000000"/>
          <w:sz w:val="28"/>
        </w:rPr>
        <w:t>
</w:t>
      </w:r>
      <w:r>
        <w:rPr>
          <w:rFonts w:ascii="Times New Roman"/>
          <w:b w:val="false"/>
          <w:i w:val="false"/>
          <w:color w:val="000000"/>
          <w:sz w:val="28"/>
        </w:rPr>
        <w:t>
      10) қоғамдық тамақтанудың азық-түлік тауарларын және өнімдерін сататын стационарлық сауда объектілері қызметкерлерінің санитариялық-гигиеналық талаптарды сақтауы, сондай-ақ Қазақстан Республикасы Ұлттық экономика министрінің міндетін атқарушысының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10634 болып тіркелген) Міндетті медициналық қарап тексеруді өткізу қағидаларына сәйкес медициналық тексеруден өтуі; </w:t>
      </w:r>
      <w:r>
        <w:br/>
      </w:r>
      <w:r>
        <w:rPr>
          <w:rFonts w:ascii="Times New Roman"/>
          <w:b w:val="false"/>
          <w:i w:val="false"/>
          <w:color w:val="000000"/>
          <w:sz w:val="28"/>
        </w:rPr>
        <w:t>
</w:t>
      </w:r>
      <w:r>
        <w:rPr>
          <w:rFonts w:ascii="Times New Roman"/>
          <w:b w:val="false"/>
          <w:i w:val="false"/>
          <w:color w:val="000000"/>
          <w:sz w:val="28"/>
        </w:rPr>
        <w:t xml:space="preserve">
      11)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 болуы; </w:t>
      </w:r>
      <w:r>
        <w:br/>
      </w:r>
      <w:r>
        <w:rPr>
          <w:rFonts w:ascii="Times New Roman"/>
          <w:b w:val="false"/>
          <w:i w:val="false"/>
          <w:color w:val="000000"/>
          <w:sz w:val="28"/>
        </w:rPr>
        <w:t>
</w:t>
      </w:r>
      <w:r>
        <w:rPr>
          <w:rFonts w:ascii="Times New Roman"/>
          <w:b w:val="false"/>
          <w:i w:val="false"/>
          <w:color w:val="000000"/>
          <w:sz w:val="28"/>
        </w:rPr>
        <w:t xml:space="preserve">
      12) көрсетілетін қызметтер мен сатылатын тауарлар туралы, оларды дұрыс таңдау мүмкіндігін қамтамасыз ететін қажетті және шынайы ақпаратпен көрнекті және қолжетімді түрде сатып алушыларды хабардар ету; </w:t>
      </w:r>
      <w:r>
        <w:br/>
      </w:r>
      <w:r>
        <w:rPr>
          <w:rFonts w:ascii="Times New Roman"/>
          <w:b w:val="false"/>
          <w:i w:val="false"/>
          <w:color w:val="000000"/>
          <w:sz w:val="28"/>
        </w:rPr>
        <w:t>
</w:t>
      </w:r>
      <w:r>
        <w:rPr>
          <w:rFonts w:ascii="Times New Roman"/>
          <w:b w:val="false"/>
          <w:i w:val="false"/>
          <w:color w:val="000000"/>
          <w:sz w:val="28"/>
        </w:rPr>
        <w:t xml:space="preserve">
      13) ұйымның фирмалық атауы, жұмыс режимі, орналасқан орны, заңды мекенжайы көрсетілген маңдайшаның болуы; </w:t>
      </w:r>
      <w:r>
        <w:br/>
      </w:r>
      <w:r>
        <w:rPr>
          <w:rFonts w:ascii="Times New Roman"/>
          <w:b w:val="false"/>
          <w:i w:val="false"/>
          <w:color w:val="000000"/>
          <w:sz w:val="28"/>
        </w:rPr>
        <w:t>
</w:t>
      </w:r>
      <w:r>
        <w:rPr>
          <w:rFonts w:ascii="Times New Roman"/>
          <w:b w:val="false"/>
          <w:i w:val="false"/>
          <w:color w:val="000000"/>
          <w:sz w:val="28"/>
        </w:rPr>
        <w:t xml:space="preserve">
      14) сауда алаңы екі мың шаршы метрден астам стационарлық сауда объектілерінде мүгедіктер мен қозғалу мүмкіндігі шектеулі басқа да халық топтарына арналған арнайы дәретханалары бар сатып алушылар үшін жабдықталған қоғамдық дәретхана бөлмелерінің болуы; </w:t>
      </w:r>
      <w:r>
        <w:br/>
      </w:r>
      <w:r>
        <w:rPr>
          <w:rFonts w:ascii="Times New Roman"/>
          <w:b w:val="false"/>
          <w:i w:val="false"/>
          <w:color w:val="000000"/>
          <w:sz w:val="28"/>
        </w:rPr>
        <w:t>
</w:t>
      </w:r>
      <w:r>
        <w:rPr>
          <w:rFonts w:ascii="Times New Roman"/>
          <w:b w:val="false"/>
          <w:i w:val="false"/>
          <w:color w:val="000000"/>
          <w:sz w:val="28"/>
        </w:rPr>
        <w:t xml:space="preserve">
      15) сауда объектілері әкімшіліктерінің Қазақстан Республикасы Үкіметінің 2008 жылғы 7 ақпандағы «Елді мекендерде сыртқы (көрнекі) жарнама объектілерін орналастыру ережесін бекіту туралы» қаулысыны ескере отырып маңдайшаларға, витриналарға, жарнамалық материалдарға, көрмелік жабдықтар мен түрлі қалыптағы және тұрпаттағы стационарлық сауда объектілері қызметкерлерінің сыртқы түріне қойылатын талаптарды айқындауы қажет.»;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 Көтерме сауда стационарлық сауда объектілерінде және сауда базарларында жүзеге асырылады.</w:t>
      </w:r>
      <w:r>
        <w:br/>
      </w:r>
      <w:r>
        <w:rPr>
          <w:rFonts w:ascii="Times New Roman"/>
          <w:b w:val="false"/>
          <w:i w:val="false"/>
          <w:color w:val="000000"/>
          <w:sz w:val="28"/>
        </w:rPr>
        <w:t>
      Оқшауланған орындар болған жағдайда көкөніс және жеміс-көкөніс өнімдерін көлік құралдарынан көтерме саудамен сатуға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Көтерме сауданы жүзеге асыру кезінде сауда қызметінің субъектілері мынадай талаптарды:</w:t>
      </w:r>
      <w:r>
        <w:br/>
      </w:r>
      <w:r>
        <w:rPr>
          <w:rFonts w:ascii="Times New Roman"/>
          <w:b w:val="false"/>
          <w:i w:val="false"/>
          <w:color w:val="000000"/>
          <w:sz w:val="28"/>
        </w:rPr>
        <w:t>
</w:t>
      </w:r>
      <w:r>
        <w:rPr>
          <w:rFonts w:ascii="Times New Roman"/>
          <w:b w:val="false"/>
          <w:i w:val="false"/>
          <w:color w:val="000000"/>
          <w:sz w:val="28"/>
        </w:rPr>
        <w:t>
      1) тауарларды сату, сатып алу, сақтауды;</w:t>
      </w:r>
      <w:r>
        <w:br/>
      </w:r>
      <w:r>
        <w:rPr>
          <w:rFonts w:ascii="Times New Roman"/>
          <w:b w:val="false"/>
          <w:i w:val="false"/>
          <w:color w:val="000000"/>
          <w:sz w:val="28"/>
        </w:rPr>
        <w:t>
</w:t>
      </w:r>
      <w:r>
        <w:rPr>
          <w:rFonts w:ascii="Times New Roman"/>
          <w:b w:val="false"/>
          <w:i w:val="false"/>
          <w:color w:val="000000"/>
          <w:sz w:val="28"/>
        </w:rPr>
        <w:t>
      2) көтерме сауданы жүргізуге арналған ұйымдық жағдайлар жасауды, сауда мәмілелерін жасасуды;</w:t>
      </w:r>
      <w:r>
        <w:br/>
      </w:r>
      <w:r>
        <w:rPr>
          <w:rFonts w:ascii="Times New Roman"/>
          <w:b w:val="false"/>
          <w:i w:val="false"/>
          <w:color w:val="000000"/>
          <w:sz w:val="28"/>
        </w:rPr>
        <w:t>
</w:t>
      </w:r>
      <w:r>
        <w:rPr>
          <w:rFonts w:ascii="Times New Roman"/>
          <w:b w:val="false"/>
          <w:i w:val="false"/>
          <w:color w:val="000000"/>
          <w:sz w:val="28"/>
        </w:rPr>
        <w:t>
      3) сатылатын тауарлардың сапасын бақылауды қамтамасыз етуді және осы Қағидалардың талаптарын сақтауды;</w:t>
      </w:r>
      <w:r>
        <w:br/>
      </w:r>
      <w:r>
        <w:rPr>
          <w:rFonts w:ascii="Times New Roman"/>
          <w:b w:val="false"/>
          <w:i w:val="false"/>
          <w:color w:val="000000"/>
          <w:sz w:val="28"/>
        </w:rPr>
        <w:t>
</w:t>
      </w:r>
      <w:r>
        <w:rPr>
          <w:rFonts w:ascii="Times New Roman"/>
          <w:b w:val="false"/>
          <w:i w:val="false"/>
          <w:color w:val="000000"/>
          <w:sz w:val="28"/>
        </w:rPr>
        <w:t>
      4) көтерме сауда субъектілерін салмақ өлшеу жабдығымен және басқа да қызмет түрлерімен қамтамасыз етуді;</w:t>
      </w:r>
      <w:r>
        <w:br/>
      </w:r>
      <w:r>
        <w:rPr>
          <w:rFonts w:ascii="Times New Roman"/>
          <w:b w:val="false"/>
          <w:i w:val="false"/>
          <w:color w:val="000000"/>
          <w:sz w:val="28"/>
        </w:rPr>
        <w:t>
</w:t>
      </w:r>
      <w:r>
        <w:rPr>
          <w:rFonts w:ascii="Times New Roman"/>
          <w:b w:val="false"/>
          <w:i w:val="false"/>
          <w:color w:val="000000"/>
          <w:sz w:val="28"/>
        </w:rPr>
        <w:t>
      5) инженерлік инфрақұрылым құру және оның жұмыс істеуін қамтамасыз етуді, тоңазыту, сауда жабдығына және өзге жабдықтар мен тетіктерге техникалық қызмет көрсетуді;</w:t>
      </w:r>
      <w:r>
        <w:br/>
      </w:r>
      <w:r>
        <w:rPr>
          <w:rFonts w:ascii="Times New Roman"/>
          <w:b w:val="false"/>
          <w:i w:val="false"/>
          <w:color w:val="000000"/>
          <w:sz w:val="28"/>
        </w:rPr>
        <w:t>
</w:t>
      </w:r>
      <w:r>
        <w:rPr>
          <w:rFonts w:ascii="Times New Roman"/>
          <w:b w:val="false"/>
          <w:i w:val="false"/>
          <w:color w:val="000000"/>
          <w:sz w:val="28"/>
        </w:rPr>
        <w:t>
      6) сауда объектісін күзету және көтерме сатып алу-сату жүргізудің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50-1-тармақпен толықтырылсын:</w:t>
      </w:r>
      <w:r>
        <w:br/>
      </w:r>
      <w:r>
        <w:rPr>
          <w:rFonts w:ascii="Times New Roman"/>
          <w:b w:val="false"/>
          <w:i w:val="false"/>
          <w:color w:val="000000"/>
          <w:sz w:val="28"/>
        </w:rPr>
        <w:t>
      «50-1. Бөлшек сауда стационарлық, стационарлық емес сауда объектілері және сауда базарлары арқылы жүзеге асырылады.</w:t>
      </w:r>
      <w:r>
        <w:br/>
      </w:r>
      <w:r>
        <w:rPr>
          <w:rFonts w:ascii="Times New Roman"/>
          <w:b w:val="false"/>
          <w:i w:val="false"/>
          <w:color w:val="000000"/>
          <w:sz w:val="28"/>
        </w:rPr>
        <w:t>
      Стационарлық емес сауда объектілерін орналастыру орындарын жергілікті атқарушы органдар бекітеді.</w:t>
      </w:r>
      <w:r>
        <w:br/>
      </w:r>
      <w:r>
        <w:rPr>
          <w:rFonts w:ascii="Times New Roman"/>
          <w:b w:val="false"/>
          <w:i w:val="false"/>
          <w:color w:val="000000"/>
          <w:sz w:val="28"/>
        </w:rPr>
        <w:t>
      Заңының 12-бабының 5) тармағына сәйкес бөлшек сауданы жергілікті атқарушы органдар белгілеген орыннан тыс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«102. Сауда қызметінің субъектілері көшпелі сауданы жергілікті атқарушы органдар белгілеген арнайы бөлінген орындарда жүзеге асырады.</w:t>
      </w:r>
      <w:r>
        <w:br/>
      </w:r>
      <w:r>
        <w:rPr>
          <w:rFonts w:ascii="Times New Roman"/>
          <w:b w:val="false"/>
          <w:i w:val="false"/>
          <w:color w:val="000000"/>
          <w:sz w:val="28"/>
        </w:rPr>
        <w:t>
      Көшпелі сауда автодүкендерде және (немесе) шатырларда (павильондарда) жүзеге асырылады.</w:t>
      </w:r>
      <w:r>
        <w:br/>
      </w:r>
      <w:r>
        <w:rPr>
          <w:rFonts w:ascii="Times New Roman"/>
          <w:b w:val="false"/>
          <w:i w:val="false"/>
          <w:color w:val="000000"/>
          <w:sz w:val="28"/>
        </w:rPr>
        <w:t>
      Көшпелі сауданы жүзеге асыру кезінде сауда қызметінің субъектілері осы Қағидалардың нормаларын басшылыққа алады.».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экономика министрлігінің Сауда қызметін реттеу департаменті: </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2) осы бұйрық Қазақстан Республикасы Әділет министрлігінде ресми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 </w:t>
      </w:r>
      <w:r>
        <w:br/>
      </w:r>
      <w:r>
        <w:rPr>
          <w:rFonts w:ascii="Times New Roman"/>
          <w:b w:val="false"/>
          <w:i w:val="false"/>
          <w:color w:val="000000"/>
          <w:sz w:val="28"/>
        </w:rPr>
        <w:t xml:space="preserve">
      3) осы бұйрықтың Қазақстан Республикасы Ұлттық экономика министрлігінің ресми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 А. Рау</w:t>
      </w:r>
      <w:r>
        <w:br/>
      </w:r>
      <w:r>
        <w:rPr>
          <w:rFonts w:ascii="Times New Roman"/>
          <w:b w:val="false"/>
          <w:i w:val="false"/>
          <w:color w:val="000000"/>
          <w:sz w:val="28"/>
        </w:rPr>
        <w:t>
</w:t>
      </w:r>
      <w:r>
        <w:rPr>
          <w:rFonts w:ascii="Times New Roman"/>
          <w:b w:val="false"/>
          <w:i/>
          <w:color w:val="000000"/>
          <w:sz w:val="28"/>
        </w:rPr>
        <w:t>      2015 жылғы 26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 Сұлтанов</w:t>
      </w:r>
      <w:r>
        <w:br/>
      </w:r>
      <w:r>
        <w:rPr>
          <w:rFonts w:ascii="Times New Roman"/>
          <w:b w:val="false"/>
          <w:i w:val="false"/>
          <w:color w:val="000000"/>
          <w:sz w:val="28"/>
        </w:rPr>
        <w:t>
</w:t>
      </w:r>
      <w:r>
        <w:rPr>
          <w:rFonts w:ascii="Times New Roman"/>
          <w:b w:val="false"/>
          <w:i/>
          <w:color w:val="000000"/>
          <w:sz w:val="28"/>
        </w:rPr>
        <w:t>      2015 жылғы 27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__________________ Қ.Қасымов</w:t>
      </w:r>
      <w:r>
        <w:br/>
      </w:r>
      <w:r>
        <w:rPr>
          <w:rFonts w:ascii="Times New Roman"/>
          <w:b w:val="false"/>
          <w:i w:val="false"/>
          <w:color w:val="000000"/>
          <w:sz w:val="28"/>
        </w:rPr>
        <w:t>
</w:t>
      </w:r>
      <w:r>
        <w:rPr>
          <w:rFonts w:ascii="Times New Roman"/>
          <w:b w:val="false"/>
          <w:i/>
          <w:color w:val="000000"/>
          <w:sz w:val="28"/>
        </w:rPr>
        <w:t>      2015 жылғы 28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