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265a" w14:textId="f802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қарашадағы № 578 бұйрығы. Қазақстан Республикасының Әділет министрлігінде 2015 жылы 21 желтоқсанда № 12446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116-бабының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мемлекеттiк тiркеудiң тiзiлiмiнде № 7126 болып тіркелген, 2012 жылғы 5 маусымдағы, № 292-297 (27371)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1-тармақ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124-қосымшаларына</w:t>
      </w:r>
      <w:r>
        <w:rPr>
          <w:rFonts w:ascii="Times New Roman"/>
          <w:b w:val="false"/>
          <w:i w:val="false"/>
          <w:color w:val="000000"/>
          <w:sz w:val="28"/>
        </w:rPr>
        <w:t xml:space="preserve"> сәйкес Мемлекеттік мекемелер үшін бухгалтерлік құжаттама нысандарының альбомы бекітілсін.";</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94-қосымшалар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12-қосымшаларға</w:t>
      </w:r>
      <w:r>
        <w:rPr>
          <w:rFonts w:ascii="Times New Roman"/>
          <w:b w:val="false"/>
          <w:i w:val="false"/>
          <w:color w:val="000000"/>
          <w:sz w:val="28"/>
        </w:rPr>
        <w:t xml:space="preserve"> сәйкес редакцияда жазылсын.</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(А.Т.Бектұрова) заңнамада бекітілген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 НҚ-6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1" w:id="8"/>
    <w:p>
      <w:pPr>
        <w:spacing w:after="0"/>
        <w:ind w:left="0"/>
        <w:jc w:val="left"/>
      </w:pPr>
      <w:r>
        <w:rPr>
          <w:rFonts w:ascii="Times New Roman"/>
          <w:b/>
          <w:i w:val="false"/>
          <w:color w:val="000000"/>
        </w:rPr>
        <w:t xml:space="preserve"> № _______ мемлекеттік мекемелерде негізгі құралдар мен инвестциялық жылжымайтын мүлікті есепке алу түгендеу карточкасы</w:t>
      </w:r>
    </w:p>
    <w:bookmarkEnd w:id="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 және объектіні тағайындау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түр, марка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 шығарылған (дайындалған)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объектінінің №, пайдалануға қабылдап алу актісі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шартты белгісі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(түсу)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шартты белгісі/немесе пайдалы пайдаланудың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бағасы (бастапқы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амортизациялау аударылған ай және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кірісі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Шығу/ішкі орналасу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қайта жөндеу, жаңғырту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құралға және инвестициялық жылжымайтын мүлікке жататын маңызды құрылыстар, керек жарақтар, аспаптар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мен құжаттың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мен құжаттың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мен құжаттың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құн,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НҚ-6 н. сырт жағы</w:t>
      </w:r>
    </w:p>
    <w:bookmarkStart w:name="z12" w:id="9"/>
    <w:p>
      <w:pPr>
        <w:spacing w:after="0"/>
        <w:ind w:left="0"/>
        <w:jc w:val="left"/>
      </w:pPr>
      <w:r>
        <w:rPr>
          <w:rFonts w:ascii="Times New Roman"/>
          <w:b/>
          <w:i w:val="false"/>
          <w:color w:val="000000"/>
        </w:rPr>
        <w:t xml:space="preserve"> Объектінің қысқаша жеке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сипаттайтын конструктивті элементтер мен басқа да белгілердің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мөлшерлер мен басқа да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құралға және инвестициялық жылжымайтын мүлікке жататын маңызды құрылыстар, керек жарақтар,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Іргетас,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 колонна,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Төбе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өлшем көлемі, мі,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толтырған "____" _____________________ ж.  _______________</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НҚ-6 нысанының түгендеу карточкасы мемлекеттік мекемелерде ауыл шаруашылығы қызметіне байланысты емес жануарлардан (өнімді мал), өсімдіктерден басқа,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 2380 "Өзге негізгі құралдар" шоттары бойынша және 2510 "Инвестициялық жылжымайтын мүлік" шоты бойынша негізгі құралдар мен инвестициялық жылжымайтын мүлікті, оның ішінде ғимараттарды, құрылыстарды және беріліс қондырғыларын, машиналарды және жабдықтарды, өндірістік (тиістілікті қоса алғанда) және шаруашылық мүкәммалды, көлік құралдарын және басқа да негізгі құралдарды есепке алуға, сондай-ақ концессия шарттары бойынша ұзақ мерзімді активтерді есепке алуға арналған.</w:t>
      </w:r>
    </w:p>
    <w:p>
      <w:pPr>
        <w:spacing w:after="0"/>
        <w:ind w:left="0"/>
        <w:jc w:val="both"/>
      </w:pPr>
      <w:r>
        <w:rPr>
          <w:rFonts w:ascii="Times New Roman"/>
          <w:b w:val="false"/>
          <w:i w:val="false"/>
          <w:color w:val="000000"/>
          <w:sz w:val="28"/>
        </w:rPr>
        <w:t>
      № НҚ-6 нысанды түгендеу карточкасында жазбалар мынадай бастапқы құжаттар: пайдалануға енгізу туралы қабылдау актілері, әзірлеуші зауыттардың техникалық паспорттары және басқа да бастапқы құжаттар негізінде жүргізіледі. № НҚ-6 нысанды түгендеу карточкасында объектілердің (заттардың) мынадай өзіне тән белгілері: сызба, модель, үлгі, маркасы, зауыттық нөмірі, шығару (әзірлеу) күні, негізгі құралдар мен инвестициялық жылжымайтын мүлікті күні және объектінінің №, пайдалануға қабылдап алу актісі көрсетіледі.</w:t>
      </w:r>
    </w:p>
    <w:p>
      <w:pPr>
        <w:spacing w:after="0"/>
        <w:ind w:left="0"/>
        <w:jc w:val="both"/>
      </w:pPr>
      <w:r>
        <w:rPr>
          <w:rFonts w:ascii="Times New Roman"/>
          <w:b w:val="false"/>
          <w:i w:val="false"/>
          <w:color w:val="000000"/>
          <w:sz w:val="28"/>
        </w:rPr>
        <w:t>
      № НҚ-6 нысанды түгендеу карточкасына жинақталған амортизация сомасы теңгемен, амортизация нормасы, амортизация соңғы рет есептелген ай мен жыл жазылады. Бұл ретте 13 "Жиналған амортизация сомасы, теңге" және 14 "Амортизация соңғы рет есептелген ай мен жылы" бағандары ұзақ мерзімді актив шығарылған кезде толтырылады. 8 "Қаржыландыру (түсім) көзі" бағанында: бюджеттік - 6020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негізгі құралдар мен инвестициялық жылжымайтын мүлікті қаржыландыру (түсім) көзі көрсетіледі.</w:t>
      </w:r>
    </w:p>
    <w:p>
      <w:pPr>
        <w:spacing w:after="0"/>
        <w:ind w:left="0"/>
        <w:jc w:val="both"/>
      </w:pPr>
      <w:r>
        <w:rPr>
          <w:rFonts w:ascii="Times New Roman"/>
          <w:b w:val="false"/>
          <w:i w:val="false"/>
          <w:color w:val="000000"/>
          <w:sz w:val="28"/>
        </w:rPr>
        <w:t>
      "Объектiнiң қысқаша жеке сипаттамасы" бөлiмiнде негiзгi объектiнiң сондай-ақ оған жататын маңызды құрылыстардың, қондырғылардың және жабдықтардың негiзгi сапалық және сандық көрсеткiштерi ғана жазылады. Егер жабдықтардың, құралдардың, есептеу техникаларының және басқа жабдықтардың құрамында қымбат бағалы металдар бар болса, онда құрамында қымбат бағалы металдар бар бөлшектердің тiзбесi, бөлшектің атауы және техникалық паспортта көрсетiлген металдың салмағы көрсетiледi.</w:t>
      </w:r>
    </w:p>
    <w:p>
      <w:pPr>
        <w:spacing w:after="0"/>
        <w:ind w:left="0"/>
        <w:jc w:val="both"/>
      </w:pPr>
      <w:r>
        <w:rPr>
          <w:rFonts w:ascii="Times New Roman"/>
          <w:b w:val="false"/>
          <w:i w:val="false"/>
          <w:color w:val="000000"/>
          <w:sz w:val="28"/>
        </w:rPr>
        <w:t>
      Егер объект сипаттамасының сапалық және сандық көрсеткiштерi реконструкциялау, қосымша құрылыс салу және жаңғырту нәтижесiнде айтарлықтай өзгерсе, онда ол бойынша есепке алынған бұрынғы түгендеу карточкасын (жаңғыртылған немесе реконструкцияланған объектiлердi тұтастай алғанда сипаттайтын ондағы барлық көрсеткiштердi көрсету қиын болған жағдайда) жаңасымен ауыстыруға рұқсат етiледi. Бұрынғы түгендеу карточкасы анықтамалық құжат ретiнде (карточканы ауыстыру туралы мiндеттi түрде белгi соға отырып)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 НҚ-8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5" w:id="10"/>
    <w:p>
      <w:pPr>
        <w:spacing w:after="0"/>
        <w:ind w:left="0"/>
        <w:jc w:val="left"/>
      </w:pPr>
      <w:r>
        <w:rPr>
          <w:rFonts w:ascii="Times New Roman"/>
          <w:b/>
          <w:i w:val="false"/>
          <w:color w:val="000000"/>
        </w:rPr>
        <w:t xml:space="preserve"> № ___ мемлекеттік мекемелерде ауыл шаруашылығы қызметімен байланысты емес жануарлар (жұмыс малы), өсімдіктерді есепке алу түгендеу карточкасы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түсті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кітабы,паспорт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қабылдау актісінің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шартты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амортизациялау аударылатын ай және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шығу туралы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НҚ-8 н. бастапқы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өсімдіктер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толтырған __________________________ "____" ___________ ж.</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НҚ-8 нысанды түгендеу карточкасы 2383 "Өзге негізгі құралдар" қосалқы шоты бойынша өнімді малды жеке есептеу үшін, сондай-ақ ауыл шаруашылығы қызметіне байланысты емес көп жылғы екпелер мен жерді (құрылыс салынбаған) жақсарту бойынша күрделі шығындарды есептеу үшін қолданылады.</w:t>
      </w:r>
    </w:p>
    <w:p>
      <w:pPr>
        <w:spacing w:after="0"/>
        <w:ind w:left="0"/>
        <w:jc w:val="both"/>
      </w:pPr>
      <w:r>
        <w:rPr>
          <w:rFonts w:ascii="Times New Roman"/>
          <w:b w:val="false"/>
          <w:i w:val="false"/>
          <w:color w:val="000000"/>
          <w:sz w:val="28"/>
        </w:rPr>
        <w:t>
      № НҚ-8 нысанды түгендеу карточкасы жануарларды топтық есепке алу үшін де қолданылуы мүмкін.</w:t>
      </w:r>
    </w:p>
    <w:p>
      <w:pPr>
        <w:spacing w:after="0"/>
        <w:ind w:left="0"/>
        <w:jc w:val="both"/>
      </w:pPr>
      <w:r>
        <w:rPr>
          <w:rFonts w:ascii="Times New Roman"/>
          <w:b w:val="false"/>
          <w:i w:val="false"/>
          <w:color w:val="000000"/>
          <w:sz w:val="28"/>
        </w:rPr>
        <w:t>
      Жануарлардың қысқаша жеке сипаттамасы, олардың толық сипаттамасы тиiстi зоотехникалық құжаттамада толық көрсетiлгендiктен, карточкада көрсетілген негiзгi көрсеткіштермен шектеледі.</w:t>
      </w:r>
    </w:p>
    <w:p>
      <w:pPr>
        <w:spacing w:after="0"/>
        <w:ind w:left="0"/>
        <w:jc w:val="both"/>
      </w:pPr>
      <w:r>
        <w:rPr>
          <w:rFonts w:ascii="Times New Roman"/>
          <w:b w:val="false"/>
          <w:i w:val="false"/>
          <w:color w:val="000000"/>
          <w:sz w:val="28"/>
        </w:rPr>
        <w:t>
      Көп жылғы екпелер түгендеу объектiлерi бойынша тұқымы, егілген түптердің саны және алаңы көрсетiлiп, ескерiледi. Объектінің құнына жұмыстың барлық кешенін аяқтауға қарамастан, пайдалануға қабылдаған алаңдарға қатысты шығындар қосылады.</w:t>
      </w:r>
    </w:p>
    <w:p>
      <w:pPr>
        <w:spacing w:after="0"/>
        <w:ind w:left="0"/>
        <w:jc w:val="both"/>
      </w:pPr>
      <w:r>
        <w:rPr>
          <w:rFonts w:ascii="Times New Roman"/>
          <w:b w:val="false"/>
          <w:i w:val="false"/>
          <w:color w:val="000000"/>
          <w:sz w:val="28"/>
        </w:rPr>
        <w:t>
      Жерлердi жақсарту бойынша күрделі шығындардың есебі мынадай іс-шаралар бөлінісінде жүргiзiледi: жер учаскелерін жоспарлау, егін егiлетiн алаңдарды өңдеу, арам шөптерден тазарту, алып отырған алаңдарын және әрбір іс-шара бойынша орындалған жұмыстардың құны көрсете отырып су қоймаларын тазалау.</w:t>
      </w:r>
    </w:p>
    <w:p>
      <w:pPr>
        <w:spacing w:after="0"/>
        <w:ind w:left="0"/>
        <w:jc w:val="both"/>
      </w:pPr>
      <w:r>
        <w:rPr>
          <w:rFonts w:ascii="Times New Roman"/>
          <w:b w:val="false"/>
          <w:i w:val="false"/>
          <w:color w:val="000000"/>
          <w:sz w:val="28"/>
        </w:rPr>
        <w:t>
      "Қаржыландыру (түсім) көзі" бағанында жануарларды (өнімді мал), ауыл шаруашылығы қызметіне байланысты емес өсімдіктерді қаржыландыру (түсім):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көрсетіледі.</w:t>
      </w:r>
    </w:p>
    <w:p>
      <w:pPr>
        <w:spacing w:after="0"/>
        <w:ind w:left="0"/>
        <w:jc w:val="both"/>
      </w:pPr>
      <w:r>
        <w:rPr>
          <w:rFonts w:ascii="Times New Roman"/>
          <w:b w:val="false"/>
          <w:i w:val="false"/>
          <w:color w:val="000000"/>
          <w:sz w:val="28"/>
        </w:rPr>
        <w:t>
      № НҚ 8 түгендеу карточкасында шығарылған ұзақ мерзімді активтер бойынша ғана жинақталған амортизация сомасы теңгемен, амортизация нормасының шифрi және амортизация соңғы рет есептелген айы мен жылы жазылады. Бұл ретте өнiмдi мал, буйвол, қашыр, жануарлар әлемiнiң экспонаттары (хайуанаттар паркiнде және басқа ұқсас мекемелерде) бойынша, сондай-ақ пайдалану жасына жетпеген ауыл шаруашылығы қызметіне байланысты емес көп жылдық екпелер бойынша тозу анықталмайтындығын назарға алу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 НҚ-9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8" w:id="11"/>
    <w:p>
      <w:pPr>
        <w:spacing w:after="0"/>
        <w:ind w:left="0"/>
        <w:jc w:val="left"/>
      </w:pPr>
      <w:r>
        <w:rPr>
          <w:rFonts w:ascii="Times New Roman"/>
          <w:b/>
          <w:i w:val="false"/>
          <w:color w:val="000000"/>
        </w:rPr>
        <w:t xml:space="preserve"> № _______ мемлекеттік мекемелерде негізгі құралдар, инвестициялық жылжымайтын мүлікті топтық есепке алу түгендеу карточкасы</w:t>
      </w:r>
    </w:p>
    <w:bookmarkEnd w:id="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және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(түсу)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шартты белгісі/немесе пайдалы пайдалану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Амортизацилау соңғы рет аударылатын ай және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инвестициялық жылжымайтын мүлікті қайта бағалау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Шықты/ішкі орналасу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қайта жөндеу,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инвестициялық жылжымайтын мүлікті қайта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НҚ-9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Шықты/ішкі орналасу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қайта жөндеу,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инвестициялық жылжымайтын мүлікті қайта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толтырған _____________________ "____" ____________ ж.</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Түгендеу карточкасы бiрдей өндiрiстiк-шаруашылық мақсаттары, техникалық сипаттамалары және құны бар және бiр материалдық-жауапты адамның сақтауындағы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шоттары бойынша негізгі құралдардың бiр үлгiдегi объектілерінің топтық есептемесi және 2510 "Инвестициялық жылжымайтын мүлік" шоты бойынша инвестициялық жылжымайтын мүлік үшiн қолданылады. Негізгі құралдар мен инвестициялық жылжымайтын мүлікті топтық есептеу карточкаларында бiр үлгiдегi құралдар, станоктар, өндiрiстiк және шаруашылық жабдықтар, ас үй және асхана жабдықтары, кiтапхана қоры, сахналық-қойылымдық құралдары және өзге негізгі құралдар есептелуі мүмкін.</w:t>
      </w:r>
    </w:p>
    <w:p>
      <w:pPr>
        <w:spacing w:after="0"/>
        <w:ind w:left="0"/>
        <w:jc w:val="both"/>
      </w:pPr>
      <w:r>
        <w:rPr>
          <w:rFonts w:ascii="Times New Roman"/>
          <w:b w:val="false"/>
          <w:i w:val="false"/>
          <w:color w:val="000000"/>
          <w:sz w:val="28"/>
        </w:rPr>
        <w:t>
      Бұл карточкалардағы жазбалар әр зат (жинақ) бойынша түгендеу нөмiрi, сомасы көрсетiлiп жүргiзiледi. "Қаржыландыру (түсім) көзі" 5-бағанында негізгі құралдар мен инвестициялық жылжымайтын мүлікті қаржыландыру (түсім) көзін көрсету қажет: бюджеттік – 6020 "Бюджеттік қаражат есебінен капиталдық салымдарды қаржыландыру", 5012 "Сыртқы қарыздар есебінен капиталдық салымдарды қаржыландыру", 6010 "Ағымдағы қызметті қаржыландырудан түсетін табыс" қосалқы шот /шоттары бойынша немесе бюджеттен тыс – 6050 "Демеушілік және қайырымдылық көмектен түсетін табыс", 6110 "Тауарлар, жұмыстар мен қызметтерді сатудан түсетін табыс", 6330 "Активтерді ақысыз алудан түсетін табыс" шоттары бойынша. Көпшiлiк қолданатын мүкәммалды (парталар, құралдар және басқа көпшiлiк қолданатын мүкәммалды) саны және түгендеу нөмiрiн көрсете отырып, жалпы сомада жазуға болады.</w:t>
      </w:r>
    </w:p>
    <w:p>
      <w:pPr>
        <w:spacing w:after="0"/>
        <w:ind w:left="0"/>
        <w:jc w:val="both"/>
      </w:pPr>
      <w:r>
        <w:rPr>
          <w:rFonts w:ascii="Times New Roman"/>
          <w:b w:val="false"/>
          <w:i w:val="false"/>
          <w:color w:val="000000"/>
          <w:sz w:val="28"/>
        </w:rPr>
        <w:t>
      Сахналық-қойылымдық құралдар үшiн бiр атаудағы, көлемдерi, материалдың сапасы мен бағасы бойынша жақын, бiр атаудағы заттарды, номенклатуралық нөмiрiн көрсете отырып материалдық-жауапты адамдарға ашылады.</w:t>
      </w:r>
    </w:p>
    <w:p>
      <w:pPr>
        <w:spacing w:after="0"/>
        <w:ind w:left="0"/>
        <w:jc w:val="both"/>
      </w:pPr>
      <w:r>
        <w:rPr>
          <w:rFonts w:ascii="Times New Roman"/>
          <w:b w:val="false"/>
          <w:i w:val="false"/>
          <w:color w:val="000000"/>
          <w:sz w:val="28"/>
        </w:rPr>
        <w:t>
      Кiтапхана қорының есебi үшiн бiр карточка ашылады, ондағы есеп тек жалпы сомадағы ақша түрiнде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 БА-3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21" w:id="12"/>
    <w:p>
      <w:pPr>
        <w:spacing w:after="0"/>
        <w:ind w:left="0"/>
        <w:jc w:val="left"/>
      </w:pPr>
      <w:r>
        <w:rPr>
          <w:rFonts w:ascii="Times New Roman"/>
          <w:b/>
          <w:i w:val="false"/>
          <w:color w:val="000000"/>
        </w:rPr>
        <w:t xml:space="preserve"> Мемлекеттік мекемелерде биологиялық активтерді (жануарларды) есепке алу түгендеу карточкасы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түсті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кітабы,паспорт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қабылдау актісінің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шартты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бастың бағасы,теңге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шығу туралы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БА-3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толтырған __________________________ "____" ____________ж.</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2610 "Жануарлар" шотыбойыншабиологиялықактивтерді (жануарларды) есепкеалуүшінқолданылады. "Қаржыландыру (түсім) көзі" бағанында биологиялық активтерді (жануарларды) қаржыландыру (түсім) көзі: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табыстар" шоттары бойынша көрсетіледі. № БА-3 нысаны бойынша түгендеу карточкасы бухгалтерияда әрбір объектіге жүргізіледі. "Жиналған амортизациялау сомасы, теңге" бағаны істен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 БА-3А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24" w:id="13"/>
    <w:p>
      <w:pPr>
        <w:spacing w:after="0"/>
        <w:ind w:left="0"/>
        <w:jc w:val="left"/>
      </w:pPr>
      <w:r>
        <w:rPr>
          <w:rFonts w:ascii="Times New Roman"/>
          <w:b/>
          <w:i w:val="false"/>
          <w:color w:val="000000"/>
        </w:rPr>
        <w:t xml:space="preserve"> Мемлекеттік мекемелерде биологиялық активтерді (өсімдіктерді) есепке алу түгендеу карточкасы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келіп түсті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кітабы,паспорт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қабылдау актісінің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шартты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(брутто),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(ыдыс),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(нетто),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шығу туралы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БА-3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(алқап), №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Карточканы толтырған __________________________ "____" ___________ ж </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2620 "Көп жылдық екпелер" шоты бойынша биологиялық активтерді (өсімдіктерді) есепке алу үшін қолданылады. "Қаржыландыру көзі (түсімдер)" бағанында биологиялық активтерді (өсімдіктерді) қаржыландыру көзі (түсімдер):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w:t>
      </w:r>
    </w:p>
    <w:p>
      <w:pPr>
        <w:spacing w:after="0"/>
        <w:ind w:left="0"/>
        <w:jc w:val="both"/>
      </w:pPr>
      <w:r>
        <w:rPr>
          <w:rFonts w:ascii="Times New Roman"/>
          <w:b w:val="false"/>
          <w:i w:val="false"/>
          <w:color w:val="000000"/>
          <w:sz w:val="28"/>
        </w:rPr>
        <w:t>
      № БА-3А нысаны бойынша түгендеу карточкасы бухгалтерияда әрбір объектіге жүргізіледі. "Жиналған амортизациялау сомасы, теңге" бағаны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 MEA-6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bookmarkStart w:name="z27" w:id="14"/>
    <w:p>
      <w:pPr>
        <w:spacing w:after="0"/>
        <w:ind w:left="0"/>
        <w:jc w:val="left"/>
      </w:pPr>
      <w:r>
        <w:rPr>
          <w:rFonts w:ascii="Times New Roman"/>
          <w:b/>
          <w:i w:val="false"/>
          <w:color w:val="000000"/>
        </w:rPr>
        <w:t xml:space="preserve"> Материалдық емес активтерді есепке алудың түгендеу карточкасы</w:t>
      </w:r>
    </w:p>
    <w:bookmarkEnd w:id="14"/>
    <w:p>
      <w:pPr>
        <w:spacing w:after="0"/>
        <w:ind w:left="0"/>
        <w:jc w:val="both"/>
      </w:pPr>
      <w:r>
        <w:rPr>
          <w:rFonts w:ascii="Times New Roman"/>
          <w:b w:val="false"/>
          <w:i w:val="false"/>
          <w:color w:val="000000"/>
          <w:sz w:val="28"/>
        </w:rPr>
        <w:t>
      Қысқаша сипаттама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қабылдау күні және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бағасы (бастапқы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шифры/немесе пайдалы пайдалану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Шығу/ішкі орналастыру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 есептелген ай және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 толтырған _______________________ "__"_________________ ж.</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2710 "Материалдық емес активтер" шоты бойынша, сондай-ақ концессиялық шарттар бойынша материалдық емес активтерді есепке алу үшін мемлекеттік мекемеге түскен материалдық емес активтердің барлық түрлерін есептеу үшін қолданылады. 4 "Қаржыландыру (түсім) көзі" бағанында материалдық емес активтерді қаржыландыру (түсім) көзін көрсету қажет: бюджеттік – 6020 "Бюджеттік қаражат есебінен капиталдық салымдарды қаржыландыру", 5012 "Сыртқы қарыздар есебінен капиталдық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 жұмыстар мен қызметтерді сатудан түсетін табыс", 6330 "Активтерді ақысыз алудан түсетін табыс" шоттары бойынша. № МЕА-6 нысаны бойынша Түгендеу карточкасы бухгалтерлік қызметпен материалдық емес активтердің әрбір жеке объектілері үшін ашылады. Бұл ретте 8 "Жинақталған амортизация сомасы, теңге" және 12 "Соңғы рет амортизация есептелген ай мен жыл" бағандары ұзақ мерзімді актив істен шыққан кезде ғана толтырылады.</w:t>
      </w:r>
    </w:p>
    <w:p>
      <w:pPr>
        <w:spacing w:after="0"/>
        <w:ind w:left="0"/>
        <w:jc w:val="both"/>
      </w:pPr>
      <w:r>
        <w:rPr>
          <w:rFonts w:ascii="Times New Roman"/>
          <w:b w:val="false"/>
          <w:i w:val="false"/>
          <w:color w:val="000000"/>
          <w:sz w:val="28"/>
        </w:rPr>
        <w:t>
      Нысан мемлекеттік мекемелердің материалдық емес активтердің объектілерін алған фактісін растайтын құжаттар: "Материалдық емес активтерді қабылдап алу-тапсыру актісі", техникалық және басқа құжаттар негізінде бір данада толтырылады.</w:t>
      </w:r>
    </w:p>
    <w:p>
      <w:pPr>
        <w:spacing w:after="0"/>
        <w:ind w:left="0"/>
        <w:jc w:val="both"/>
      </w:pPr>
      <w:r>
        <w:rPr>
          <w:rFonts w:ascii="Times New Roman"/>
          <w:b w:val="false"/>
          <w:i w:val="false"/>
          <w:color w:val="000000"/>
          <w:sz w:val="28"/>
        </w:rPr>
        <w:t>
      Басқа мемлекеттік мекемеге беру кезінде материалдық емес активтердің істен шыққаны туралы белгі үшін "Материалдық емес активтерді қабылдап алу-тапсыру актісі"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 ҰMA-10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30" w:id="15"/>
    <w:p>
      <w:pPr>
        <w:spacing w:after="0"/>
        <w:ind w:left="0"/>
        <w:jc w:val="left"/>
      </w:pPr>
      <w:r>
        <w:rPr>
          <w:rFonts w:ascii="Times New Roman"/>
          <w:b/>
          <w:i w:val="false"/>
          <w:color w:val="000000"/>
        </w:rPr>
        <w:t xml:space="preserve"> Мемлекеттік мекемелерде ұзақмерзімді активтерді есепке алу бойынша түгендеу карточкаларының тізімдемесі</w:t>
      </w:r>
    </w:p>
    <w:bookmarkEnd w:id="15"/>
    <w:p>
      <w:pPr>
        <w:spacing w:after="0"/>
        <w:ind w:left="0"/>
        <w:jc w:val="both"/>
      </w:pPr>
      <w:r>
        <w:rPr>
          <w:rFonts w:ascii="Times New Roman"/>
          <w:b w:val="false"/>
          <w:i w:val="false"/>
          <w:color w:val="000000"/>
          <w:sz w:val="28"/>
        </w:rPr>
        <w:t>
      "____" _________________________ жылға дейінгі кезеңге</w:t>
      </w:r>
    </w:p>
    <w:p>
      <w:pPr>
        <w:spacing w:after="0"/>
        <w:ind w:left="0"/>
        <w:jc w:val="both"/>
      </w:pPr>
      <w:r>
        <w:rPr>
          <w:rFonts w:ascii="Times New Roman"/>
          <w:b w:val="false"/>
          <w:i w:val="false"/>
          <w:color w:val="000000"/>
          <w:sz w:val="28"/>
        </w:rPr>
        <w:t>
      "____" _________________________ ж.</w:t>
      </w:r>
    </w:p>
    <w:p>
      <w:pPr>
        <w:spacing w:after="0"/>
        <w:ind w:left="0"/>
        <w:jc w:val="both"/>
      </w:pPr>
      <w:r>
        <w:rPr>
          <w:rFonts w:ascii="Times New Roman"/>
          <w:b w:val="false"/>
          <w:i w:val="false"/>
          <w:color w:val="000000"/>
          <w:sz w:val="28"/>
        </w:rPr>
        <w:t>
      Осы үлгі бойынша № ҰМА-10 н.</w:t>
      </w:r>
    </w:p>
    <w:p>
      <w:pPr>
        <w:spacing w:after="0"/>
        <w:ind w:left="0"/>
        <w:jc w:val="both"/>
      </w:pPr>
      <w:r>
        <w:rPr>
          <w:rFonts w:ascii="Times New Roman"/>
          <w:b w:val="false"/>
          <w:i w:val="false"/>
          <w:color w:val="000000"/>
          <w:sz w:val="28"/>
        </w:rPr>
        <w:t>
      барлық парақтарын басып шығару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 топ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Тізімдемені толтырған _________________________ "____" ___________ ж.</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Тiзiм ұзақ мерзімді активтердi талдамалы есептеу кезiнде ресiмделетiн түгендеу карточкаларын тiркеу үшiн қолданылады. Тiзiмді бiр данада түгендеу карточкаларының сақталуына бақылау жасау мақсатында бухгалтерлiк қызмет жасайды.</w:t>
      </w:r>
    </w:p>
    <w:p>
      <w:pPr>
        <w:spacing w:after="0"/>
        <w:ind w:left="0"/>
        <w:jc w:val="both"/>
      </w:pPr>
      <w:r>
        <w:rPr>
          <w:rFonts w:ascii="Times New Roman"/>
          <w:b w:val="false"/>
          <w:i w:val="false"/>
          <w:color w:val="000000"/>
          <w:sz w:val="28"/>
        </w:rPr>
        <w:t>
      Тізімге жазбалар ұзақ мерзімді активтер топтарының бөлінісінде, карточкалардың ашылу жылы көрсетiле отырып жүргiзiледi. Әрбір топ үшін тиісті парақ саны беріледі. Нөмiрлеу әр топ бойынша 1-нөмiрден бастап жүргiзiледi. Орталықтанған бухгалтерияларда тiзiм әр бiр қызмет көрсетiлетiн мемлекеттік мекеме бойынша сол сияқты тәртiппен жүргiзiледi.</w:t>
      </w:r>
    </w:p>
    <w:p>
      <w:pPr>
        <w:spacing w:after="0"/>
        <w:ind w:left="0"/>
        <w:jc w:val="both"/>
      </w:pPr>
      <w:r>
        <w:rPr>
          <w:rFonts w:ascii="Times New Roman"/>
          <w:b w:val="false"/>
          <w:i w:val="false"/>
          <w:color w:val="000000"/>
          <w:sz w:val="28"/>
        </w:rPr>
        <w:t>
      Ұзақ мерзімд іактивтер шығарылған және орын алмастырылған кезiнде тiзiмнiң "Ескертпе" бағанында мемориалдық ордердiң күнi (күнi, айы, жылы) және нөмiрi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 ҰMA-13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33" w:id="16"/>
    <w:p>
      <w:pPr>
        <w:spacing w:after="0"/>
        <w:ind w:left="0"/>
        <w:jc w:val="left"/>
      </w:pPr>
      <w:r>
        <w:rPr>
          <w:rFonts w:ascii="Times New Roman"/>
          <w:b/>
          <w:i w:val="false"/>
          <w:color w:val="000000"/>
        </w:rPr>
        <w:t xml:space="preserve"> Ұзақ мерзімді активтердің түгендеу мерзімі (олардың тұрған және пайдалану орны бойынша)</w:t>
      </w:r>
    </w:p>
    <w:bookmarkEnd w:id="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карточка немесе инвентарлық кітапқа жазба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(түсу)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бағасы (бастапқы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(орналасуы)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(орналасу)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ҰМА-13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карточка немесе инвентарлық кітапқа жазба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(түсу)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бағасы (бастапқы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(орналасуы)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(орналасу)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Түгендеу тізімін толтырған __________________________________________</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ҰМА-13 нысаны бойынша ұзақ мерзімді активтерді түгендеу тізімі мынадай шоттар бойынша: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2510 "Инвестициялық жылжымайтын мүлік", 2610 "Жануарлар", 2620 "Көп жылдық екпелер", 2710 "Материалдық емес активтер" шоттары бойынша, сондай-ақ концессия шарттары бойынша ұзақ мерзімді активтерді есепке алу үшін жүргізіледі.Ұзақ мерзімді активтер объектілерiнiң (заттардың) орналасқан (пайдалану) жерлерінде әр объектiлiк есеп үшін, сондай-ақ әрбір материалдық-жауапты адам бойынша қолданылады. 5 "Қаржыландыру көзі (түсімдер)" бағанында ұзақ мерзімді активтерді қаржыландыру көзі (түсімдер): бюджеттік 602"Бюджет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w:t>
      </w:r>
    </w:p>
    <w:p>
      <w:pPr>
        <w:spacing w:after="0"/>
        <w:ind w:left="0"/>
        <w:jc w:val="both"/>
      </w:pPr>
      <w:r>
        <w:rPr>
          <w:rFonts w:ascii="Times New Roman"/>
          <w:b w:val="false"/>
          <w:i w:val="false"/>
          <w:color w:val="000000"/>
          <w:sz w:val="28"/>
        </w:rPr>
        <w:t>
      Ұзақ мерзімді активтердің олардың орналасқан (пайдалану) жерлері бойынша әр объектілік есептеу деректері ұзақ мерзімді активтерді түгендеу есеп карточкаларындағы бухгалтерлік қызмет жасаған жазбаларға барабар.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 ННҚ-13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36" w:id="17"/>
    <w:p>
      <w:pPr>
        <w:spacing w:after="0"/>
        <w:ind w:left="0"/>
        <w:jc w:val="left"/>
      </w:pPr>
      <w:r>
        <w:rPr>
          <w:rFonts w:ascii="Times New Roman"/>
          <w:b/>
          <w:i w:val="false"/>
          <w:color w:val="000000"/>
        </w:rPr>
        <w:t xml:space="preserve"> Материалдық емес активтер бойынша айналым ведомості_________ ж.</w:t>
      </w:r>
    </w:p>
    <w:bookmarkEnd w:id="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есептің/субесептің атауы және материалдық-жауапты адамның лауазымы</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Тексерген күні</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 326-ННҚ н.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(заттың, жинақтың)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326- ННҚ н.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ННҚ н-на № 2 қосымша парағы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w:t>
                  </w:r>
                </w:p>
                <w:p>
                  <w:pPr>
                    <w:spacing w:after="20"/>
                    <w:ind w:left="20"/>
                    <w:jc w:val="both"/>
                  </w:pPr>
                  <w:r>
                    <w:rPr>
                      <w:rFonts w:ascii="Times New Roman"/>
                      <w:b w:val="false"/>
                      <w:i w:val="false"/>
                      <w:color w:val="000000"/>
                      <w:sz w:val="20"/>
                    </w:rPr>
                    <w:t>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326-ННҚ -ның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2710 "Материалдық емес активтер" материалдық емес активтерді синтетикалық және талдамалы есептеу шоты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Айналық ведомості өзіндік құны (алғашқы құны) бойынша ай сайын жасалады, айналым ведомостінде материалдық емес активтердің шоттары бойынша қалдықтар № 308-нысанындағы "Бас журнал" кітабындағы қалдықтармен міндетті түрде салыстырылуы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 326-ИЖМ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39" w:id="18"/>
    <w:p>
      <w:pPr>
        <w:spacing w:after="0"/>
        <w:ind w:left="0"/>
        <w:jc w:val="left"/>
      </w:pPr>
      <w:r>
        <w:rPr>
          <w:rFonts w:ascii="Times New Roman"/>
          <w:b/>
          <w:i w:val="false"/>
          <w:color w:val="000000"/>
        </w:rPr>
        <w:t xml:space="preserve"> Инвестициялық жылжымайтын мүлік бойынша айналым ведомості___ ж.</w:t>
      </w:r>
    </w:p>
    <w:bookmarkEnd w:id="1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есептің/субесептің атауы және материалдық-жауапты адамның тегі,</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Тексерген күні</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 326- ИЖМ н.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(заттың, жинақтың)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326-ИЖМ н.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326-ИЖМ -на № 2 қосымша парағы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326-ИЖМ-ның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2510 "Инвестициялық жылжымайтын мүлік" инвестициялық жылжымайтын мүлікті синтетикалық және талдамалы есептеу шоты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Айналық ведомості өзіндік құны (алғашқы құны) бойынша ай сайын жасалады, айналым ведомостінде инвестициялық жылжымайтын мүлік шоттары бойынша қалдықтар № 308-нысанындағы "Бас журнал" кітабындағы қалдықтармен міндетті түрде салыстырылуы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67-қосымша</w:t>
            </w:r>
          </w:p>
        </w:tc>
      </w:tr>
    </w:tbl>
    <w:p>
      <w:pPr>
        <w:spacing w:after="0"/>
        <w:ind w:left="0"/>
        <w:jc w:val="both"/>
      </w:pPr>
      <w:r>
        <w:rPr>
          <w:rFonts w:ascii="Times New Roman"/>
          <w:b w:val="false"/>
          <w:i w:val="false"/>
          <w:color w:val="000000"/>
          <w:sz w:val="28"/>
        </w:rPr>
        <w:t>
                                                              № 463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(орталықтандырылған бухгалтерия)</w:t>
      </w:r>
    </w:p>
    <w:bookmarkStart w:name="z42" w:id="19"/>
    <w:p>
      <w:pPr>
        <w:spacing w:after="0"/>
        <w:ind w:left="0"/>
        <w:jc w:val="left"/>
      </w:pPr>
      <w:r>
        <w:rPr>
          <w:rFonts w:ascii="Times New Roman"/>
          <w:b/>
          <w:i w:val="false"/>
          <w:color w:val="000000"/>
        </w:rPr>
        <w:t xml:space="preserve"> Пайдаланылмаған демалыстар бойынша резерв есебі____________жыл</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есімі,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пайдаланылмаған демалыс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демалыс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(2бағ.+3бағ.)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берілген демалыс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пайдаланылмаған демалыс күндерінің саны (4бағ.-5бағ.)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пайдаланылмаған демалыстар бойынша резерв сальдосы,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пайдаланылмаған демалыстар бойынша резервті азайту,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еңбекақы,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пайдаланылмаған демалыс бойынша</w:t>
            </w:r>
          </w:p>
          <w:p>
            <w:pPr>
              <w:spacing w:after="20"/>
              <w:ind w:left="20"/>
              <w:jc w:val="both"/>
            </w:pPr>
            <w:r>
              <w:rPr>
                <w:rFonts w:ascii="Times New Roman"/>
                <w:b w:val="false"/>
                <w:i w:val="false"/>
                <w:color w:val="000000"/>
                <w:sz w:val="20"/>
              </w:rPr>
              <w:t>
резервке аударылды, теңге (6бағ.*9бағ.)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жасаған __________ ___________________________________________</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Бас бухгалтер ___________ ___________________________________________</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Бухгалтерлік қызмет 3246 "Пайдаланылмаған демалыстар бойынша қызметкерлер алдындағы қысқа мерзімді кредиторлық берешек" қосалқы шот бойынша пайдаланылмаған демалыстар бойынша резервті есептеу жүргізеді. Есептеуді мынадай деректер көрсетіледі: мемлекеттік мекеме қызметкерлерінің аты-жөні, өткен кезеңдерде пайдаланылмаған демалыс күндерінің саны, заңнамада белгіленген ағымдағы кезеңге демалыс күндерінің саны, ағымдағы кезеңге берілген демалыс күндерінің саны, есепті кезеңнің соңына пайдаланылмаған демалыс күндерінің саны, есепті кезеңнің басына пайдаланылмаған демалыстар бойынша резерв сальдосы, есепті кезеңге пайдаланылмаған демалыстар бойынша резервті азайту, орташа күндік еңбекақы (бұл көрсеткіш "Демалыс беру (босату) туралы есептеу" № 425-нысанынан көшіріледі), № 463-нысанды 10-бағанда пайдаланылмаған демалыстар бойынша резервке соманы аудару жүргізіледі. Осы нысан жылына бір рет есепті жылдың 31 желтоқсанындағы жағдай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 20 қарашадағы</w:t>
            </w:r>
            <w:r>
              <w:br/>
            </w:r>
            <w:r>
              <w:rPr>
                <w:rFonts w:ascii="Times New Roman"/>
                <w:b w:val="false"/>
                <w:i w:val="false"/>
                <w:color w:val="000000"/>
                <w:sz w:val="20"/>
              </w:rPr>
              <w:t>№ 578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94-қосымша</w:t>
            </w:r>
          </w:p>
        </w:tc>
      </w:tr>
    </w:tbl>
    <w:p>
      <w:pPr>
        <w:spacing w:after="0"/>
        <w:ind w:left="0"/>
        <w:jc w:val="both"/>
      </w:pPr>
      <w:r>
        <w:rPr>
          <w:rFonts w:ascii="Times New Roman"/>
          <w:b w:val="false"/>
          <w:i w:val="false"/>
          <w:color w:val="000000"/>
          <w:sz w:val="28"/>
        </w:rPr>
        <w:t>
                                                           № 409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45" w:id="20"/>
    <w:p>
      <w:pPr>
        <w:spacing w:after="0"/>
        <w:ind w:left="0"/>
        <w:jc w:val="left"/>
      </w:pPr>
      <w:r>
        <w:rPr>
          <w:rFonts w:ascii="Times New Roman"/>
          <w:b/>
          <w:i w:val="false"/>
          <w:color w:val="000000"/>
        </w:rPr>
        <w:t xml:space="preserve"> 15 мемориалдық ордер</w:t>
      </w:r>
      <w:r>
        <w:br/>
      </w:r>
      <w:r>
        <w:rPr>
          <w:rFonts w:ascii="Times New Roman"/>
          <w:b/>
          <w:i w:val="false"/>
          <w:color w:val="000000"/>
        </w:rPr>
        <w:t>_________________ ж.</w:t>
      </w:r>
      <w:r>
        <w:br/>
      </w:r>
      <w:r>
        <w:rPr>
          <w:rFonts w:ascii="Times New Roman"/>
          <w:b/>
          <w:i w:val="false"/>
          <w:color w:val="000000"/>
        </w:rPr>
        <w:t>Айырбасталмайтын операциялардан түскен кірістерді аудару жинақтау ведомості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лауазымы (қолы) (тегі, аты, болған кездегі - әкесінің аты))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6010 "Ағымдағы қызметті қаржыландырудан түсетін кірістер", </w:t>
      </w:r>
    </w:p>
    <w:p>
      <w:pPr>
        <w:spacing w:after="0"/>
        <w:ind w:left="0"/>
        <w:jc w:val="both"/>
      </w:pPr>
      <w:r>
        <w:rPr>
          <w:rFonts w:ascii="Times New Roman"/>
          <w:b w:val="false"/>
          <w:i w:val="false"/>
          <w:color w:val="000000"/>
          <w:sz w:val="28"/>
        </w:rPr>
        <w:t xml:space="preserve">
      6020 "Күрделі салымдарды қаржыландырудан түсетін кірістер", </w:t>
      </w:r>
    </w:p>
    <w:p>
      <w:pPr>
        <w:spacing w:after="0"/>
        <w:ind w:left="0"/>
        <w:jc w:val="both"/>
      </w:pPr>
      <w:r>
        <w:rPr>
          <w:rFonts w:ascii="Times New Roman"/>
          <w:b w:val="false"/>
          <w:i w:val="false"/>
          <w:color w:val="000000"/>
          <w:sz w:val="28"/>
        </w:rPr>
        <w:t>
      6030 "Трансферттер бойынша кірістер", 6040 "Субсидиялар төлеу бойынша қаржыландырудан түсетін кірістер", 6050 "Демеушілік және қайырымдылық көмектен түсетін кірістер", 6060 "Гранттар бойынша кірістер", 6070 "Сыртқы қарыздар есебінен қаржыландырудан түсетін кірістер", 6080 "Алмаспайтын операциялардан түсетін өзге кірістер" және 6090 "Бюджет қаражаты қалдығын қайтару" шоттары бойынша алмаспайтын операциялардан түсетін кірістерді есептеу үшін қолданылады. Ведомостте тиісті құжаттар негізінде алмаспайтын операциялардан түсетін кірістер түрлері бойынша топталады. Айдың соңында ведомостте жиыны есептеледі, олар тиісті корреспонденциямен № 409-нысанды 15-мемориалдық ордермен ресімделеді.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