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0f5" w14:textId="9ae8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23 қарашадағы № 1082 бұйрығы. Қазақстан Республикасының Әділет министрлігінде 2015 жылы 18 желтоқсанда № 12430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«Теміржол көлігі туралы» 2001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34-5)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«Әлеуметтiк маңызы бар облысаралық жолаушылар қатынастарының тізбесін айқындау туралы» Қазақстан Республикасы Инвестициялар және даму Министрінің міндетін атқарушының 2014 жылғы 8 желтоқсандағы № 247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10069 болып тіркелген, 2015 жылғы 3 ақпанда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Әлеуметтiк маңызы бар облысаралық жолаушылар қатынастарының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6, 7, 20, 26 және 32-тармақтар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 және 37-тармақтар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«36. Астана – Маңғышлақ.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Караганда – Озинки.»;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37-тармақ жаңа редакцияда жазылсын: «Қарағанды – Озинки»;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«49. Қарағанды – Семипалатинск.»;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«56. Қызылорда – Семипалатинск.»;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 және 60-тармақтар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көшірмесін күнтізбелік он күн ішінде бұқаралық ақпарат құралдарына және «Әділет» ақпараттық-құқықтық жүйесіне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