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7615" w14:textId="8667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Премьер-Министрінің Орынбасары Қазақстан Республикасы Қаржы Министрінің 2014 жылғы 31 шілдедегі № 324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17 қарашадағы № 564 бұйрығы. Қазақстан Республикасының Әділет министрлігінде 2015 жылы 15 желтоқсанда № 12418 болып тіркелді. Күші жойылды - Қазақстан Республикасы Қаржы министрінің 2016 жылғы 2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02.12.2016 </w:t>
      </w:r>
      <w:r>
        <w:rPr>
          <w:rFonts w:ascii="Times New Roman"/>
          <w:b w:val="false"/>
          <w:i w:val="false"/>
          <w:color w:val="ff0000"/>
          <w:sz w:val="28"/>
        </w:rPr>
        <w:t>№ 630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Премьер-Министрінің Орынбасары Қазақстан Республикасы Қаржы Министрінің 2014 жылғы 31 шілдедегі № 324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актілердің мемлекеттік тіркеу тізілімінде № 9699 болып тіркелген, "Әділет" ақпараттық-құқықтық жүйесінде 2014 жылғы 25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"19. 4-20 нысаны бойынша шығыстар жөніндегі жиынтық есепті мемлекеттік мекемелер қазынашылық органдарынан ай сайын алады.</w:t>
      </w:r>
    </w:p>
    <w:bookmarkEnd w:id="3"/>
    <w:bookmarkStart w:name="z6" w:id="4"/>
    <w:p>
      <w:pPr>
        <w:spacing w:after="0"/>
        <w:ind w:left="0"/>
        <w:jc w:val="both"/>
      </w:pPr>
      <w:r>
        <w:rPr>
          <w:rFonts w:ascii="Times New Roman"/>
          <w:b w:val="false"/>
          <w:i w:val="false"/>
          <w:color w:val="000000"/>
          <w:sz w:val="28"/>
        </w:rPr>
        <w:t>
      Республикалық бюджеттік бағдарламалардың әкiмшiлерi 4-20 нысаны бойынша шығыстар жөнінде қалыптастырылған жиынтық есептерді есептіден кейінгі жылдың 1 шілдесіндегі және 1 қаңтарындағы жағдай бойынша АЖ арқылы ұсынылатын бюджеттік есептілік құрамында жібереді.</w:t>
      </w:r>
    </w:p>
    <w:bookmarkEnd w:id="4"/>
    <w:bookmarkStart w:name="z7" w:id="5"/>
    <w:p>
      <w:pPr>
        <w:spacing w:after="0"/>
        <w:ind w:left="0"/>
        <w:jc w:val="both"/>
      </w:pPr>
      <w:r>
        <w:rPr>
          <w:rFonts w:ascii="Times New Roman"/>
          <w:b w:val="false"/>
          <w:i w:val="false"/>
          <w:color w:val="000000"/>
          <w:sz w:val="28"/>
        </w:rPr>
        <w:t>
      Жергілікті бюджеттік бағдарламалардың әкімшілері тоқсан сайын қазынашылық органдарынан есептіден кейінгі жылдың 1 шілдесіндегі және 1 қаңтарындағы жағдай бойынша № 4-20 нысаны бойынша шығыстар жөніндегі жиынтық есепті алады, оны қолмен және елтаңбалы мөр бедерімен растайды және оны есеп құрамында бюджетті атқару жөніндегі тиісті жергілікті уәкілетті органға береді.</w:t>
      </w:r>
    </w:p>
    <w:bookmarkEnd w:id="5"/>
    <w:bookmarkStart w:name="z9" w:id="6"/>
    <w:p>
      <w:pPr>
        <w:spacing w:after="0"/>
        <w:ind w:left="0"/>
        <w:jc w:val="both"/>
      </w:pPr>
      <w:r>
        <w:rPr>
          <w:rFonts w:ascii="Times New Roman"/>
          <w:b w:val="false"/>
          <w:i w:val="false"/>
          <w:color w:val="000000"/>
          <w:sz w:val="28"/>
        </w:rPr>
        <w:t>
      "Қазынашылық-клиент" АЖ бойынша қызмет көрсетiлетiн бюджеттік бағдарламалардың әкімшілері және мемлекеттiк мекемелер № 4-20 "Шығыстар жөніндегі жиынтық есеп" нысанын дербес қалыптастырады.";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"26. Есептердегі кредиторлық және дебиторлық берешек өткен жылдардың берешегі мен ағымдағы жылдың берешегі болып бөлінеді.</w:t>
      </w:r>
    </w:p>
    <w:bookmarkEnd w:id="7"/>
    <w:bookmarkStart w:name="z12" w:id="8"/>
    <w:p>
      <w:pPr>
        <w:spacing w:after="0"/>
        <w:ind w:left="0"/>
        <w:jc w:val="both"/>
      </w:pPr>
      <w:r>
        <w:rPr>
          <w:rFonts w:ascii="Times New Roman"/>
          <w:b w:val="false"/>
          <w:i w:val="false"/>
          <w:color w:val="000000"/>
          <w:sz w:val="28"/>
        </w:rPr>
        <w:t>
      Өткен жылдардың берешегі – ағымдағы жылдың алдындағы жылдары пайда болған берешек.</w:t>
      </w:r>
    </w:p>
    <w:bookmarkEnd w:id="8"/>
    <w:bookmarkStart w:name="z13" w:id="9"/>
    <w:p>
      <w:pPr>
        <w:spacing w:after="0"/>
        <w:ind w:left="0"/>
        <w:jc w:val="both"/>
      </w:pPr>
      <w:r>
        <w:rPr>
          <w:rFonts w:ascii="Times New Roman"/>
          <w:b w:val="false"/>
          <w:i w:val="false"/>
          <w:color w:val="000000"/>
          <w:sz w:val="28"/>
        </w:rPr>
        <w:t>
      Кредиторлық берешек туралы есептерде ағымдағы жылдың басындағы өткен жылдар берешегінің жағдайы және ағымдағы жылы оның бір бөлігін өтеген жағдайда есепті күнге осы берешектің қалдығы тіркеледі.</w:t>
      </w:r>
    </w:p>
    <w:bookmarkEnd w:id="9"/>
    <w:bookmarkStart w:name="z14" w:id="10"/>
    <w:p>
      <w:pPr>
        <w:spacing w:after="0"/>
        <w:ind w:left="0"/>
        <w:jc w:val="both"/>
      </w:pPr>
      <w:r>
        <w:rPr>
          <w:rFonts w:ascii="Times New Roman"/>
          <w:b w:val="false"/>
          <w:i w:val="false"/>
          <w:color w:val="000000"/>
          <w:sz w:val="28"/>
        </w:rPr>
        <w:t>
      Дебиторлық берешек туралы есептерде ағымдағы жылдың басындағы өткен жылдар дебиторлық берешегінің және ағымдағы қаржы жылында оның бір бөлігін өтеген немесе өндіріп алған жағдайда есепті күнгі осы берешек қалдығының жағдайы көрсетіледі.</w:t>
      </w:r>
    </w:p>
    <w:bookmarkEnd w:id="10"/>
    <w:bookmarkStart w:name="z15" w:id="11"/>
    <w:p>
      <w:pPr>
        <w:spacing w:after="0"/>
        <w:ind w:left="0"/>
        <w:jc w:val="both"/>
      </w:pPr>
      <w:r>
        <w:rPr>
          <w:rFonts w:ascii="Times New Roman"/>
          <w:b w:val="false"/>
          <w:i w:val="false"/>
          <w:color w:val="000000"/>
          <w:sz w:val="28"/>
        </w:rPr>
        <w:t>
      Ағымдағы жылдың берешегі – ағымдағы жылы туындаған және есепті күнге қалыптасқан берешек.</w:t>
      </w:r>
    </w:p>
    <w:bookmarkEnd w:id="11"/>
    <w:bookmarkStart w:name="z16" w:id="12"/>
    <w:p>
      <w:pPr>
        <w:spacing w:after="0"/>
        <w:ind w:left="0"/>
        <w:jc w:val="both"/>
      </w:pPr>
      <w:r>
        <w:rPr>
          <w:rFonts w:ascii="Times New Roman"/>
          <w:b w:val="false"/>
          <w:i w:val="false"/>
          <w:color w:val="000000"/>
          <w:sz w:val="28"/>
        </w:rPr>
        <w:t>
      Кредиторлық және дебиторлық берешек туралы есептер есепті күнгі бухгалтерлік есептің деректеріне негізделеді.</w:t>
      </w:r>
    </w:p>
    <w:bookmarkEnd w:id="12"/>
    <w:bookmarkStart w:name="z17" w:id="13"/>
    <w:p>
      <w:pPr>
        <w:spacing w:after="0"/>
        <w:ind w:left="0"/>
        <w:jc w:val="both"/>
      </w:pPr>
      <w:r>
        <w:rPr>
          <w:rFonts w:ascii="Times New Roman"/>
          <w:b w:val="false"/>
          <w:i w:val="false"/>
          <w:color w:val="000000"/>
          <w:sz w:val="28"/>
        </w:rPr>
        <w:t>
      ДБ-Б және КБ-Б нысандары бойынша есептерге бюджеттің бір деңгейінен екіншісіне берілетін бюджеттік кредиттер, трансферттер сомасы енгізілмейді, сондай-ақ бағалау және кепілдік міндеттемелері, алынған қарыздар бойынша қаржылық міндеттемелер жөніндегі берешек, пайдаланылмаған демалыстар бойынша қызметкерлер алдындағы берешек және 1420 "Болашақ кезеңдердің шығыстары" шотында көрсетілетін болашақ кезеңдердің шығыстары енгізілмейді.</w:t>
      </w:r>
    </w:p>
    <w:bookmarkEnd w:id="13"/>
    <w:bookmarkStart w:name="z18" w:id="14"/>
    <w:p>
      <w:pPr>
        <w:spacing w:after="0"/>
        <w:ind w:left="0"/>
        <w:jc w:val="both"/>
      </w:pPr>
      <w:r>
        <w:rPr>
          <w:rFonts w:ascii="Times New Roman"/>
          <w:b w:val="false"/>
          <w:i w:val="false"/>
          <w:color w:val="000000"/>
          <w:sz w:val="28"/>
        </w:rPr>
        <w:t>
      Есептер кіші бағдарлама, бағдарлама, мемлекеттік мекеме, бюджеттік бағдарламалар әкімшісі бойынша аралық қорытындыларды қамтуы тиіс.";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"28. КБ-Б нысаны бойынша кредиторлық берешек туралы есеп былайша толтырылады:</w:t>
      </w:r>
    </w:p>
    <w:bookmarkEnd w:id="15"/>
    <w:bookmarkStart w:name="z21" w:id="16"/>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16"/>
    <w:bookmarkStart w:name="z22" w:id="17"/>
    <w:p>
      <w:pPr>
        <w:spacing w:after="0"/>
        <w:ind w:left="0"/>
        <w:jc w:val="both"/>
      </w:pPr>
      <w:r>
        <w:rPr>
          <w:rFonts w:ascii="Times New Roman"/>
          <w:b w:val="false"/>
          <w:i w:val="false"/>
          <w:color w:val="000000"/>
          <w:sz w:val="28"/>
        </w:rPr>
        <w:t>
      2-5-бағандарда функционалдық топ, бағдарлама, кіші бағдарлама, ерекшелік толтырылады.</w:t>
      </w:r>
    </w:p>
    <w:bookmarkEnd w:id="17"/>
    <w:bookmarkStart w:name="z23" w:id="18"/>
    <w:p>
      <w:pPr>
        <w:spacing w:after="0"/>
        <w:ind w:left="0"/>
        <w:jc w:val="both"/>
      </w:pPr>
      <w:r>
        <w:rPr>
          <w:rFonts w:ascii="Times New Roman"/>
          <w:b w:val="false"/>
          <w:i w:val="false"/>
          <w:color w:val="000000"/>
          <w:sz w:val="28"/>
        </w:rPr>
        <w:t xml:space="preserve">
      6-бағанда 1-5-бағандардағы кодтарға сәйкес келетін Бюджет кодексінің 26-бабы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Қазақстан Республикасының Бiрыңғай бюджеттiк сыныптамасына сәйкес бюджет шығыстары кодтарының атауы көрсетіледі.";</w:t>
      </w:r>
    </w:p>
    <w:bookmarkEnd w:id="18"/>
    <w:bookmarkStart w:name="z24" w:id="19"/>
    <w:p>
      <w:pPr>
        <w:spacing w:after="0"/>
        <w:ind w:left="0"/>
        <w:jc w:val="both"/>
      </w:pPr>
      <w:r>
        <w:rPr>
          <w:rFonts w:ascii="Times New Roman"/>
          <w:b w:val="false"/>
          <w:i w:val="false"/>
          <w:color w:val="000000"/>
          <w:sz w:val="28"/>
        </w:rPr>
        <w:t>
      7-бағанда ағымдағы қаржы жылына арналған бюджеттік бағдарламаларды (кіші бағдарламаларды) қаржыландыру жоспары көрсетіледі;</w:t>
      </w:r>
    </w:p>
    <w:bookmarkEnd w:id="19"/>
    <w:bookmarkStart w:name="z25" w:id="20"/>
    <w:p>
      <w:pPr>
        <w:spacing w:after="0"/>
        <w:ind w:left="0"/>
        <w:jc w:val="both"/>
      </w:pPr>
      <w:r>
        <w:rPr>
          <w:rFonts w:ascii="Times New Roman"/>
          <w:b w:val="false"/>
          <w:i w:val="false"/>
          <w:color w:val="000000"/>
          <w:sz w:val="28"/>
        </w:rPr>
        <w:t>
      8-бағанда ағымдағы қаржы жылының 1 қаңтарындағы жағдай бойынша өткен жылдардың кредиторлық берешегі көрсетіледі. 8-бағанда көрсетілетін кредиторлық берешек сомасы, қайта ұйымдастыру жағдайларын қоспағанда, ағымдағы қаржы жылының ішінде өзгермеуі тиіс;</w:t>
      </w:r>
    </w:p>
    <w:bookmarkEnd w:id="20"/>
    <w:bookmarkStart w:name="z26" w:id="21"/>
    <w:p>
      <w:pPr>
        <w:spacing w:after="0"/>
        <w:ind w:left="0"/>
        <w:jc w:val="both"/>
      </w:pPr>
      <w:r>
        <w:rPr>
          <w:rFonts w:ascii="Times New Roman"/>
          <w:b w:val="false"/>
          <w:i w:val="false"/>
          <w:color w:val="000000"/>
          <w:sz w:val="28"/>
        </w:rPr>
        <w:t>
      9-бағанда ағымдағы қаржы жылы берешектің бір бөлігін өтегеннен кейін өткен жылдардың кредиторлық берешегінің қалдығы көрсетіледі;</w:t>
      </w:r>
    </w:p>
    <w:bookmarkEnd w:id="21"/>
    <w:bookmarkStart w:name="z27" w:id="22"/>
    <w:p>
      <w:pPr>
        <w:spacing w:after="0"/>
        <w:ind w:left="0"/>
        <w:jc w:val="both"/>
      </w:pPr>
      <w:r>
        <w:rPr>
          <w:rFonts w:ascii="Times New Roman"/>
          <w:b w:val="false"/>
          <w:i w:val="false"/>
          <w:color w:val="000000"/>
          <w:sz w:val="28"/>
        </w:rPr>
        <w:t>
      10-бағанда ағымдағы қаржы жылы пайда болған кредиторлық берешек сомасы көрсетіледі;</w:t>
      </w:r>
    </w:p>
    <w:bookmarkEnd w:id="22"/>
    <w:bookmarkStart w:name="z28" w:id="23"/>
    <w:p>
      <w:pPr>
        <w:spacing w:after="0"/>
        <w:ind w:left="0"/>
        <w:jc w:val="both"/>
      </w:pPr>
      <w:r>
        <w:rPr>
          <w:rFonts w:ascii="Times New Roman"/>
          <w:b w:val="false"/>
          <w:i w:val="false"/>
          <w:color w:val="000000"/>
          <w:sz w:val="28"/>
        </w:rPr>
        <w:t>
      11-бағанда есепті күнге қалыптасқан жалпы кредиторлық берешек көрсетіледі (9 және 10-бағандардың сомасы);</w:t>
      </w:r>
    </w:p>
    <w:bookmarkEnd w:id="23"/>
    <w:bookmarkStart w:name="z29" w:id="24"/>
    <w:p>
      <w:pPr>
        <w:spacing w:after="0"/>
        <w:ind w:left="0"/>
        <w:jc w:val="both"/>
      </w:pPr>
      <w:r>
        <w:rPr>
          <w:rFonts w:ascii="Times New Roman"/>
          <w:b w:val="false"/>
          <w:i w:val="false"/>
          <w:color w:val="000000"/>
          <w:sz w:val="28"/>
        </w:rPr>
        <w:t>
      12-бағанда төлеу мерзiмi әлі басталмаған мiндеттемелер бойынша берешек сомасы көрсетiледi;</w:t>
      </w:r>
    </w:p>
    <w:bookmarkEnd w:id="24"/>
    <w:bookmarkStart w:name="z30" w:id="25"/>
    <w:p>
      <w:pPr>
        <w:spacing w:after="0"/>
        <w:ind w:left="0"/>
        <w:jc w:val="both"/>
      </w:pPr>
      <w:r>
        <w:rPr>
          <w:rFonts w:ascii="Times New Roman"/>
          <w:b w:val="false"/>
          <w:i w:val="false"/>
          <w:color w:val="000000"/>
          <w:sz w:val="28"/>
        </w:rPr>
        <w:t xml:space="preserve">
      13-бағанда қуыну мерзiмi өткен кредиторлық берешек сомасы көрсетiледi (берешектің қуыну мерзімінің өтуі ҚР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айқындалады);</w:t>
      </w:r>
    </w:p>
    <w:bookmarkEnd w:id="25"/>
    <w:bookmarkStart w:name="z31" w:id="26"/>
    <w:p>
      <w:pPr>
        <w:spacing w:after="0"/>
        <w:ind w:left="0"/>
        <w:jc w:val="both"/>
      </w:pPr>
      <w:r>
        <w:rPr>
          <w:rFonts w:ascii="Times New Roman"/>
          <w:b w:val="false"/>
          <w:i w:val="false"/>
          <w:color w:val="000000"/>
          <w:sz w:val="28"/>
        </w:rPr>
        <w:t>
      14-бағанда төлеу мерзімі басталмаған міндеттемелер бойынша берешек сомасын (12-баған) шегергендегі есепті күнге қалыптасқан берешектің сомасы көрсетіледі (11-баған);</w:t>
      </w:r>
    </w:p>
    <w:bookmarkEnd w:id="26"/>
    <w:bookmarkStart w:name="z32" w:id="27"/>
    <w:p>
      <w:pPr>
        <w:spacing w:after="0"/>
        <w:ind w:left="0"/>
        <w:jc w:val="both"/>
      </w:pPr>
      <w:r>
        <w:rPr>
          <w:rFonts w:ascii="Times New Roman"/>
          <w:b w:val="false"/>
          <w:i w:val="false"/>
          <w:color w:val="000000"/>
          <w:sz w:val="28"/>
        </w:rPr>
        <w:t>
      15-бағанда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"56.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p>
    <w:bookmarkEnd w:id="28"/>
    <w:bookmarkStart w:name="z35" w:id="29"/>
    <w:p>
      <w:pPr>
        <w:spacing w:after="0"/>
        <w:ind w:left="0"/>
        <w:jc w:val="both"/>
      </w:pPr>
      <w:r>
        <w:rPr>
          <w:rFonts w:ascii="Times New Roman"/>
          <w:b w:val="false"/>
          <w:i w:val="false"/>
          <w:color w:val="000000"/>
          <w:sz w:val="28"/>
        </w:rPr>
        <w:t>
      57. Бюджет қаражатының еркін қалдықтары – бұл:</w:t>
      </w:r>
    </w:p>
    <w:bookmarkEnd w:id="29"/>
    <w:bookmarkStart w:name="z36" w:id="30"/>
    <w:p>
      <w:pPr>
        <w:spacing w:after="0"/>
        <w:ind w:left="0"/>
        <w:jc w:val="both"/>
      </w:pPr>
      <w:r>
        <w:rPr>
          <w:rFonts w:ascii="Times New Roman"/>
          <w:b w:val="false"/>
          <w:i w:val="false"/>
          <w:color w:val="000000"/>
          <w:sz w:val="28"/>
        </w:rPr>
        <w:t>
      1) алынған қарыздар бойынша негізгі борышқа қызмет көрсетуге және өтеуге;</w:t>
      </w:r>
    </w:p>
    <w:bookmarkEnd w:id="30"/>
    <w:bookmarkStart w:name="z37" w:id="31"/>
    <w:p>
      <w:pPr>
        <w:spacing w:after="0"/>
        <w:ind w:left="0"/>
        <w:jc w:val="both"/>
      </w:pPr>
      <w:r>
        <w:rPr>
          <w:rFonts w:ascii="Times New Roman"/>
          <w:b w:val="false"/>
          <w:i w:val="false"/>
          <w:color w:val="000000"/>
          <w:sz w:val="28"/>
        </w:rPr>
        <w:t>
      2) іске асыру мерзімі бір жылдан асатын бюджеттік даму бағдарламалары және дайындау және беру мерзімі бір қаржы жылынан асатын активтерді және басқа да тауарларды, көрсетілу мерзімі бір қаржы жылынан асатын қызметтерді сатып алуды көздейтін ағымдағы бюджеттік бағдарламалар бойынша өткен қаржы жылының қабылданған міндеттемелерінің төленбеген бөлігін қаржыландыруға;</w:t>
      </w:r>
    </w:p>
    <w:bookmarkEnd w:id="31"/>
    <w:bookmarkStart w:name="z38" w:id="32"/>
    <w:p>
      <w:pPr>
        <w:spacing w:after="0"/>
        <w:ind w:left="0"/>
        <w:jc w:val="both"/>
      </w:pPr>
      <w:r>
        <w:rPr>
          <w:rFonts w:ascii="Times New Roman"/>
          <w:b w:val="false"/>
          <w:i w:val="false"/>
          <w:color w:val="000000"/>
          <w:sz w:val="28"/>
        </w:rPr>
        <w:t xml:space="preserve">
      3) аяқталу мерзімі Бюджет кодесінің 157-бабы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159-бабының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bookmarkEnd w:id="32"/>
    <w:bookmarkStart w:name="z39" w:id="33"/>
    <w:p>
      <w:pPr>
        <w:spacing w:after="0"/>
        <w:ind w:left="0"/>
        <w:jc w:val="both"/>
      </w:pPr>
      <w:r>
        <w:rPr>
          <w:rFonts w:ascii="Times New Roman"/>
          <w:b w:val="false"/>
          <w:i w:val="false"/>
          <w:color w:val="000000"/>
          <w:sz w:val="28"/>
        </w:rPr>
        <w:t>
      4) республикалық немесе облыстық бюджеттен бөлінген нысаналы трансферттердің өткен қаржы жылында пайдаланылмаған (толық пайдаланылмаған) сомаларын қайтаруға;</w:t>
      </w:r>
    </w:p>
    <w:bookmarkEnd w:id="33"/>
    <w:bookmarkStart w:name="z40" w:id="34"/>
    <w:p>
      <w:pPr>
        <w:spacing w:after="0"/>
        <w:ind w:left="0"/>
        <w:jc w:val="both"/>
      </w:pPr>
      <w:r>
        <w:rPr>
          <w:rFonts w:ascii="Times New Roman"/>
          <w:b w:val="false"/>
          <w:i w:val="false"/>
          <w:color w:val="000000"/>
          <w:sz w:val="28"/>
        </w:rPr>
        <w:t>
      5) жалпы сипаттағы трансферттер көлемдері туралы заңда (облыстық мәслихаттың шешімінде) белгіленген ең төменгі көлемдерден төмен көлемде жергілікті бюджеттен шығыстардың жекелеген бағыттарын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жергілікті атқарушы органдардың қайтаруға;</w:t>
      </w:r>
    </w:p>
    <w:bookmarkEnd w:id="34"/>
    <w:bookmarkStart w:name="z41" w:id="35"/>
    <w:p>
      <w:pPr>
        <w:spacing w:after="0"/>
        <w:ind w:left="0"/>
        <w:jc w:val="both"/>
      </w:pPr>
      <w:r>
        <w:rPr>
          <w:rFonts w:ascii="Times New Roman"/>
          <w:b w:val="false"/>
          <w:i w:val="false"/>
          <w:color w:val="000000"/>
          <w:sz w:val="28"/>
        </w:rPr>
        <w:t>
      6) Қазақстан Республикасының Ұлттық қорынан республикалық бюджетке нысаналы трансферт түрінде тартылған пайдаланылмаған қаражат бөлігін Қазақстан Республикасының Ұлттық қорына қайтаруға;</w:t>
      </w:r>
    </w:p>
    <w:bookmarkEnd w:id="35"/>
    <w:bookmarkStart w:name="z42" w:id="36"/>
    <w:p>
      <w:pPr>
        <w:spacing w:after="0"/>
        <w:ind w:left="0"/>
        <w:jc w:val="both"/>
      </w:pPr>
      <w:r>
        <w:rPr>
          <w:rFonts w:ascii="Times New Roman"/>
          <w:b w:val="false"/>
          <w:i w:val="false"/>
          <w:color w:val="000000"/>
          <w:sz w:val="28"/>
        </w:rPr>
        <w:t>
      7) Қазақстан Республикасының Ұлттық қорына республикалық бюджетке тартылған кепілдік берілген трансферттің бір бөлігін қайтаруға бөлінгеннен кейін жыл басындағы бюджет қаражатының қалдығы.";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44" w:id="37"/>
    <w:p>
      <w:pPr>
        <w:spacing w:after="0"/>
        <w:ind w:left="0"/>
        <w:jc w:val="both"/>
      </w:pPr>
      <w:r>
        <w:rPr>
          <w:rFonts w:ascii="Times New Roman"/>
          <w:b w:val="false"/>
          <w:i w:val="false"/>
          <w:color w:val="000000"/>
          <w:sz w:val="28"/>
        </w:rPr>
        <w:t>
      "82. Ведомствоның аумақтық бөлімшесі бюджетті атқару жөніндегі жергілікті уәкілетті органға:</w:t>
      </w:r>
    </w:p>
    <w:bookmarkEnd w:id="37"/>
    <w:bookmarkStart w:name="z45" w:id="38"/>
    <w:p>
      <w:pPr>
        <w:spacing w:after="0"/>
        <w:ind w:left="0"/>
        <w:jc w:val="both"/>
      </w:pPr>
      <w:r>
        <w:rPr>
          <w:rFonts w:ascii="Times New Roman"/>
          <w:b w:val="false"/>
          <w:i w:val="false"/>
          <w:color w:val="000000"/>
          <w:sz w:val="28"/>
        </w:rPr>
        <w:t>
      1) есепті айдағы жергілікті бюджет көрсеткіштерінің атқарылуы туралы деректер – бюджет түсімдерін санаттары, сыныптары, қосымша сыныптары мен бюджет түсімдерін жіктеу ерекшелігі бойынша және бюджет шығыстарын функционалдық топтары, функционалдық кіші топтары, бюджеттік бағдарламалар әкімшілері, бағдарламалар, кіші бағдарламалар бойынша толық көлемде электрондық деректер базасы түрінде есептіден кейінгі айдың екінші жұмыс күнінен кешіктірмей;</w:t>
      </w:r>
    </w:p>
    <w:bookmarkEnd w:id="38"/>
    <w:bookmarkStart w:name="z46" w:id="39"/>
    <w:p>
      <w:pPr>
        <w:spacing w:after="0"/>
        <w:ind w:left="0"/>
        <w:jc w:val="both"/>
      </w:pPr>
      <w:r>
        <w:rPr>
          <w:rFonts w:ascii="Times New Roman"/>
          <w:b w:val="false"/>
          <w:i w:val="false"/>
          <w:color w:val="000000"/>
          <w:sz w:val="28"/>
        </w:rPr>
        <w:t>
      2) есепті жылғы жергілікті бюджет көрсеткіштерінің атқарылуы туралы деректер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электрондық дерекқор түрiнде есептi қаржы жылынан кейiнгi жылдың 10 қаңтарынан кешіктірмей ұсынады.</w:t>
      </w:r>
    </w:p>
    <w:bookmarkEnd w:id="39"/>
    <w:bookmarkStart w:name="z47" w:id="40"/>
    <w:p>
      <w:pPr>
        <w:spacing w:after="0"/>
        <w:ind w:left="0"/>
        <w:jc w:val="both"/>
      </w:pPr>
      <w:r>
        <w:rPr>
          <w:rFonts w:ascii="Times New Roman"/>
          <w:b w:val="false"/>
          <w:i w:val="false"/>
          <w:color w:val="000000"/>
          <w:sz w:val="28"/>
        </w:rPr>
        <w:t>
      Бюджетті атқару жөніндегі жергілікті уәкілетті орган өз билігіндегі есеп көрсеткіштерін жергілікті бюджет көрсеткіштерінің атқарылуы туралы ұсынылған деректермен салыстырып тексеру жүргізеді.</w:t>
      </w:r>
    </w:p>
    <w:bookmarkEnd w:id="40"/>
    <w:bookmarkStart w:name="z48" w:id="41"/>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бюджет қаражаты түсімдерінің, шығыстарының және қалдықтарының сомасын салыстыру актісі жасалады. Содан кейін алшақтық себептерін анықтау және оларды жою бойынша бірлескен жұмыс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Start w:name="z50" w:id="4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2"/>
    <w:bookmarkStart w:name="z51" w:id="4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3"/>
    <w:bookmarkStart w:name="z52" w:id="4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4"/>
    <w:bookmarkStart w:name="z53" w:id="45"/>
    <w:p>
      <w:pPr>
        <w:spacing w:after="0"/>
        <w:ind w:left="0"/>
        <w:jc w:val="both"/>
      </w:pPr>
      <w:r>
        <w:rPr>
          <w:rFonts w:ascii="Times New Roman"/>
          <w:b w:val="false"/>
          <w:i w:val="false"/>
          <w:color w:val="000000"/>
          <w:sz w:val="28"/>
        </w:rPr>
        <w:t>
      3. Осы бұйрық мемлекеттік тіркелген күннен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564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КБ-Б-нысаны </w:t>
      </w:r>
    </w:p>
    <w:bookmarkStart w:name="z55" w:id="46"/>
    <w:p>
      <w:pPr>
        <w:spacing w:after="0"/>
        <w:ind w:left="0"/>
        <w:jc w:val="left"/>
      </w:pPr>
      <w:r>
        <w:rPr>
          <w:rFonts w:ascii="Times New Roman"/>
          <w:b/>
          <w:i w:val="false"/>
          <w:color w:val="000000"/>
        </w:rPr>
        <w:t xml:space="preserve"> Кредиторлық берешек туралы есеп</w:t>
      </w:r>
    </w:p>
    <w:bookmarkEnd w:id="46"/>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w:t>
      </w:r>
    </w:p>
    <w:p>
      <w:pPr>
        <w:spacing w:after="0"/>
        <w:ind w:left="0"/>
        <w:jc w:val="left"/>
      </w:pPr>
      <w:r>
        <w:rPr>
          <w:rFonts w:ascii="Times New Roman"/>
          <w:b/>
          <w:i w:val="false"/>
          <w:color w:val="000000"/>
        </w:rPr>
        <w:t xml:space="preserve"> 20________ жылға арналған</w:t>
      </w:r>
    </w:p>
    <w:p>
      <w:pPr>
        <w:spacing w:after="0"/>
        <w:ind w:left="0"/>
        <w:jc w:val="both"/>
      </w:pPr>
      <w:r>
        <w:rPr>
          <w:rFonts w:ascii="Times New Roman"/>
          <w:b w:val="false"/>
          <w:i w:val="false"/>
          <w:color w:val="000000"/>
          <w:sz w:val="28"/>
        </w:rPr>
        <w:t>
      Мемлекеттік мекеме____________________________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0"/>
        <w:gridCol w:w="1270"/>
        <w:gridCol w:w="4680"/>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702"/>
        <w:gridCol w:w="700"/>
        <w:gridCol w:w="2321"/>
        <w:gridCol w:w="953"/>
        <w:gridCol w:w="702"/>
        <w:gridCol w:w="2790"/>
        <w:gridCol w:w="368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(9 б.+10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(11 б. – 12 б.)</w:t>
            </w:r>
          </w:p>
        </w:tc>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қаржыландыру жоспарына кредиторлық берешек, % (14-б.:7-б.)*</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аяқталған берешек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 бағанды бюджеттің атқарылуы жөніндегі уәкілетті органдар ғана</w:t>
      </w:r>
    </w:p>
    <w:p>
      <w:pPr>
        <w:spacing w:after="0"/>
        <w:ind w:left="0"/>
        <w:jc w:val="both"/>
      </w:pPr>
      <w:r>
        <w:rPr>
          <w:rFonts w:ascii="Times New Roman"/>
          <w:b w:val="false"/>
          <w:i w:val="false"/>
          <w:color w:val="000000"/>
          <w:sz w:val="28"/>
        </w:rPr>
        <w:t>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w:t>
      </w:r>
    </w:p>
    <w:p>
      <w:pPr>
        <w:spacing w:after="0"/>
        <w:ind w:left="0"/>
        <w:jc w:val="both"/>
      </w:pPr>
      <w:r>
        <w:rPr>
          <w:rFonts w:ascii="Times New Roman"/>
          <w:b w:val="false"/>
          <w:i w:val="false"/>
          <w:color w:val="000000"/>
          <w:sz w:val="28"/>
        </w:rPr>
        <w:t>
      нысандары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564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КБ-Ө-нысаны </w:t>
      </w:r>
    </w:p>
    <w:bookmarkStart w:name="z58" w:id="47"/>
    <w:p>
      <w:pPr>
        <w:spacing w:after="0"/>
        <w:ind w:left="0"/>
        <w:jc w:val="left"/>
      </w:pPr>
      <w:r>
        <w:rPr>
          <w:rFonts w:ascii="Times New Roman"/>
          <w:b/>
          <w:i w:val="false"/>
          <w:color w:val="000000"/>
        </w:rPr>
        <w:t xml:space="preserve"> Кредиторлық берешек туралы есеп</w:t>
      </w:r>
    </w:p>
    <w:bookmarkEnd w:id="47"/>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w:t>
      </w:r>
    </w:p>
    <w:p>
      <w:pPr>
        <w:spacing w:after="0"/>
        <w:ind w:left="0"/>
        <w:jc w:val="left"/>
      </w:pPr>
      <w:r>
        <w:rPr>
          <w:rFonts w:ascii="Times New Roman"/>
          <w:b/>
          <w:i w:val="false"/>
          <w:color w:val="000000"/>
        </w:rPr>
        <w:t xml:space="preserve"> 20________ жылға арналған</w:t>
      </w:r>
    </w:p>
    <w:p>
      <w:pPr>
        <w:spacing w:after="0"/>
        <w:ind w:left="0"/>
        <w:jc w:val="both"/>
      </w:pPr>
      <w:r>
        <w:rPr>
          <w:rFonts w:ascii="Times New Roman"/>
          <w:b w:val="false"/>
          <w:i w:val="false"/>
          <w:color w:val="000000"/>
          <w:sz w:val="28"/>
        </w:rPr>
        <w:t>
      Мемлекеттік мекеме_______________________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489"/>
        <w:gridCol w:w="1489"/>
        <w:gridCol w:w="1489"/>
        <w:gridCol w:w="2782"/>
        <w:gridCol w:w="3562"/>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 басқа коды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көрсетілетін қызметтер мен өзге де көздердің атауы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744"/>
        <w:gridCol w:w="1121"/>
        <w:gridCol w:w="4201"/>
        <w:gridCol w:w="2368"/>
        <w:gridCol w:w="17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(8б.+9б.)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аяқталған берешек сомасы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564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ДБ-Б-нысаны </w:t>
      </w:r>
    </w:p>
    <w:bookmarkStart w:name="z61" w:id="48"/>
    <w:p>
      <w:pPr>
        <w:spacing w:after="0"/>
        <w:ind w:left="0"/>
        <w:jc w:val="left"/>
      </w:pPr>
      <w:r>
        <w:rPr>
          <w:rFonts w:ascii="Times New Roman"/>
          <w:b/>
          <w:i w:val="false"/>
          <w:color w:val="000000"/>
        </w:rPr>
        <w:t xml:space="preserve"> Дебиторлық берешек туралы есеп</w:t>
      </w:r>
      <w:r>
        <w:br/>
      </w:r>
      <w:r>
        <w:rPr>
          <w:rFonts w:ascii="Times New Roman"/>
          <w:b/>
          <w:i w:val="false"/>
          <w:color w:val="000000"/>
        </w:rPr>
        <w:t>________________________________</w:t>
      </w:r>
      <w:r>
        <w:br/>
      </w:r>
      <w:r>
        <w:rPr>
          <w:rFonts w:ascii="Times New Roman"/>
          <w:b/>
          <w:i w:val="false"/>
          <w:color w:val="000000"/>
        </w:rPr>
        <w:t>20________ жылға арналған</w:t>
      </w:r>
    </w:p>
    <w:bookmarkEnd w:id="48"/>
    <w:p>
      <w:pPr>
        <w:spacing w:after="0"/>
        <w:ind w:left="0"/>
        <w:jc w:val="both"/>
      </w:pPr>
      <w:r>
        <w:rPr>
          <w:rFonts w:ascii="Times New Roman"/>
          <w:b w:val="false"/>
          <w:i w:val="false"/>
          <w:color w:val="000000"/>
          <w:sz w:val="28"/>
        </w:rPr>
        <w:t>
      Мемлекеттік мекеме 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0"/>
        <w:gridCol w:w="1270"/>
        <w:gridCol w:w="4680"/>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388"/>
        <w:gridCol w:w="603"/>
        <w:gridCol w:w="2508"/>
        <w:gridCol w:w="603"/>
        <w:gridCol w:w="1780"/>
        <w:gridCol w:w="999"/>
        <w:gridCol w:w="4426"/>
        <w:gridCol w:w="60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(11б+12б.)</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Ағымдығы жылы өтелген берешек сомасы</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(8б - 9б-10-б)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4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жоспарына аванстық төлемдер сомасының (асыра төлеу) қатынастары 14-б.:7-б.%,*</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 бағанды бюджетті атқару жөніндегі уәкілетті органдар ғана</w:t>
      </w:r>
    </w:p>
    <w:p>
      <w:pPr>
        <w:spacing w:after="0"/>
        <w:ind w:left="0"/>
        <w:jc w:val="both"/>
      </w:pPr>
      <w:r>
        <w:rPr>
          <w:rFonts w:ascii="Times New Roman"/>
          <w:b w:val="false"/>
          <w:i w:val="false"/>
          <w:color w:val="000000"/>
          <w:sz w:val="28"/>
        </w:rPr>
        <w:t>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w:t>
      </w:r>
    </w:p>
    <w:p>
      <w:pPr>
        <w:spacing w:after="0"/>
        <w:ind w:left="0"/>
        <w:jc w:val="both"/>
      </w:pPr>
      <w:r>
        <w:rPr>
          <w:rFonts w:ascii="Times New Roman"/>
          <w:b w:val="false"/>
          <w:i w:val="false"/>
          <w:color w:val="000000"/>
          <w:sz w:val="28"/>
        </w:rPr>
        <w:t>
      нысандары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564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ДБ-Ө-нысаны </w:t>
      </w:r>
    </w:p>
    <w:bookmarkStart w:name="z64" w:id="49"/>
    <w:p>
      <w:pPr>
        <w:spacing w:after="0"/>
        <w:ind w:left="0"/>
        <w:jc w:val="left"/>
      </w:pPr>
      <w:r>
        <w:rPr>
          <w:rFonts w:ascii="Times New Roman"/>
          <w:b/>
          <w:i w:val="false"/>
          <w:color w:val="000000"/>
        </w:rPr>
        <w:t xml:space="preserve"> Дебиторлық берешек туралы есеп</w:t>
      </w:r>
      <w:r>
        <w:br/>
      </w:r>
      <w:r>
        <w:rPr>
          <w:rFonts w:ascii="Times New Roman"/>
          <w:b/>
          <w:i w:val="false"/>
          <w:color w:val="000000"/>
        </w:rPr>
        <w:t>________________________________</w:t>
      </w:r>
      <w:r>
        <w:br/>
      </w:r>
      <w:r>
        <w:rPr>
          <w:rFonts w:ascii="Times New Roman"/>
          <w:b/>
          <w:i w:val="false"/>
          <w:color w:val="000000"/>
        </w:rPr>
        <w:t>20_________ жылға арналған</w:t>
      </w:r>
    </w:p>
    <w:bookmarkEnd w:id="49"/>
    <w:p>
      <w:pPr>
        <w:spacing w:after="0"/>
        <w:ind w:left="0"/>
        <w:jc w:val="both"/>
      </w:pPr>
      <w:r>
        <w:rPr>
          <w:rFonts w:ascii="Times New Roman"/>
          <w:b w:val="false"/>
          <w:i w:val="false"/>
          <w:color w:val="000000"/>
          <w:sz w:val="28"/>
        </w:rPr>
        <w:t>
      Мемлекеттік мекеме 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1541"/>
        <w:gridCol w:w="2450"/>
        <w:gridCol w:w="3686"/>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қызмет/басқа көзлер коды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көрсетілетін қызметтер мен өзге де көздердің атауы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664"/>
        <w:gridCol w:w="3676"/>
        <w:gridCol w:w="1030"/>
        <w:gridCol w:w="2858"/>
        <w:gridCol w:w="1709"/>
        <w:gridCol w:w="10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(10б+11б)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 берешек сомасы</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(7б- 8б- 9б)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564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bookmarkStart w:name="z67" w:id="50"/>
    <w:p>
      <w:pPr>
        <w:spacing w:after="0"/>
        <w:ind w:left="0"/>
        <w:jc w:val="left"/>
      </w:pPr>
      <w:r>
        <w:rPr>
          <w:rFonts w:ascii="Times New Roman"/>
          <w:b/>
          <w:i w:val="false"/>
          <w:color w:val="000000"/>
        </w:rPr>
        <w:t xml:space="preserve"> Бюджет қаражаты есебінен кредиторлық берешектің қалыптасу</w:t>
      </w:r>
      <w:r>
        <w:br/>
      </w:r>
      <w:r>
        <w:rPr>
          <w:rFonts w:ascii="Times New Roman"/>
          <w:b/>
          <w:i w:val="false"/>
          <w:color w:val="000000"/>
        </w:rPr>
        <w:t>себептері туралы ақпарат</w:t>
      </w:r>
      <w:r>
        <w:br/>
      </w:r>
      <w:r>
        <w:rPr>
          <w:rFonts w:ascii="Times New Roman"/>
          <w:b/>
          <w:i w:val="false"/>
          <w:color w:val="000000"/>
        </w:rPr>
        <w:t>20 ___ жылға ______________ арналған жағдай бойынша</w:t>
      </w:r>
    </w:p>
    <w:bookmarkEnd w:id="50"/>
    <w:p>
      <w:pPr>
        <w:spacing w:after="0"/>
        <w:ind w:left="0"/>
        <w:jc w:val="both"/>
      </w:pPr>
      <w:r>
        <w:rPr>
          <w:rFonts w:ascii="Times New Roman"/>
          <w:b w:val="false"/>
          <w:i w:val="false"/>
          <w:color w:val="000000"/>
          <w:sz w:val="28"/>
        </w:rPr>
        <w:t>
      Мемлекеттік мекеме 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305"/>
        <w:gridCol w:w="305"/>
        <w:gridCol w:w="305"/>
        <w:gridCol w:w="390"/>
        <w:gridCol w:w="305"/>
        <w:gridCol w:w="1097"/>
        <w:gridCol w:w="986"/>
        <w:gridCol w:w="476"/>
        <w:gridCol w:w="1382"/>
        <w:gridCol w:w="476"/>
        <w:gridCol w:w="474"/>
        <w:gridCol w:w="474"/>
        <w:gridCol w:w="4238"/>
        <w:gridCol w:w="477"/>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Ерекшелері</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берешегінің,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төлеу мерзімі басталмаған міндеттемелер бойынша</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құжаттарды кеш беруге байланысты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 бойынша өнім берушілердің шартты міндеттемелерді орындамауына байланысты</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 бойынша анықталған берешек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жөніндегі жоспар бойынша қаражаттың жетіспеушілігіне байланысты</w:t>
            </w:r>
          </w:p>
        </w:tc>
        <w:tc>
          <w:tcPr>
            <w:tcW w:w="4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(6б - 7б - 10б- 11б - 12б – 13б - 14б)</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Кредитторлық берешектің қалыптасуының өзге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бойынша 5% төлемді ұстау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жалақысы және олардан ұстау, жарна және стипендиялар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көтерілуіне байланысты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564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bookmarkStart w:name="z70" w:id="51"/>
    <w:p>
      <w:pPr>
        <w:spacing w:after="0"/>
        <w:ind w:left="0"/>
        <w:jc w:val="left"/>
      </w:pPr>
      <w:r>
        <w:rPr>
          <w:rFonts w:ascii="Times New Roman"/>
          <w:b/>
          <w:i w:val="false"/>
          <w:color w:val="000000"/>
        </w:rPr>
        <w:t xml:space="preserve"> 20___ жылғы жағдай бойынша</w:t>
      </w:r>
      <w:r>
        <w:br/>
      </w:r>
      <w:r>
        <w:rPr>
          <w:rFonts w:ascii="Times New Roman"/>
          <w:b/>
          <w:i w:val="false"/>
          <w:color w:val="000000"/>
        </w:rPr>
        <w:t>өзге қаражат есебінен, сондай-ақ жетіспеушіліктер мен</w:t>
      </w:r>
      <w:r>
        <w:br/>
      </w:r>
      <w:r>
        <w:rPr>
          <w:rFonts w:ascii="Times New Roman"/>
          <w:b/>
          <w:i w:val="false"/>
          <w:color w:val="000000"/>
        </w:rPr>
        <w:t>талан-таражға салу нәтижесінде бюджет қаражаты есебінен</w:t>
      </w:r>
      <w:r>
        <w:br/>
      </w:r>
      <w:r>
        <w:rPr>
          <w:rFonts w:ascii="Times New Roman"/>
          <w:b/>
          <w:i w:val="false"/>
          <w:color w:val="000000"/>
        </w:rPr>
        <w:t>пайда болған берешектің пайда болу туралы ақпарат себептері</w:t>
      </w:r>
    </w:p>
    <w:bookmarkEnd w:id="51"/>
    <w:p>
      <w:pPr>
        <w:spacing w:after="0"/>
        <w:ind w:left="0"/>
        <w:jc w:val="both"/>
      </w:pPr>
      <w:r>
        <w:rPr>
          <w:rFonts w:ascii="Times New Roman"/>
          <w:b w:val="false"/>
          <w:i w:val="false"/>
          <w:color w:val="000000"/>
          <w:sz w:val="28"/>
        </w:rPr>
        <w:t>
      Мемлекеттік мекеме ________________________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1620"/>
        <w:gridCol w:w="2576"/>
        <w:gridCol w:w="1621"/>
        <w:gridCol w:w="1621"/>
        <w:gridCol w:w="1622"/>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коды/ өзге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қалыптасуының себептері</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Әкімшісі __________________ 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564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bookmarkStart w:name="z73" w:id="52"/>
    <w:p>
      <w:pPr>
        <w:spacing w:after="0"/>
        <w:ind w:left="0"/>
        <w:jc w:val="left"/>
      </w:pPr>
      <w:r>
        <w:rPr>
          <w:rFonts w:ascii="Times New Roman"/>
          <w:b/>
          <w:i w:val="false"/>
          <w:color w:val="000000"/>
        </w:rPr>
        <w:t xml:space="preserve"> Бюджет қаражаты есебінен дебиторлық берешектің қалыптасу</w:t>
      </w:r>
      <w:r>
        <w:br/>
      </w:r>
      <w:r>
        <w:rPr>
          <w:rFonts w:ascii="Times New Roman"/>
          <w:b/>
          <w:i w:val="false"/>
          <w:color w:val="000000"/>
        </w:rPr>
        <w:t>себептері туралы ақпарат</w:t>
      </w:r>
      <w:r>
        <w:br/>
      </w:r>
      <w:r>
        <w:rPr>
          <w:rFonts w:ascii="Times New Roman"/>
          <w:b/>
          <w:i w:val="false"/>
          <w:color w:val="000000"/>
        </w:rPr>
        <w:t>20 ___ жылға ______________ арналған жағдай бойынша</w:t>
      </w:r>
    </w:p>
    <w:bookmarkEnd w:id="52"/>
    <w:p>
      <w:pPr>
        <w:spacing w:after="0"/>
        <w:ind w:left="0"/>
        <w:jc w:val="both"/>
      </w:pPr>
      <w:r>
        <w:rPr>
          <w:rFonts w:ascii="Times New Roman"/>
          <w:b w:val="false"/>
          <w:i w:val="false"/>
          <w:color w:val="000000"/>
          <w:sz w:val="28"/>
        </w:rPr>
        <w:t>
      Мемлекеттік мекеме 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282"/>
        <w:gridCol w:w="282"/>
        <w:gridCol w:w="282"/>
        <w:gridCol w:w="439"/>
        <w:gridCol w:w="517"/>
        <w:gridCol w:w="401"/>
        <w:gridCol w:w="402"/>
        <w:gridCol w:w="438"/>
        <w:gridCol w:w="438"/>
        <w:gridCol w:w="517"/>
        <w:gridCol w:w="438"/>
        <w:gridCol w:w="438"/>
        <w:gridCol w:w="438"/>
        <w:gridCol w:w="438"/>
        <w:gridCol w:w="5449"/>
        <w:gridCol w:w="537"/>
      </w:tblGrid>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Ерекшелері</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Берешектiң қалыптастыру өзге себептерi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біржылдық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(көп 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берілген сома</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актісіне сәйкес алдын ала төлеу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шарттық міндеттемелерді орындамауына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бойынша сот шешімдерін орындамауына байланысты</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(6б - 7б - 8б - 9б - 10б - 11б - 12б - 13б-14б-15б-16б)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 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564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нысан </w:t>
      </w:r>
    </w:p>
    <w:bookmarkStart w:name="z76" w:id="53"/>
    <w:p>
      <w:pPr>
        <w:spacing w:after="0"/>
        <w:ind w:left="0"/>
        <w:jc w:val="left"/>
      </w:pPr>
      <w:r>
        <w:rPr>
          <w:rFonts w:ascii="Times New Roman"/>
          <w:b/>
          <w:i w:val="false"/>
          <w:color w:val="000000"/>
        </w:rPr>
        <w:t xml:space="preserve"> Есепті деректерді салыстыру актісі</w:t>
      </w:r>
      <w:r>
        <w:br/>
      </w:r>
      <w:r>
        <w:rPr>
          <w:rFonts w:ascii="Times New Roman"/>
          <w:b/>
          <w:i w:val="false"/>
          <w:color w:val="000000"/>
        </w:rPr>
        <w:t>20___ жылғы __________</w:t>
      </w:r>
    </w:p>
    <w:bookmarkEnd w:id="53"/>
    <w:p>
      <w:pPr>
        <w:spacing w:after="0"/>
        <w:ind w:left="0"/>
        <w:jc w:val="both"/>
      </w:pPr>
      <w:r>
        <w:rPr>
          <w:rFonts w:ascii="Times New Roman"/>
          <w:b w:val="false"/>
          <w:i w:val="false"/>
          <w:color w:val="000000"/>
          <w:sz w:val="28"/>
        </w:rPr>
        <w:t>
      Республика (облыс, қала, аумақ)_______________________________</w:t>
      </w:r>
    </w:p>
    <w:p>
      <w:pPr>
        <w:spacing w:after="0"/>
        <w:ind w:left="0"/>
        <w:jc w:val="both"/>
      </w:pPr>
      <w:r>
        <w:rPr>
          <w:rFonts w:ascii="Times New Roman"/>
          <w:b w:val="false"/>
          <w:i w:val="false"/>
          <w:color w:val="000000"/>
          <w:sz w:val="28"/>
        </w:rPr>
        <w:t>
      Мерзімділік айлық, жылдық _______________________________</w:t>
      </w:r>
    </w:p>
    <w:p>
      <w:pPr>
        <w:spacing w:after="0"/>
        <w:ind w:left="0"/>
        <w:jc w:val="both"/>
      </w:pPr>
      <w:r>
        <w:rPr>
          <w:rFonts w:ascii="Times New Roman"/>
          <w:b w:val="false"/>
          <w:i w:val="false"/>
          <w:color w:val="000000"/>
          <w:sz w:val="28"/>
        </w:rPr>
        <w:t>
      Өлшем бірлік: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5277"/>
        <w:gridCol w:w="1802"/>
        <w:gridCol w:w="1327"/>
        <w:gridCol w:w="2334"/>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уәкілетті органның деректері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бөлімшесінің деректері бойынша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 бойынша қаржыландыру түсімдердің жиынтық жоспары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міндеттемелер бойынша жиынтық жоспары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өтелуі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түсімдердің және/немесе төленген міндеттемелердің орындалуы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басындағы бюджеттік қаражаттар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соңына бюджеттік қаражаттар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салымдарын (депозиттер) ақша орналастыру үшін бюджеттің атқару жөніндегі орталық уәкілетті органдарға берілген, уақытша бос бюджет қаражаты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атқарылуы жөніндегі жергілікті</w:t>
      </w:r>
    </w:p>
    <w:p>
      <w:pPr>
        <w:spacing w:after="0"/>
        <w:ind w:left="0"/>
        <w:jc w:val="both"/>
      </w:pPr>
      <w:r>
        <w:rPr>
          <w:rFonts w:ascii="Times New Roman"/>
          <w:b w:val="false"/>
          <w:i w:val="false"/>
          <w:color w:val="000000"/>
          <w:sz w:val="28"/>
        </w:rPr>
        <w:t>
      уәкілетті органның басшысы ______ 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Бюджеттің атқарылуы туралы есепті</w:t>
      </w:r>
    </w:p>
    <w:p>
      <w:pPr>
        <w:spacing w:after="0"/>
        <w:ind w:left="0"/>
        <w:jc w:val="both"/>
      </w:pPr>
      <w:r>
        <w:rPr>
          <w:rFonts w:ascii="Times New Roman"/>
          <w:b w:val="false"/>
          <w:i w:val="false"/>
          <w:color w:val="000000"/>
          <w:sz w:val="28"/>
        </w:rPr>
        <w:t>
      қалыптастыруға жауапты жергілікті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Ведомствоның аумақтық</w:t>
      </w:r>
    </w:p>
    <w:p>
      <w:pPr>
        <w:spacing w:after="0"/>
        <w:ind w:left="0"/>
        <w:jc w:val="both"/>
      </w:pPr>
      <w:r>
        <w:rPr>
          <w:rFonts w:ascii="Times New Roman"/>
          <w:b w:val="false"/>
          <w:i w:val="false"/>
          <w:color w:val="000000"/>
          <w:sz w:val="28"/>
        </w:rPr>
        <w:t>
      бөлімшесінің басшысы 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аумақтық</w:t>
      </w:r>
    </w:p>
    <w:p>
      <w:pPr>
        <w:spacing w:after="0"/>
        <w:ind w:left="0"/>
        <w:jc w:val="both"/>
      </w:pPr>
      <w:r>
        <w:rPr>
          <w:rFonts w:ascii="Times New Roman"/>
          <w:b w:val="false"/>
          <w:i w:val="false"/>
          <w:color w:val="000000"/>
          <w:sz w:val="28"/>
        </w:rPr>
        <w:t>
      бөлімшесі тиісті құрылымдық</w:t>
      </w:r>
    </w:p>
    <w:p>
      <w:pPr>
        <w:spacing w:after="0"/>
        <w:ind w:left="0"/>
        <w:jc w:val="both"/>
      </w:pPr>
      <w:r>
        <w:rPr>
          <w:rFonts w:ascii="Times New Roman"/>
          <w:b w:val="false"/>
          <w:i w:val="false"/>
          <w:color w:val="000000"/>
          <w:sz w:val="28"/>
        </w:rPr>
        <w:t>
      бөлімшесінің басшысы ________ 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салыстыру актісіне алшақтық болған жағдайда алшақтықтың туындау себептері толық таратып жазылған түсіндірме жазба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