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b65ca0" w14:textId="1b65ca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Құрылыстағы жаңа технологиялардың бірыңғай мемлекеттік тізілімін қалыптастыру қағидаларын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Ұлттық экономика министрінің 2015 жылғы 19 қарашадағы № 704 бұйрығы. Қазақстан Республикасының Әділет министрлігінде 2015 жылы 14 желтоқсанда № 12413 болып тіркелді. Күші жойылды - Қазақстан Республикасы Өнеркәсіп және құрылыс министрінің 2026 жылғы 8 сәуірдегі № 149 бұйрығымен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ҚР Өнеркәсіп және құрылыс министрінің 08.04.2026 </w:t>
      </w:r>
      <w:r>
        <w:rPr>
          <w:rFonts w:ascii="Times New Roman"/>
          <w:b w:val="false"/>
          <w:i w:val="false"/>
          <w:color w:val="ff0000"/>
          <w:sz w:val="28"/>
        </w:rPr>
        <w:t>№ 149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(01.07.2026 бастап </w:t>
      </w:r>
      <w:r>
        <w:rPr>
          <w:rFonts w:ascii="Times New Roman"/>
          <w:b w:val="false"/>
          <w:i w:val="false"/>
          <w:color w:val="ff0000"/>
          <w:sz w:val="28"/>
        </w:rPr>
        <w:t>қолданысқа</w:t>
      </w:r>
      <w:r>
        <w:rPr>
          <w:rFonts w:ascii="Times New Roman"/>
          <w:b w:val="false"/>
          <w:i w:val="false"/>
          <w:color w:val="ff0000"/>
          <w:sz w:val="28"/>
        </w:rPr>
        <w:t xml:space="preserve"> енгізіледі) бұйрығымен.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сәулет, қала құрылысы және құрылыс қызметі туралы" 2001 жылғы 16 шілдедегі Қазақстан Республикасы Заңының 1-бабының </w:t>
      </w:r>
      <w:r>
        <w:rPr>
          <w:rFonts w:ascii="Times New Roman"/>
          <w:b w:val="false"/>
          <w:i w:val="false"/>
          <w:color w:val="000000"/>
          <w:sz w:val="28"/>
        </w:rPr>
        <w:t>35-2)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</w:t>
      </w:r>
      <w:r>
        <w:rPr>
          <w:rFonts w:ascii="Times New Roman"/>
          <w:b/>
          <w:i w:val="false"/>
          <w:color w:val="000000"/>
          <w:sz w:val="28"/>
        </w:rPr>
        <w:t>БҰЙЫРАМЫН: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Қоса беріліп отырған Құрылыстағы жаңа технологиялардың бірыңғай мемлекеттік тізілімін қалыптастыру </w:t>
      </w:r>
      <w:r>
        <w:rPr>
          <w:rFonts w:ascii="Times New Roman"/>
          <w:b w:val="false"/>
          <w:i w:val="false"/>
          <w:color w:val="000000"/>
          <w:sz w:val="28"/>
        </w:rPr>
        <w:t>қағидалары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Ұлттық экономика министрлігінің Құрылыс, тұрғын үй-коммуналдық шаруашылық істері және жер ресурстарын басқару комитеті заңнамада белгіленген тәртіппен: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бұйрықтың Қазақстан Республикасы Әділет министрлігінде мемлекеттік тіркелуін;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бұйрық мемлекеттік тіркелгеннен кейін күнтізбелік он күн ішінде оның көшірмесінің мерзімді баспасөз басылымдарында және "Әділет" ақпараттық-құқықтық жүйесінде ресми жариялануға жіберілуін;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осы бұйрықтың Қазақстан Республикасы Ұлттық экономика министрлігінің интернет-ресурсында орналастырылуын қамтамасыз етсін.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бұйрықтың орындалуын бақылау жетекшілік ететін Қазақстан Республикасының Ұлттық экономика вице-министріне жүктелсін.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бұйрық алғаш ресми жарияланған күнінен кейін күнтізбелік он күн өткен соң қолданысқа енгізіледі.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экономика министрі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 Досаев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экономика 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19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704 бұйрығымен бекітілген</w:t>
            </w:r>
          </w:p>
        </w:tc>
      </w:tr>
    </w:tbl>
    <w:bookmarkStart w:name="z10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Құрылыстағы жаңа технологиялардың бірыңғай мемлекеттік тізілімін қалыптастыру қағидалары</w:t>
      </w:r>
      <w:r>
        <w:br/>
      </w:r>
      <w:r>
        <w:rPr>
          <w:rFonts w:ascii="Times New Roman"/>
          <w:b/>
          <w:i w:val="false"/>
          <w:color w:val="000000"/>
        </w:rPr>
        <w:t>1. Жалпы ережелер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Құрылыстағы жаңа технологиялардың бірыңғай мемлекеттік тізілімін қалыптастыру </w:t>
      </w:r>
      <w:r>
        <w:rPr>
          <w:rFonts w:ascii="Times New Roman"/>
          <w:b w:val="false"/>
          <w:i w:val="false"/>
          <w:color w:val="000000"/>
          <w:sz w:val="28"/>
        </w:rPr>
        <w:t>қағидалары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(бұдан әрі - Қағидалар) "Қазақстан Республикасындағы сәулет, қала құрылысы және құрылыс қызметі туралы" 2001 жылғы 16 шілдедегі Қазақстан Республикасы Заңының 1-бабының </w:t>
      </w:r>
      <w:r>
        <w:rPr>
          <w:rFonts w:ascii="Times New Roman"/>
          <w:b w:val="false"/>
          <w:i w:val="false"/>
          <w:color w:val="000000"/>
          <w:sz w:val="28"/>
        </w:rPr>
        <w:t>35-2)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әзірленді және құрылыстағы жаңа технологиялардың бірыңғай мемлекеттік тізілімін қалыптастыру тәртібін айқындайды.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Қағидаларда мынадай негізгі ұғымдар пайдаланылады: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құрылыстағы жаңа технологиялар - құрылыс жұмыстарын жаңғыртуға, сапасын, өнімділігін және қауіпсіздігін жақсартуға ықпал ететін құрылыс-монтаждау жұмыстарының жаңа тиімді және прогрессивті түрлері мен әдістері;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Құрылыстағы жаңа технологиялардың бірыңғай мемлекеттік тізілімі (бұдан әрі - Тізілім) - осы Қағидаларға сәйкес қалыптастырылатын, сметалық-нормативтік базада олар бойынша нормалар жоқ, Қазақстан Республикасында сәулет, қала құрылысы және құрылыс қызметі субъектілері енгізген жаңа тиімді құрылыс өндірісі технологияларының тізбесі;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құрылыс саласының субъектілері - құрылыс саласындағы қызметті жүзеге асыратын мемлекеттік мекемелер, құрылыс мердігерлік және жобалау ұйымдары, құрылыс материалдарын дайындаушы кәсіпорындар, жаңа технологиялар трансфертін жүзеге асыратын ұйымдар;</w:t>
      </w:r>
    </w:p>
    <w:bookmarkEnd w:id="13"/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сәулет, қала құрылысы және құрылыс саласындағы уәкілетті орган (бұдан әрі - уәкілетті орган) - сәулет, қала құрылысы және құрылыс қызметін мемлекеттік басқару саласындағы басшылықты жүзеге асыратын Қазақстан Республикасының орталық мемлекеттік органы;</w:t>
      </w:r>
    </w:p>
    <w:bookmarkEnd w:id="14"/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сараптама ұйымы - құрылыс саласының субъектілері ұсынатын деректер негізінде уәкілетті орган ведомствосының қарауындағы және құрылыстағы жаңа технологияларды талдауды жүзеге асыратын ұйым.</w:t>
      </w:r>
    </w:p>
    <w:bookmarkEnd w:id="15"/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Тізілім Қазақстанның сметалық-нормативтік базасын жетілдіру, құрылыстағы жаңа прогрессивтік технологиялар туралы құрылыс саласының субъектілерін хабардар ету және құрылыс саласында оларды енгізу мақсатында жүргізіледі.</w:t>
      </w:r>
    </w:p>
    <w:bookmarkEnd w:id="16"/>
    <w:bookmarkStart w:name="z2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Тізілімді қалыптастыруды уәкілетті органның ведомствосы жүзеге асырады.</w:t>
      </w:r>
    </w:p>
    <w:bookmarkEnd w:id="17"/>
    <w:bookmarkStart w:name="z21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Тізілімді қалыптастыру тәртібі</w:t>
      </w:r>
    </w:p>
    <w:bookmarkEnd w:id="18"/>
    <w:bookmarkStart w:name="z2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Тізілімді қалыптастыру мыналарды қамтиды:</w:t>
      </w:r>
    </w:p>
    <w:bookmarkEnd w:id="19"/>
    <w:bookmarkStart w:name="z2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құрылыстағы жаңа технологиялардың атаулары туралы деректер енгізу;</w:t>
      </w:r>
    </w:p>
    <w:bookmarkEnd w:id="20"/>
    <w:bookmarkStart w:name="z2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Қазақстанда құрылыстың жаңа технологияларын енгізумен айналысатын құрылыс саласының субъектілері туралы мәліметтерді енгізу;</w:t>
      </w:r>
    </w:p>
    <w:bookmarkEnd w:id="21"/>
    <w:bookmarkStart w:name="z2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қолданылатын құрылыс ресурстары бойынша өзгерістермен, нормативтік құжаттаманың өзгерістерімен байланысты Тізілімде бар мәліметтердегі өзгерістерді енгізу;</w:t>
      </w:r>
    </w:p>
    <w:bookmarkEnd w:id="22"/>
    <w:bookmarkStart w:name="z2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құрылыс саласының субъектілері ұсынатын ақпараттың өзгеруі кезінде Тізілімді жүйелі түрде жаңарту;</w:t>
      </w:r>
    </w:p>
    <w:bookmarkEnd w:id="23"/>
    <w:bookmarkStart w:name="z27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Тізілім мазмұнын өзектендіру (жаңарту) тұрғысынан мониторинг жүргізу.</w:t>
      </w:r>
    </w:p>
    <w:bookmarkEnd w:id="24"/>
    <w:bookmarkStart w:name="z28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Тізілімге жаңа технологиялар туралы мәліметтерді енгізу үшін құрылыс саласының субъектілері уәкілетті органның ведомствосына мынадай құжаттарды ұсынады:</w:t>
      </w:r>
    </w:p>
    <w:bookmarkEnd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құрылыстағы жаңа технология атауын Тізілімге енгізу туралы өтініш (еркін нысанда). Өтініште хронометраж жұмыстарын жүргізу орны мен күні көрсетіледі;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осы Қағидаларға </w:t>
      </w:r>
      <w:r>
        <w:rPr>
          <w:rFonts w:ascii="Times New Roman"/>
          <w:b w:val="false"/>
          <w:i w:val="false"/>
          <w:color w:val="000000"/>
          <w:sz w:val="28"/>
        </w:rPr>
        <w:t>1-қосымшаға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нысан бойынша құрылыстағы жаңа технологиялар туралы ақпарат.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6-тармақ жаңа редакцияда - ҚР Өнеркәсіп және құрылыс министрінің 07.02.2025 </w:t>
      </w:r>
      <w:r>
        <w:rPr>
          <w:rFonts w:ascii="Times New Roman"/>
          <w:b w:val="false"/>
          <w:i w:val="false"/>
          <w:color w:val="000000"/>
          <w:sz w:val="28"/>
        </w:rPr>
        <w:t>№ 44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бастап күнтізбелік он күн өткен соң қолданысқа енгізіледі) бұйрығымен.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9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Уәкілетті органның ведомствосы құрылыс саласы субъектісінің құжаттарын үш жұмыс күнінің ішінде қаралып отырған технологияларды Тізілімге енгізудің қажеттілігі бойынша талдау жүргізу үшін сараптама ұйымына жібереді.</w:t>
      </w:r>
    </w:p>
    <w:bookmarkEnd w:id="26"/>
    <w:bookmarkStart w:name="z30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Сараптама ұйымы құжаттарды алған сәттен бастап отыз жұмыс күнінің ішінде жүргізілген талдаудың нәтижелерін уәкілетті органның ведомствосына жібереді.</w:t>
      </w:r>
    </w:p>
    <w:bookmarkEnd w:id="27"/>
    <w:bookmarkStart w:name="z31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Уәкілетті органның ведомствосы сараптама ұйымынан талдаудың нәтижелерін алған сәттен бастап бес жұмыс күнінің ішінде:</w:t>
      </w:r>
    </w:p>
    <w:bookmarkEnd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ескертулер болмаған жағдайда құрылыстағы жаңа технология туралы мәліметтерді Тізілімге енгізеді;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құрылыс саласының субъектілеріне Тізілімге құрылыстағы жаңа технологияларды енгізу туралы хабарлама жібереді;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Тізілімге құрылыстағы жаңа технологияларды енгізуден бас тартқан жағдайда құрылыс саласының субъектілеріне бас тартудың себептерін көрсете отырып, Тізілімге енгізуден бас тарту туралы хабарлама жібереді.</w:t>
      </w:r>
    </w:p>
    <w:bookmarkStart w:name="z32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Құрылыстағы жаңа технологиялардың бірыңғай мемлекеттік тізілімі осы Қағидаларға </w:t>
      </w:r>
      <w:r>
        <w:rPr>
          <w:rFonts w:ascii="Times New Roman"/>
          <w:b w:val="false"/>
          <w:i w:val="false"/>
          <w:color w:val="000000"/>
          <w:sz w:val="28"/>
        </w:rPr>
        <w:t>2-қосымшаға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(бұдан әрі - 2-қосымша) сәйкес нысан бойынша ресімделеді.</w:t>
      </w:r>
    </w:p>
    <w:bookmarkEnd w:id="29"/>
    <w:bookmarkStart w:name="z33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Тізілімді жаңарту жазбаша өтініш берілген күнінен бастап он жұмыс күнінің ішінде құрылыс саласының субъектілері ұсынған мәліметтер өзгерген кезде жүзеге асырылады.</w:t>
      </w:r>
    </w:p>
    <w:bookmarkEnd w:id="30"/>
    <w:bookmarkStart w:name="z34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Қызмет қорытындысы бойынша сараптама ұйымы жыл сайын 10 желтоқсанға дейінгі мерзімде уәкілетті органның ведомствосына құрылыстағы жаңа технологиялар туралы жүргізілген талдау бойынша ақпарат жиынтығын ұсынады.</w:t>
      </w:r>
    </w:p>
    <w:bookmarkEnd w:id="31"/>
    <w:bookmarkStart w:name="z35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Тізілімнен жаңа технологияларды алып тастауды уәкілетті органның ведомствосы:</w:t>
      </w:r>
    </w:p>
    <w:bookmarkEnd w:id="32"/>
    <w:bookmarkStart w:name="z36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құрылыс саласы субъектілерінің бастамасы бойынша (себебін көрсету);</w:t>
      </w:r>
    </w:p>
    <w:bookmarkEnd w:id="33"/>
    <w:bookmarkStart w:name="z37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құрылыстағы жаңа технологиялардың осы Қағидаларға 2-қосымшада көрсетілген мәліметтердің сәйкессіздігіне алып келетін құрылыс саласының субъектілері ұсынған мәліметтер өзгерген жағдайларда жүзеге асырады.</w:t>
      </w:r>
    </w:p>
    <w:bookmarkEnd w:id="34"/>
    <w:bookmarkStart w:name="z38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Тізілім туралы ақпарат уәкілетті орган ведомствосының ресми сайтында орналастырылады.</w:t>
      </w:r>
    </w:p>
    <w:bookmarkEnd w:id="3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Құрылыстағы жаңа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технологиялардың бірыңғай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тізілімін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қалыптастыру қағидаларына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нысан</w:t>
      </w:r>
    </w:p>
    <w:bookmarkStart w:name="z40" w:id="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Құрылыстағы жаңа технологиялар туралы ақпарат</w:t>
      </w:r>
    </w:p>
    <w:bookmarkEnd w:id="3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Р/с 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Технологияның 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Қысқаша сипаттамасы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Қолданылатын құрылыс материалдары, машиналар және тетіктер (дайындаушы ел)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Сәйкестік сертификаттары  МЕМСТ-тер, кәсіпорынның стандарттары, техникалық паспорттар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Пайдаланушы ұйымдардың пікірлері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Құрылыстағы жаңа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технологиялардың бірыңғай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тізілімін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қалыптастыру қағидаларына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нысан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20__ жылғы "___" _________________жағдай бойынша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құрылыстағы жаңа технологиялардың бірыңғай мемлекеттік тізілімі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Р/с 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Технологияның 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Өтініш беруші туралы ақпарат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Қолданылатын құрылыс материалдары, машиналар және тетіктер (дайындаушы ел)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Сәйкестік сертификаттар, МЕМСТ-тер, кәсіпорынның стандарттары, техникалық паспорттар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Нормативтердің болуы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