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4c2ff" w14:textId="f94c2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ұланының техникалық тәрбие құралдарының және басқа да мәдени-ағарту мүлкінің, әскери газеттер мен журналдар баспаханаларының полиграфиялық жабдықтар жиынтықтарының заттай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2015 жылғы 20 сәуірдегі № 375 бұйрығы. Қазақстан Республикасының Әділет министрлігінде 2015 жылы 14 желтоқсанда № 12411 болып тіркелді. Күші жойылды - Қазақстан Республикасы Ішкі істер министрінің 2025 жылғы 7 қазандағы № 752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07.10.2025 </w:t>
      </w:r>
      <w:r>
        <w:rPr>
          <w:rFonts w:ascii="Times New Roman"/>
          <w:b w:val="false"/>
          <w:i w:val="false"/>
          <w:color w:val="ff0000"/>
          <w:sz w:val="28"/>
        </w:rPr>
        <w:t>№ 752</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69-бабының</w:t>
      </w:r>
      <w:r>
        <w:rPr>
          <w:rFonts w:ascii="Times New Roman"/>
          <w:b w:val="false"/>
          <w:i w:val="false"/>
          <w:color w:val="000000"/>
          <w:sz w:val="28"/>
        </w:rPr>
        <w:t xml:space="preserve"> 2-тармағына сәйкес </w:t>
      </w:r>
      <w:r>
        <w:rPr>
          <w:rFonts w:ascii="Times New Roman"/>
          <w:b/>
          <w:i w:val="false"/>
          <w:color w:val="000000"/>
          <w:sz w:val="28"/>
        </w:rPr>
        <w:t>БҰЙЫРАМЫН:</w:t>
      </w:r>
    </w:p>
    <w:bookmarkEnd w:id="0"/>
    <w:bookmarkStart w:name="z10" w:id="1"/>
    <w:p>
      <w:pPr>
        <w:spacing w:after="0"/>
        <w:ind w:left="0"/>
        <w:jc w:val="both"/>
      </w:pPr>
      <w:r>
        <w:rPr>
          <w:rFonts w:ascii="Times New Roman"/>
          <w:b w:val="false"/>
          <w:i w:val="false"/>
          <w:color w:val="000000"/>
          <w:sz w:val="28"/>
        </w:rPr>
        <w:t xml:space="preserve">
      1. Қоса беріліп отырған Қазақстан Республикасы Ұлттық ұланының техникалық тәрбие құралдарының және басқа да мәдени-ағарту мүлкінің, әскери газеттер мен журналдар баспаханаларының полиграфиялық жабдық жиынтықтарының </w:t>
      </w:r>
      <w:r>
        <w:rPr>
          <w:rFonts w:ascii="Times New Roman"/>
          <w:b w:val="false"/>
          <w:i w:val="false"/>
          <w:color w:val="000000"/>
          <w:sz w:val="28"/>
        </w:rPr>
        <w:t>заттай нормалары</w:t>
      </w:r>
      <w:r>
        <w:rPr>
          <w:rFonts w:ascii="Times New Roman"/>
          <w:b w:val="false"/>
          <w:i w:val="false"/>
          <w:color w:val="000000"/>
          <w:sz w:val="28"/>
        </w:rPr>
        <w:t xml:space="preserve"> бекітілсін.</w:t>
      </w:r>
    </w:p>
    <w:bookmarkEnd w:id="1"/>
    <w:bookmarkStart w:name="z11" w:id="2"/>
    <w:p>
      <w:pPr>
        <w:spacing w:after="0"/>
        <w:ind w:left="0"/>
        <w:jc w:val="both"/>
      </w:pPr>
      <w:r>
        <w:rPr>
          <w:rFonts w:ascii="Times New Roman"/>
          <w:b w:val="false"/>
          <w:i w:val="false"/>
          <w:color w:val="000000"/>
          <w:sz w:val="28"/>
        </w:rPr>
        <w:t>
      2. Қазақстан Республикасы Ұлттық ұланының Бас қолбасшылығы (Р.Ф. Жақсылықов) заңнамада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мемлекеттік тіркегеннен кейін күнтізбелік он күн ішінде мерзімді баспа басылымдарында және "Әділет" ақпараттық-құқықтық жүйесінде ресми жариялауға жолдауды;</w:t>
      </w:r>
    </w:p>
    <w:p>
      <w:pPr>
        <w:spacing w:after="0"/>
        <w:ind w:left="0"/>
        <w:jc w:val="both"/>
      </w:pPr>
      <w:r>
        <w:rPr>
          <w:rFonts w:ascii="Times New Roman"/>
          <w:b w:val="false"/>
          <w:i w:val="false"/>
          <w:color w:val="000000"/>
          <w:sz w:val="28"/>
        </w:rPr>
        <w:t>
      3) бекітілген нормалар бойынша сатып алуды республикалық бюджеттен тиісті жылдарға бөлінген қаражат шегінде кезең-кезеңімен жүзеге асыруды;</w:t>
      </w:r>
    </w:p>
    <w:p>
      <w:pPr>
        <w:spacing w:after="0"/>
        <w:ind w:left="0"/>
        <w:jc w:val="both"/>
      </w:pPr>
      <w:r>
        <w:rPr>
          <w:rFonts w:ascii="Times New Roman"/>
          <w:b w:val="false"/>
          <w:i w:val="false"/>
          <w:color w:val="000000"/>
          <w:sz w:val="28"/>
        </w:rPr>
        <w:t>
      4) осы бұйрықты Қазақстан Республикасы Ішкі істер министрлігінің интернет-ресурсында орналастыруды қамтамасыз етсін.</w:t>
      </w:r>
    </w:p>
    <w:p>
      <w:pPr>
        <w:spacing w:after="0"/>
        <w:ind w:left="0"/>
        <w:jc w:val="both"/>
      </w:pPr>
      <w:r>
        <w:rPr>
          <w:rFonts w:ascii="Times New Roman"/>
          <w:b w:val="false"/>
          <w:i w:val="false"/>
          <w:color w:val="000000"/>
          <w:sz w:val="28"/>
        </w:rPr>
        <w:t>
      3. Осы бұйрық алғаш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генерал-полковнигі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Қасымов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 Б.Т. Сұлтанов   </w:t>
      </w:r>
    </w:p>
    <w:p>
      <w:pPr>
        <w:spacing w:after="0"/>
        <w:ind w:left="0"/>
        <w:jc w:val="both"/>
      </w:pPr>
      <w:r>
        <w:rPr>
          <w:rFonts w:ascii="Times New Roman"/>
          <w:b w:val="false"/>
          <w:i w:val="false"/>
          <w:color w:val="000000"/>
          <w:sz w:val="28"/>
        </w:rPr>
        <w:t>
      2015 жылғы 16 қараша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20 сәуірдегі</w:t>
            </w:r>
            <w:r>
              <w:br/>
            </w:r>
            <w:r>
              <w:rPr>
                <w:rFonts w:ascii="Times New Roman"/>
                <w:b w:val="false"/>
                <w:i w:val="false"/>
                <w:color w:val="000000"/>
                <w:sz w:val="20"/>
              </w:rPr>
              <w:t>№ 375 бұйрығымен</w:t>
            </w:r>
            <w:r>
              <w:br/>
            </w:r>
            <w:r>
              <w:rPr>
                <w:rFonts w:ascii="Times New Roman"/>
                <w:b w:val="false"/>
                <w:i w:val="false"/>
                <w:color w:val="000000"/>
                <w:sz w:val="20"/>
              </w:rPr>
              <w:t>бекітілген</w:t>
            </w:r>
          </w:p>
        </w:tc>
      </w:tr>
    </w:tbl>
    <w:bookmarkStart w:name="z3" w:id="3"/>
    <w:p>
      <w:pPr>
        <w:spacing w:after="0"/>
        <w:ind w:left="0"/>
        <w:jc w:val="left"/>
      </w:pPr>
      <w:r>
        <w:rPr>
          <w:rFonts w:ascii="Times New Roman"/>
          <w:b/>
          <w:i w:val="false"/>
          <w:color w:val="000000"/>
        </w:rPr>
        <w:t xml:space="preserve"> Қазақстан Республикасы Ұлттық ұланының техникалық тәрбие</w:t>
      </w:r>
      <w:r>
        <w:br/>
      </w:r>
      <w:r>
        <w:rPr>
          <w:rFonts w:ascii="Times New Roman"/>
          <w:b/>
          <w:i w:val="false"/>
          <w:color w:val="000000"/>
        </w:rPr>
        <w:t>құралдарымен және басқа да мәдени-ағарту мүлкімен, әскери</w:t>
      </w:r>
      <w:r>
        <w:br/>
      </w:r>
      <w:r>
        <w:rPr>
          <w:rFonts w:ascii="Times New Roman"/>
          <w:b/>
          <w:i w:val="false"/>
          <w:color w:val="000000"/>
        </w:rPr>
        <w:t>газеттер мен журналдар баспаханаларының полиграфиялық</w:t>
      </w:r>
      <w:r>
        <w:br/>
      </w:r>
      <w:r>
        <w:rPr>
          <w:rFonts w:ascii="Times New Roman"/>
          <w:b/>
          <w:i w:val="false"/>
          <w:color w:val="000000"/>
        </w:rPr>
        <w:t>жабдықтар жиынтықтарымен жабдықтаудың заттай нормалары</w:t>
      </w:r>
      <w:r>
        <w:br/>
      </w:r>
      <w:r>
        <w:rPr>
          <w:rFonts w:ascii="Times New Roman"/>
          <w:b/>
          <w:i w:val="false"/>
          <w:color w:val="000000"/>
        </w:rPr>
        <w:t>№ 1 заттай норма</w:t>
      </w:r>
    </w:p>
    <w:bookmarkEnd w:id="3"/>
    <w:p>
      <w:pPr>
        <w:spacing w:after="0"/>
        <w:ind w:left="0"/>
        <w:jc w:val="both"/>
      </w:pPr>
      <w:r>
        <w:rPr>
          <w:rFonts w:ascii="Times New Roman"/>
          <w:b w:val="false"/>
          <w:i w:val="false"/>
          <w:color w:val="000000"/>
          <w:sz w:val="28"/>
        </w:rPr>
        <w:t>
      Қазақстан Республикасы Ұлттық ұланының әскери басқарма органдары мен</w:t>
      </w:r>
    </w:p>
    <w:p>
      <w:pPr>
        <w:spacing w:after="0"/>
        <w:ind w:left="0"/>
        <w:jc w:val="both"/>
      </w:pPr>
      <w:r>
        <w:rPr>
          <w:rFonts w:ascii="Times New Roman"/>
          <w:b w:val="false"/>
          <w:i w:val="false"/>
          <w:color w:val="000000"/>
          <w:sz w:val="28"/>
        </w:rPr>
        <w:t>
      бөліністерін техникалық тәрбие құралдарымен және басқа да</w:t>
      </w:r>
    </w:p>
    <w:p>
      <w:pPr>
        <w:spacing w:after="0"/>
        <w:ind w:left="0"/>
        <w:jc w:val="both"/>
      </w:pPr>
      <w:r>
        <w:rPr>
          <w:rFonts w:ascii="Times New Roman"/>
          <w:b w:val="false"/>
          <w:i w:val="false"/>
          <w:color w:val="000000"/>
          <w:sz w:val="28"/>
        </w:rPr>
        <w:t xml:space="preserve">
      мәдени-ағарту мүліктерімен қамтамасыз ету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бойынша тиісті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нормаларды қолдану саласы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Заттай нормаларды анықтауды және қолдануды нақтылайтын сипаттамалар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ұлан Бас қолбасшылығының, өңірлік қолбасшылықтардың (бұдан әрі - ӨңҚ), әскери-оқу орындарының (бұдан әрі - ӘОО), бригадалардың, полктардың, Бас басқарма (ӨңҚ басқармасы) бастықтарының, ЖОО кафедраларының кабинеттері, рота, мәдени-танымдық орталық (бұдан әрі - МТО), клубтар, әскери қарауыл (әскери жедел резерв), жеке орналасқан бөліністер (бұдан әрі - ЖОБ), баспахана және әскери газеттердің редакциялары, фото-бейнестудия, спорттық команда, әскери оркестрлер, госпиталь (лазарет).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Теледидар (теледидар қабылдағыш) – сымсыз арналар немесе арна бойынша берілетін суреттер мен дыбыстарды (оның ішінде бейнесигналды енгізу қондырғысынан келетін теледидар бағдарламалары немесе сигналдарды, мысалы бейне магнитофондардан немесе DVD-ойнатқыштан) қабылдауға арналған құрылғы.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DVD ойнатқыш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ұланның, Әскери институттың, әскери бөлімдердің (бұдан әрі - ӨңҚ), Бас басқарма (ӨңҚ басқармасы) бастықтарының, ЖОО кафедраларының кабинеттері, рота, МТО, клубтар, әскери қарауыл (әскери жедел резерв), ЖОБ, баспахана және әскери газеттердің редакциялары, фото-бейнестудия, спорттық команда, лазареттер.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DVD-ойнатқыш оптикалық дискіден ақпараттарды есептеу үшін оптикалық жетектері бар автономдық құрылғы.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орталық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орталық - бірыңғай құрылғы түрінде орындалған, әртүрлі тасушылармен жұмыс істеуге мүмкіндік беретін, жоғары сапалы дыбыс жаңғырықты аппаратураның тұрмыстық кешені.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Спутниктік телеантенна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МТО, клубтар, әскери қарауыл (әскери жедел резерв), ЖОБ, бригадалар, полктар, батальон.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Спутниктік антенна - сигнал қабылдау (немесе беру)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Бейнекамера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МТО, клубтар, ЖОБ, ансамбль, редакция, Әскери институттың кафедралары, ӨңҚ қолбасшылығы, спорттық команда.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ұланының шеңберінде өткізілетін деректі-оқу фильмдерінің бейне түсірілімдерін, бейнероликтерді, жаттығуларды және іс-шараларды өткізу үшін.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күшейткіш аппаратура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МТО, клубтар, ЖОБ, ансамбль, редакция, Әскери институттың кафедралары, ӨңҚ қолбасшылығы, спорттық команда.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 күшейтуге арналған техникалық құрал.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Электрмузыкалық құрал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МТО, клубтар, ансамбль.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сигналдарын күшейту және көркейту, электрондық аппараттардың көмегімен жинақтау, нәтижесінде дыбыс жасалатын музыкалық құрал. Өзіндік тембрі бар, әртүрлі құралдарды еліктіре алады. Электр музыкалық құралдарға терменвокс, электр гитаралар, электр органдар және т.б. жатады.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Фотоаппарат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МТО, клубтар, ЖОБ, ансамбль, редакция, Әскери институттың кафедралары, ӨңҚ қолбасшылығы, спорттық команда.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Цифрлық фотоаппарат -оптикалық суреттерді жазу үшін жарық сезгіш материалдың орнына жартылай өткізгішті фотоматрица мен цифрлық есте сақтайтын құрылғы, пайдаланылатын фотоаппарат. АЦТ көмегімен матрицадан шығатын теңдес сигнал цифрлық файлдарға айналады және фотоаппараттың немесе басқа сыртқы құрылғының жинағышында жазылады.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Баян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МТО, клубтар, ансамбль.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Баян - бастармен және дайын (аккордтық) немесе дайын-таңдап алынған музыкаға ілесетін, оң клавиатурадағы толық хроматикалық дыбыс үйлесім қатарындағы түймелі-пневматикалық музыкалық аспап.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Пианино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МТО, клубтар, ансамбль.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Пианино - ішекті-клавишалық музыкалық аспап, фортепианоның бір түрі, оның ішектері, декасы және механикалық бөлігі көлденең емес, тігінен орналасқан, осының салдарынан пианино рояльға қарағанда аз орын алады.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Ішекті халық аспаптар оркестрі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МТО, клубтар.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Оркестр домбыра мен балалайка, сондай-ақ гусли, баян, жалейка тұқымдастығы аспаптарынан және басқа да халық аспаптарынан тұратын құрал.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эстрадалық оркестр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МТО, клубтар.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эстрадалық оркестр – бұл музыкантшылардың-аспапшылардың шағын ұжымы. Камералық ансамбльден айырмашылығы, оркестрде оның кейбір музыкантышлары унисонда ойнайтын топтар құрады.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Бильярд клубы (үлкен)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МТО, клубтар, спорттық команда.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Бильярдтық клуб – ерекше ережелер бойынша арнайы үстелде шаралармен ойнау ойыны. МТО және әскери бөлімдердің клубтарында орнатылады.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Үстел ойындары (дойбы, шахмат, домино)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МТО, клубтар, желілік батальондар, рота, әскери қарауыл (әскери жедел резерв), ЖОБ, спорттық команда, оркестрлер, ансамбль.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Үстел ойындары - шағын заттар жиынтығына қатысты айла-шарғы жасауға негізделген ойын, ол толығымен үстелде немесе ойыншының қолында жайғаса алуы мүмкін. Үстел ойындарының құрамына арнайы алаң ойындары, карточкалық ойындар, сүйек және басқа ойындар кіреді.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Гитара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МТО, клубтар, желілік батальондар, рота, әскери қарауыл (әскери жедел резерв), ЖОБ, спорттық команда.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Танымал шертпелі ішекті музыкалық аспап (көбіне әр түрлі 6 ішекті болып келеді), дыбысталуы іші қуыс корпустың есебінен күшейуінен ішектер тербелісінің арқасында жүзеге асырылады. Заманауи акустикалық гитаралардың жан-жақты дыбыс түсіргіші болуы мүмкін.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Домбыра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МТО, клубтар, желілік батальондар, рота, әскери қарауыл (әскери жедел резерв), ЖОБ, спорттық команда.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Домбыра - бұл шертпелі музыкалық аспап, ол түрік халықтарының мәдениетінде кездеседі. Груша тәрізді және өте ұзын грифпен қазақ халқының екі ішекті шертпелі музыкалық аспабы.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Әртүрлі тақырыптағы фильмдер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МТО, клубтар, желілік батальондар, рота, әскери қарауыл (әскери жедел резерв), ЖОБ, спорттық команда, ансамбль, оркестрлер.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Әртүлі тасымалдағыштағы фильмдер жиынтығы.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Жарық техникасы бар концерттік сахналық аппаратура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МТО, клубтар, ансамбль.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Жарық техникасы (түрлі-түсті музыкасы) бар концерттік сахналық аппаратура - бұл концерттер мен арнайы қойылымдарды қамтамасыз етуге арналған динамикалық түрлі-түсті музыкалық (жарық музыкалық) құрылғы.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дискілер ойнатқышы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МТО, клубтар, ансамбль, әскери оркестрлер.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дискілер ойнатқышы - бұл ерекше құрал-жабдық. Әртістердің, көркем өнерпаздардың (өлең) орындауларын ұйымдастыру үрдісінде кіші дискілерді, лазерлік CD - дискілерді ойнату және жазу үшін қажет.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Компьютермен және экранмен бірге мультимедиялық проектор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МТО, клубтар, ансамбль, бригада, полк.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Мультимедиялық проектор - автономдық оптикалық құрал, ол проекторға келіп түсетін ақпараттарды экранда үлкейтіп көрсету көмегімен үлкен экранда тайпақ тегіс кескінін құрады.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МТО, клубтар.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Софит - электркөтермесінің көмегімен сахнады көтеретін және түсіретін жарық құралдарын ілуге арналған металл арматура.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Радиомикрофондар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МТО, әскери бөлімдердің клубтары, ансамбль, әскери оркестрлер.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Микрофон – арақашықтықта дыбыстарды сымсыз жеткізу үшін дыбыс тербелісі электрлікке қайта өзгеруі.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Мерзімдік басылым*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ҰҰ Бас қолбасшылығы, ӨңҚ, ЖОО, бригадалар, полктер, ҰҰ Бас қолбасшылығы және ӨңҚ Бас басқармасының, бөлімдерінің және қызметтерінің бастықтары, роталар, МТО, клубтар, әскери қарауыл (әскери жедел резерв), ЖОБ, баспахана және әскери газеттердің редакциялары, фото-бейнестудия, спорттық команда, әскери оркестрлер, госпиталь (лазарет).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Мерзімдік басылым – бұл газеттер мен журналдар, олар:</w:t>
            </w:r>
          </w:p>
          <w:p>
            <w:pPr>
              <w:spacing w:after="20"/>
              <w:ind w:left="20"/>
              <w:jc w:val="both"/>
            </w:pPr>
            <w:r>
              <w:rPr>
                <w:rFonts w:ascii="Times New Roman"/>
                <w:b w:val="false"/>
                <w:i w:val="false"/>
                <w:color w:val="000000"/>
                <w:sz w:val="20"/>
              </w:rPr>
              <w:t>
- әскери қызметшілердің ой-өрісін кеңейту;</w:t>
            </w:r>
          </w:p>
          <w:p>
            <w:pPr>
              <w:spacing w:after="20"/>
              <w:ind w:left="20"/>
              <w:jc w:val="both"/>
            </w:pPr>
            <w:r>
              <w:rPr>
                <w:rFonts w:ascii="Times New Roman"/>
                <w:b w:val="false"/>
                <w:i w:val="false"/>
                <w:color w:val="000000"/>
                <w:sz w:val="20"/>
              </w:rPr>
              <w:t>
- Қазақстан Республикасы Парлементімен қабылданған заңнамаларды ресми түрде жарияланғандығымен танысу;</w:t>
            </w:r>
          </w:p>
          <w:p>
            <w:pPr>
              <w:spacing w:after="20"/>
              <w:ind w:left="20"/>
              <w:jc w:val="both"/>
            </w:pPr>
            <w:r>
              <w:rPr>
                <w:rFonts w:ascii="Times New Roman"/>
                <w:b w:val="false"/>
                <w:i w:val="false"/>
                <w:color w:val="000000"/>
                <w:sz w:val="20"/>
              </w:rPr>
              <w:t>
- әскерлердің жеке құрамын пункттің тұрақты орналасқан жеріндегідей, сондай-ақ далалық жағдайларда да ақпараттандыруды жүргізу үшін қажет.</w:t>
            </w:r>
          </w:p>
        </w:tc>
      </w:tr>
    </w:tbl>
    <w:p>
      <w:pPr>
        <w:spacing w:after="0"/>
        <w:ind w:left="0"/>
        <w:jc w:val="left"/>
      </w:pP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Ескертпе:</w:t>
      </w:r>
    </w:p>
    <w:bookmarkEnd w:id="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70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7000" cy="114300"/>
                    </a:xfrm>
                    <a:prstGeom prst="rect">
                      <a:avLst/>
                    </a:prstGeom>
                  </pic:spPr>
                </pic:pic>
              </a:graphicData>
            </a:graphic>
          </wp:inline>
        </w:drawing>
      </w:r>
    </w:p>
    <w:p>
      <w:pPr>
        <w:spacing w:after="0"/>
        <w:ind w:left="0"/>
        <w:jc w:val="left"/>
      </w:pPr>
      <w:r>
        <w:rPr>
          <w:rFonts w:ascii="Times New Roman"/>
          <w:b w:val="false"/>
          <w:i w:val="false"/>
          <w:color w:val="000000"/>
          <w:sz w:val="28"/>
        </w:rPr>
        <w:t>* - мерзімдік басылымға жазылу бірінші басшы бекіткен тізімге сәйкес ұйымдастырылады.</w:t>
      </w:r>
      <w:r>
        <w:br/>
      </w:r>
      <w:r>
        <w:rPr>
          <w:rFonts w:ascii="Times New Roman"/>
          <w:b w:val="false"/>
          <w:i w:val="false"/>
          <w:color w:val="000000"/>
          <w:sz w:val="28"/>
        </w:rPr>
        <w:t>
</w:t>
      </w:r>
    </w:p>
    <w:bookmarkStart w:name="z6" w:id="5"/>
    <w:p>
      <w:pPr>
        <w:spacing w:after="0"/>
        <w:ind w:left="0"/>
        <w:jc w:val="left"/>
      </w:pPr>
      <w:r>
        <w:rPr>
          <w:rFonts w:ascii="Times New Roman"/>
          <w:b/>
          <w:i w:val="false"/>
          <w:color w:val="000000"/>
        </w:rPr>
        <w:t xml:space="preserve"> № 2 заттай норма</w:t>
      </w:r>
    </w:p>
    <w:bookmarkEnd w:id="5"/>
    <w:p>
      <w:pPr>
        <w:spacing w:after="0"/>
        <w:ind w:left="0"/>
        <w:jc w:val="both"/>
      </w:pPr>
      <w:r>
        <w:rPr>
          <w:rFonts w:ascii="Times New Roman"/>
          <w:b w:val="false"/>
          <w:i w:val="false"/>
          <w:color w:val="000000"/>
          <w:sz w:val="28"/>
        </w:rPr>
        <w:t>
      Қазақстан Республикасы Ұлттық ұланының редакциялары мен баспаханалары</w:t>
      </w:r>
    </w:p>
    <w:p>
      <w:pPr>
        <w:spacing w:after="0"/>
        <w:ind w:left="0"/>
        <w:jc w:val="both"/>
      </w:pPr>
      <w:r>
        <w:rPr>
          <w:rFonts w:ascii="Times New Roman"/>
          <w:b w:val="false"/>
          <w:i w:val="false"/>
          <w:color w:val="000000"/>
          <w:sz w:val="28"/>
        </w:rPr>
        <w:t>
      үшін полиграфиялық жабдық, фото-бейнестудия үшін жабдық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бойынша тиісті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нормаларды қолдану саласы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нормаларды анықтауды және қолдануды нақтылайтын сипаттамалар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Диктофон (портативті)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ұлан Бас қолбасшылығының (бұдан әрі - ҰҰ БҚ), ӨңҚ және ЖОО әскери газеттері мен журналдарының редакциялары және баспаханалары.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Диктофон - оны кейін тыңдау және транскрипциялау мақсатында ауызша сөздерді жазу және жаңғыртуға арналған құрылғы.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Цифлық және пленканы басуға арналған стационарлық фото-зертхана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ҰҰ БҚ бейнестудиясы.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Стендтерді ресімдеу үшін мұрағаттық пленкалар мен цифрлық фотосуреттерді басып шығару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Фото-бейнестудияға арналған аппаратура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ҰҰ БҚ бейнестудиясы.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Аэросъемкаларға арналған аппаратура.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Плоттер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ҰҰ БҚ, ӨңҚ және ЖОО әскери газеттері мен журналдарының редакциялары және баспаханалары.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Плоттер - электрондық сызбалардың, карталардың, суреттердің және басқа да графикалық ақпараттардың қағаз көшірмелерін алуға арналған құрылғы. Көрнекі үгіттердің кең форматты басылымдары үшін пайдаланылуы мүмкін.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 тігетін бір аппаратты машина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ҰҰ БҚ, ӨңҚ және ЖОО әскери газеттері мен журналдарының редакциялары және баспаханалары.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ұланының бөлімшелері мен бөліністері бойынша тарату үшін үлкен көлемде кітаптарды сыммен тігіп шығару үшін қажет.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Көшіру-көбейту машинсы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ҰҰ БҚ, ӨңҚ және ЖОО әскери газеттері мен журналдарының редакциялары және баспаханалары.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Көшіру аппараты - қағазда және басқа да материалдарда кұжаттардың, фотосуреттердің, суреттердің және басқа да екі қалыпты кескіндердің көшірмелерін алуға арналған құрылғы. Баспаханалық машиналарға қарағанда аз тиражды кітаптарды, мұқабаларды және т.б. дайындау үшін пайдаланылуы мүмкін.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 түсті ризограф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ҰҰ БҚ, ӨңҚ және ЖОО әскери газеттері мен журналдарының редакциялары және баспаханалары.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 түсті ризограф - басатын элементтерді құру үшін нысандық материалда (мастер-ленка) шағын тесіктерді қызумен күйдіріп жасалған, баспа нысанын пайдалана отырып жасалған баспа. Ризографияны бір түсті немесе көп түсті қағаздарда шұғыл көбейту үшін пайдаланады (толық түсті баспа мүмкін емес). Бұл тәсіл (20-дан 1.000 данаға дейін) көп емес тираждар өнімін басу кезінде экономикалық түрде тиімді. Түпнұсқа ретінде қағаз құжаттары немесе файлдар пайдаланылуы мүмкін.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ҰҰ БҚ, ӨңҚ және ЖОО әскери газеттері мен журналдарының редакциялары және баспаханалары.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Ламинатор – пленкамен жабу жолымен ақпараттарды механикалық зақымдардан қорғауға арналған жабдық.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Қағаз жойғыш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Қағаздарды ұнтақтау және жою бойынша жабдық.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Фотооптика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ҰҰ БҚ бейнестудиясы.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 түсірілімдер мен фото материалдардың сапасын арттыру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 құралдарының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Студиялық фото түсірілімдер мен бейне түсірілімдерді жүргізу үшін.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ҰҰ БҚ, ӨңҚ және ЖОО әскери газеттері мен журналдарының редакциялары және баспаханалары.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Сканер - бұл қандай да бір объектіні (әдетте кескінді, мәтінді) талдап, объекті кескінінің цифрлық көшірмесін жасайтын құрылғы. Бұл көшірмені алу үдерісін сканерлеу деп аталады.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Степлер (элетрлік)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Степлер - қағаз парақтарын металл қапсырмалармен бекітуге арналған құрылғы.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Өрнектеуге арналған пресс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ҰҰ БҚ, ӨңҚ және ЖОО әскери газеттері мен журналдарының редакциялары және баспаханалары.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Фольгамен өрнектеу үшін пресс сығып шығаратын тарауға фольганы бір уақытта жаншып, әртүрлі материалдарға кескіндерді сығып шығаруға арналған. Кескін металл, резеңке немесе полимерлік клишелердің көмегімен беріледі, олар өрнектеу үшін жылыту элементтерінің прессаларында бекітіледі.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пружиналы кітапша жасағыш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ҰҰ БҚ, ӨңҚ және ЖОО әскери газеттері мен журналдарының редакциялары және баспаханалары.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Кітапша жасағыш жабдық парақтарды бекіту және фальцевалдау операцияларын орындау жолымен көп бетті кітапшаларды, буклеттерді, журналдарды және дәптерлерді шұғыл дайындауға арналған.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А3+форматындағы цифрлық басу машинасы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ҰҰ БҚ, ӨңҚ және ЖОО әскери газеттері мен журналдарының редакциялары және баспаханалары.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А3+форматындағы баспа машинасы - кез келген типтегі қағаздар мен картондарды қолдана отырып желімделген қағаз блоктарын дайындауға арналған. Блоктарды желімдеу үзбелі блоктар түрінде мұқаба ретінде және мұқабасыз жүргізуге болады. Мұқаба ретінде қағаз, картон, ПВХ және т.б. кез келген мұқабалық материалды пайдалануға болады.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Терможелімдеу машинасы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ҰҰ БҚ, ӨңҚ және ЖОО әскери газеттері мен журналдарының редакциялары және баспаханалары.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Терможелімдеу машинасы – бұл терможелімдеу түбіршігінде кітаптарды немесе кітапшаларды дайындауға арналған аппарат.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Биговальдау машинасы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Биговка - қағаз бетінде тіп-тік атыздарды безектеу операциясы. 175 г/мІ тығыздығымен қағады немесе картонды сызық бойынша кейіппен салу үшін қажет.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Фальцовщик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ҰҰ БҚ, ӨңҚ және ЖОО әскери газеттері мен журналдарының редакциялары және баспаханалары.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Фальцовка-баспаханалық істе, кітап және кітапша басылымдарды алу үшін фальцталған дәптерлердің беттерін тізбектеп орналастыруды сақтай отырып, шамалы көлемде және форматта парақтарды дәптерлерге қабаттау үрдісі.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Парақты топтау құралы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ҰҰ БҚ, ӨңҚ және ЖОО әскери газеттері мен журналдарының редакциялары және баспаханалары.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Парақтарды топтау полиграфия өндірісіндегі басылып шыққаннан кейінгі үдеріске жатады. Оның мәні басылған парақтар мен фальцталған дәптерлерді одан әрі өңдеу үшін белгілі бірізділікке сұрыптаудан тұрады.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Түптегіш (қысқыш) пресс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ҰҰ БҚ, ӨңҚ және ЖОО әскери газеттері мен журналдарының редакциялары және баспаханалары.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Кітапты мұқабада престеу немесе кітаптарды қысу – түптелген қақпақтарға кітап блоктарын салғаннан кейінгі түптегіш үдеріс: 30-50 см биіктікпен буманы преспен араластырады және белгілі тәжірибелі жолмен ұзақ уақытқа дейінгі қысымда (кітаптар кепкенге дейін) ұстайды.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 толық түсті бақылаушысы бар кіші баспахана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ҰҰ БҚ, ӨңҚ және ЖОО әскери газеттері мен журналдарының редакциялары және баспаханалары.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қысқа мерзімдерде көп емес тираждарды басу үшін таптырмайтын машина. Оның жұмысы үшін пленкаларды шығару және басу үшін нысандарды дайындау талап етілмейді. Машина өзі нысанын "күйдіреді", бұл уақытты үнемдейді (макетті алған сәттен бастап баспа басылмағанға дейін 20-30 минут өтеді).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секциялы офсеттік басу машинасы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ҰҰ БҚ, ӨңҚ және ЖОО әскери газеттері мен журналдарының редакциялары және баспаханалары.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Офсеттік басу машинасы – резеңке ені арқылы материалдың үстіңгі түрпішінімен тасымалданатын кескін құрылғысы. Сурет тура, айналы емес. Офсеттік баспа имидждік немесе кәдесін өнімдерін өңдеу үшін, сондай-ақ этикалық, журналдық өнімдерді жасау үшін жарнама саласында кең қолданылады.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Гильотина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ҰҰ БҚ, ӨңҚ және ЖОО әскери газеттері мен журналдарының редакциялары және баспаханалары.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Гильотина – әртүрлі жұмыстарды орындау кезінде жеткілікті жоғары өнімділікті және жақсы сапаны қамтамасыз ететін парақтарды кесуге арналған құрылғы.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Желімжаққыш машина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ҰҰ БҚ, ӨңҚ және ЖОО әскери газеттері мен журналдарының редакциялары және баспаханалары.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Орайтын қорапшалардың қақпақшаларына, конверттерге, қағаз пакеттерге желімдік жолдарды жағу үшін, сондай-ақ әртүрлі қағаздар мен картондардан жасалған әртүрлі көлемдегі орамдарды жинауға арналған электрлік үстел аппараты. Өнімділігі сағатына 2500 дана.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кесетін машина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ҰҰ БҚ, ӨңҚ және ЖОО әскери газеттері мен журналдарының редакциялары және баспаханалары.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 әртүрлі форматтағы қағаздарды кесу үшін, жылдық кітапшаларды, альбомдарды, кітаптарды, ашық хаттарды және т.б. қажетті көлемдегі қағаздарды кесу үшін қажет.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Көшіру-көбейту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ҰҰ БҚ, ӨңҚ және ЖОО әскери газеттері мен журналдарының редакциялары және баспаханалары.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Көшіру-көбейту аппараты-құжаттардың, фотосуреттердің, суреттердің және қағаздар мен басқа да материалдарда екі қалыпты кескіндердің көшірмелерін алуға арналған аппарат. Полиграфиялық машиналардан ерекшелігі кіші тиражды кітаптарды, кітапшаларды және т.б. дайындау үшін қолдануға болады.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кескіш машинаға арналған қосалқы пышақ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ҰҰ БҚ, ӨңҚ және ЖОО әскери газеттері мен журналдарының редакциялары және баспаханалары.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кескіш машинаға арналған қосалқы пышақ.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Тігісі жоқ қысқышымен жұмсақ қаптағыштағы кітапшалар, кітаптар, журналдар жасау үшін жабдық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ҰҰ БҚ, ӨңҚ және ЖОО әскери газеттері мен журналдарының редакциялары және баспаханалары.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және кіші баспаханалар жағдайларында жұмсақ мұқабалы кітаптар мен кітапшаларды дайындау үшін жабдық.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Бейнекамера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ҰҰ БҚ бейнестудиясы.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ұланының шеңберінде өткізілетін деректі-оқу фильмдерінің, бейнероликтердің, оқу-жаттығулардың және іс-шаралардың бейне түсірілімдерін жүргізу үшін.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Цифрлық фотоаппарат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ҰҰ БҚ бейнестудиясы.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Фото түсірілімдерді, өткізілетін іс-шараларды, концерттік бағдарламаларды, деректі фильмдерді жүргізу, фото материалдарды жинау және фото өнімдерді өңдеу үшін.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Монтаждық жабдық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ҰҰ БҚ бейнестудиясы.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Стационарлық студиялар шегінде түсірілімдер жүргізу үшін. Түсірілім орнына телехабарларды тасымалдау үшін және түсірілім үдерісі мен сыртқы қабылдағыштарға (мониторлар, лед-экрандар) ӘБО (әскерлерді басқару орталығына) теледидар сигналдарын беруді жүзеге асыру үшін.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 фото- принтерлері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ҰҰ БҚ бейнестудиясы.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Клише жасауға арналған граверавалды автомат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ҰҰ БҚ, ӨңҚ және ЖОО әскери газеттері мен журналдарының редакциялары және баспаханалары.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ұланның, өңірлік қолбасшылықтардың, әскери бөлімдердің клишелерін және символикасын өндіру үшін қажет.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Пластикалық пружиналармен кітапша жасаушы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ҰҰ БҚ, ӨңҚ және ЖОО әскери газеттері мен журналдарының редакциялары және баспаханалары.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Кітапша жабдығы парақтарды бекіту және қиюластыру операцияларын орындау жолымен көп бетті кітапшаларды, буклеттерді, журналдарды және дәптерлерді жедел дайындауға арналған. </w:t>
            </w:r>
          </w:p>
        </w:tc>
      </w:tr>
    </w:tbl>
    <w:bookmarkStart w:name="z7" w:id="6"/>
    <w:p>
      <w:pPr>
        <w:spacing w:after="0"/>
        <w:ind w:left="0"/>
        <w:jc w:val="left"/>
      </w:pPr>
      <w:r>
        <w:rPr>
          <w:rFonts w:ascii="Times New Roman"/>
          <w:b/>
          <w:i w:val="false"/>
          <w:color w:val="000000"/>
        </w:rPr>
        <w:t xml:space="preserve"> № 3 заттай норма</w:t>
      </w:r>
    </w:p>
    <w:bookmarkEnd w:id="6"/>
    <w:p>
      <w:pPr>
        <w:spacing w:after="0"/>
        <w:ind w:left="0"/>
        <w:jc w:val="both"/>
      </w:pPr>
      <w:r>
        <w:rPr>
          <w:rFonts w:ascii="Times New Roman"/>
          <w:b w:val="false"/>
          <w:i w:val="false"/>
          <w:color w:val="000000"/>
          <w:sz w:val="28"/>
        </w:rPr>
        <w:t>
      Қазақстан Республикасы Ұлттық ұланының әскери оркестрлерін</w:t>
      </w:r>
    </w:p>
    <w:p>
      <w:pPr>
        <w:spacing w:after="0"/>
        <w:ind w:left="0"/>
        <w:jc w:val="both"/>
      </w:pPr>
      <w:r>
        <w:rPr>
          <w:rFonts w:ascii="Times New Roman"/>
          <w:b w:val="false"/>
          <w:i w:val="false"/>
          <w:color w:val="000000"/>
          <w:sz w:val="28"/>
        </w:rPr>
        <w:t>
      қамтамасыз ету үшін музыкалық аспаптар мен мүліктер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бойынша тиісті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w:t>
            </w:r>
          </w:p>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нормаларды қолдану саласы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нормаларды анықтауды және қолдануды нақтылайтын сипаттамалар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бөлімдер мен ӘИ әскери оркестрлері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ҰҰ орталық оркестрі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Флейта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ұланының әскери оркестрлері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Музыкалық шығармаларды жеке, оркестр және ансамбль құрамында орындау, жабық үй-жайларда да және ашық ауада да пайдаланылады. </w:t>
            </w:r>
          </w:p>
          <w:p>
            <w:pPr>
              <w:spacing w:after="20"/>
              <w:ind w:left="20"/>
              <w:jc w:val="both"/>
            </w:pPr>
            <w:r>
              <w:rPr>
                <w:rFonts w:ascii="Times New Roman"/>
                <w:b w:val="false"/>
                <w:i w:val="false"/>
                <w:color w:val="000000"/>
                <w:sz w:val="20"/>
              </w:rPr>
              <w:t xml:space="preserve">
Цилиндр түтікті пішін, тесігі және қақпағы бар жоғары тембрлі үрмелі ағаш аспап. Кіші флейта кәдімгіден екі есе қысқа және октавадан жоғары естіледі.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Флейта (пикколо)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Кларнет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Тілшелі ағаш (пластикалық) бір таяқшасы бар музыкалық аспап.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Саксофон-альт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Тілшелі үрмелі музыкалық аспаптарға жататын таяқ үрмелі музыкалық аспаптардың дыбыс шығару қандасты бойынша саксофонның едәуір таратылған төрт түрінің ең үлкені.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Саксофон-тенор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Валторна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Мыс музыкалық үрмелі аспап – спиральдық бүгілген кең қонышты керней.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Күшті, үнді тембрлі үрмелі мыс музыкалық аспап.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барабан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Белгісіз жоғары үнді мембранофонға жататын соқпалы музыкалық аспап. Оркестрдің негізгі соқпалы аспаптарының бірі.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Тарелкалар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Белгісіз жоғары үнді соқпалы музыкалық аспап. Құйма және кезекті созымды жолымен ерекше қорытпалардан жасалған, дөңес кейіпті 2 дискіден тұрады. Тәрелке ортасында аспапты таспаға бекітуге арнайы тіреуішке бекітуге арналған тесігі бар.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барабан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көрсеткішті, белгісіз жоғары үнді соқпалы музыкалық аспап.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Үшбұрыш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Иілген қалыптағы ұшбұрышты, металл шыбық түріндегі (әдетте құрыш немесе алюмин) соқпалы музыкалық аспап. Бұрыштарының бірі ашық қалдырылған (шыбықтың соңы сүйкелген). Ұшбұрыш әлдеқайда жоғары үнді аспапқа жатады.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Бубен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Соқпалы музыкалық аспап. Бір тоғыншасы бар, аспаптың шығатын дыбысы металлдық тәрелкелер немесе қоңырау болып табылады.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Кастаньеттер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 қайқы пластинка-қабыршақтары бар, үстіңгі бөліктерінің арасы баумен байланған, соқпалы музыкалық аспап.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Литаврлар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Белгілі бір жоғары үнді соқпалы музыкалық аспап. Ашық жағы былғарымен немесе пластикпен тартылған, екі және одан да көп (беске дейін) металл құтылар жүйесін құрайды.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Концерттік қоңыраушылар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Симфониялық оркестрдің соқпалы музыкалық аспабы (идиофон). Рама-тіректе ілінген диаметрі 25–38 мм 12–38 цилиндрлік металл кернейлері бар жиынтық (биіктігі шамамен 2 м).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Ксилофон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Белгілі бір жоғары үнді соқпалы музыкалық аспап. Белгілі ноталардың күйіне келтірілген, әртүрлі ауқымды бірқатар ағаш кесектерінен тұрады.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Виброфон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Белгілі жоғары үнді металл идиофонға жататын соқпалы музыкалық аспап.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Ұру кондырғысы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Соқпалы муызкалық аспап. Ойнауға икемді барабандардан, тәрелкелерден және басқа да соқпалы аспаптардан тұрадты.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Корнет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Кернейді еске түсіретін, бірақ кең және қысқа түтігі бар, вентилдермен емес, ал пистондармен жабдықталған мыс үрмелі музыкалық аспап.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Белгілі жоғары үнді әртүрлі кең комензуралық аспаптар болып табылатын мыс үрмелі мүштік аспап.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Тромбон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Баритон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Туба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Концерттік пюпитрі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ұланының әскери оркестрлері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Ноталарға арналған тіреуіш жабық үй-жайларда да және ашық ауада да пайданылады.</w:t>
            </w:r>
          </w:p>
          <w:p>
            <w:pPr>
              <w:spacing w:after="20"/>
              <w:ind w:left="20"/>
              <w:jc w:val="both"/>
            </w:pPr>
            <w:r>
              <w:rPr>
                <w:rFonts w:ascii="Times New Roman"/>
                <w:b w:val="false"/>
                <w:i w:val="false"/>
                <w:color w:val="000000"/>
                <w:sz w:val="20"/>
              </w:rPr>
              <w:t>
Ноталарға арналған тұғыр.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Жорықтық пюпитрі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Дирижерлік пюпитрі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Гобой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ұланының әскери оркестрлері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шығармаларды сольно, оркестр және ансамбл құрамында орындау, жабық үй-жайларда да және ашық ауада да орындалады.</w:t>
            </w:r>
          </w:p>
          <w:p>
            <w:pPr>
              <w:spacing w:after="20"/>
              <w:ind w:left="20"/>
              <w:jc w:val="both"/>
            </w:pPr>
            <w:r>
              <w:rPr>
                <w:rFonts w:ascii="Times New Roman"/>
                <w:b w:val="false"/>
                <w:i w:val="false"/>
                <w:color w:val="000000"/>
                <w:sz w:val="20"/>
              </w:rPr>
              <w:t xml:space="preserve">
Тілшелі үрмелі аспап. Екі буыннан және шағын қоныштан тұратын (ұзындығы 59-61 см) ағаш шекті түтік. 20-дан астам ойын тесіктері бар, үлкен бөлігі қақпақшалармен жабылады.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Фагот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көрсеткішті ағаш үрмелі музыкалық аспап.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ұлғайтқыш аппаратура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ұланының әскери оркестрлері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 күшейтуге арналған техникалық құралдар.</w:t>
            </w:r>
          </w:p>
          <w:p>
            <w:pPr>
              <w:spacing w:after="20"/>
              <w:ind w:left="20"/>
              <w:jc w:val="both"/>
            </w:pPr>
            <w:r>
              <w:rPr>
                <w:rFonts w:ascii="Times New Roman"/>
                <w:b w:val="false"/>
                <w:i w:val="false"/>
                <w:color w:val="000000"/>
                <w:sz w:val="20"/>
              </w:rPr>
              <w:t xml:space="preserve">
Дыбыс тербелістері ара-қашықтықта дыбыстарды жеткізу үшін электрлікке айналатын құрал. Тырна тәріздес микрофондық тірек күшейтпелі, тораптарына металл құйылған, биіктігі 100-176 см, тырна 80 см.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Тұғырлы микрофон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Дирижерлік таяқшалар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ұланының әскери оркестрлері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(пластмассалық) таяқша.</w:t>
            </w:r>
          </w:p>
        </w:tc>
      </w:tr>
    </w:tbl>
    <w:bookmarkStart w:name="z8" w:id="7"/>
    <w:p>
      <w:pPr>
        <w:spacing w:after="0"/>
        <w:ind w:left="0"/>
        <w:jc w:val="left"/>
      </w:pPr>
      <w:r>
        <w:rPr>
          <w:rFonts w:ascii="Times New Roman"/>
          <w:b/>
          <w:i w:val="false"/>
          <w:color w:val="000000"/>
        </w:rPr>
        <w:t xml:space="preserve"> № 4 заттай норма</w:t>
      </w:r>
    </w:p>
    <w:bookmarkEnd w:id="7"/>
    <w:p>
      <w:pPr>
        <w:spacing w:after="0"/>
        <w:ind w:left="0"/>
        <w:jc w:val="both"/>
      </w:pPr>
      <w:r>
        <w:rPr>
          <w:rFonts w:ascii="Times New Roman"/>
          <w:b w:val="false"/>
          <w:i w:val="false"/>
          <w:color w:val="000000"/>
          <w:sz w:val="28"/>
        </w:rPr>
        <w:t>
      Қазақстан Республикасы Ұлттық ұланының Ән-би ансамблі үшін</w:t>
      </w:r>
    </w:p>
    <w:p>
      <w:pPr>
        <w:spacing w:after="0"/>
        <w:ind w:left="0"/>
        <w:jc w:val="both"/>
      </w:pPr>
      <w:r>
        <w:rPr>
          <w:rFonts w:ascii="Times New Roman"/>
          <w:b w:val="false"/>
          <w:i w:val="false"/>
          <w:color w:val="000000"/>
          <w:sz w:val="28"/>
        </w:rPr>
        <w:t>
      музыкалық аспаптар, жабдықтар және басқа да мүліктер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бойынша тиісті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Заттай нормаларды қолдану саласы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Заттай нормаларды анықтауды және қолдануды нақтылайтын сипаттамалар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Ән-би ансамблі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Рояль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ұланының Ән-би ансамблі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шығармаларды жеке, оркестр және ансамбль құрамында орындау, жабық үй-жайларда да және ашық ауада да орындалады.</w:t>
            </w:r>
          </w:p>
          <w:p>
            <w:pPr>
              <w:spacing w:after="20"/>
              <w:ind w:left="20"/>
              <w:jc w:val="both"/>
            </w:pPr>
            <w:r>
              <w:rPr>
                <w:rFonts w:ascii="Times New Roman"/>
                <w:b w:val="false"/>
                <w:i w:val="false"/>
                <w:color w:val="000000"/>
                <w:sz w:val="20"/>
              </w:rPr>
              <w:t xml:space="preserve">
Музыкалық аспап, фортепианоның негізгі түрі, ішектері, декалары және механикалық бөлігі көлденең орналасқан, корпусы қанат тәріздес, ал клавиштердің көмегімен ішектерден киіз балғалармен соққанда дыбыстар шығады.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Синтезатор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ұланының Ән-би ансамблі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шығармаларды жеке, оркестр және ансамбль құрамында орындау, жабық үй-жайларда да және ашық ауада да орындалады.</w:t>
            </w:r>
          </w:p>
          <w:p>
            <w:pPr>
              <w:spacing w:after="20"/>
              <w:ind w:left="20"/>
              <w:jc w:val="both"/>
            </w:pPr>
            <w:r>
              <w:rPr>
                <w:rFonts w:ascii="Times New Roman"/>
                <w:b w:val="false"/>
                <w:i w:val="false"/>
                <w:color w:val="000000"/>
                <w:sz w:val="20"/>
              </w:rPr>
              <w:t xml:space="preserve">
Дыбыс толқындарының бір немесе бірнеше генераторының көмегімен дыбысты синтездейтін электрондық музыкалық аспап. Қажетті дыбыс электрлік сигнал қасиеттерінің өзгеруі есебінен жетеді.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Флейта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ұланының Ән-би ансамблі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шығармаларды жеке, оркестр және ансамбль құрамында орындау, жабық үй-жайларда да және ашық ауада да орындалады.</w:t>
            </w:r>
          </w:p>
          <w:p>
            <w:pPr>
              <w:spacing w:after="20"/>
              <w:ind w:left="20"/>
              <w:jc w:val="both"/>
            </w:pPr>
            <w:r>
              <w:rPr>
                <w:rFonts w:ascii="Times New Roman"/>
                <w:b w:val="false"/>
                <w:i w:val="false"/>
                <w:color w:val="000000"/>
                <w:sz w:val="20"/>
              </w:rPr>
              <w:t>
Тесіктермен және қалпақтармен жұмыр түтік тәріздес жоғары тембрлі ағаш үрмелі аспап. Кіші флейта әдеттегіден екі есе қысқа және дыбысталуы октавадан жоғары.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Ұрмалы қондырғы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ұланының Ән-би ансамблі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Соқпалы муызкалық аспап. Ойнауға ыңғайлы барабандардың, тәрелкелердің және басқа да соқпалы аспаптардың жиынтығы.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Электрогитара (соло)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ұланының Ән-би ансамблі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Ішекті шертпелі музыкалық аспап, мыс ішекті тербелісінің электр тоғы тербелісіне айналатын, тегіс корпусты және электрлік дыбыс түсіргіш гитараның бір түрі.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Электрогитара (ритм)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Электрогитара (баc)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Литаврлар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ұланының Ән-би ансамблі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Белгілі бір жоғары үнді соқпалы музыкалық аспап. Ашық жағы былғарымен немесе пластикпен тартылған, екі және одан да көп (беске дейін) металл құтылар жүйесі.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Флейта (пикколо)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ұланының Ән-би ансамблі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Цилиндр түтікті пішіні, тесігі және қақпағы бар, жоғары тембрлі үрмелі аспап.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Оркестрлік кернейлер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Күшті, үнді тембрлі үрмелі мыс музыкалық аспабы.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Тромбон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ұланының Ән-би ансамблі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жоғары үнді кең комензуралық аспаптардың бірі болып табылатын мыс үрмелі мүштік аспап.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Саксофон альт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ұланының Ән-би ансамблі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Тілшелі үрмелі ағаш музыкалық аспаптарға жататын дыбыс шығару қағидасы бойынша таяқшалы үрмелі музыкалық аспап саксофонның едәуір тараған төрт түрінің ең үлкені.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Саксофон тенор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Саксофон баритон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Саксофон сопрано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ұланының Ән-би ансамблі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Тілшелі үрмелі аспап. Екі буыннан және шағын қоныштан тұратын, (ұзындығы 59-61 см) ағаш шекті түтік. 20-дан астам ойын тесігі бар, үлкен бөлігі қақпақшалармен жабылады.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Кларнет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ұланының Ән-би ансамблі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таяқшасы бар тілшелі ағаш (пластикалық) үрмелі музыкалық аспап.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Скрипка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ұланының Ән-би ансамблі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аспап ретінде сондай-ақ топта да, академиялық және эстрадалық музыкада қолданылады.</w:t>
            </w:r>
          </w:p>
          <w:p>
            <w:pPr>
              <w:spacing w:after="20"/>
              <w:ind w:left="20"/>
              <w:jc w:val="both"/>
            </w:pPr>
            <w:r>
              <w:rPr>
                <w:rFonts w:ascii="Times New Roman"/>
                <w:b w:val="false"/>
                <w:i w:val="false"/>
                <w:color w:val="000000"/>
                <w:sz w:val="20"/>
              </w:rPr>
              <w:t xml:space="preserve">
Жоғары көрсеткішті ішекті ысқы музыкалық аспап. g, d1,a1,e2 (соль кіші октавамен, ре, ля бірінші октавамен, ми екінші) түбіртек бойынша күйге келтірілген төрт ішегі бар.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Альт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ұланының Ән-би ансамблі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аспап ретінде, сондай-ақ топта да, академиялық және эстрадалық музыкада қолданылады.</w:t>
            </w:r>
          </w:p>
          <w:p>
            <w:pPr>
              <w:spacing w:after="20"/>
              <w:ind w:left="20"/>
              <w:jc w:val="both"/>
            </w:pPr>
            <w:r>
              <w:rPr>
                <w:rFonts w:ascii="Times New Roman"/>
                <w:b w:val="false"/>
                <w:i w:val="false"/>
                <w:color w:val="000000"/>
                <w:sz w:val="20"/>
              </w:rPr>
              <w:t xml:space="preserve">
Осындай жабдығы бар, скрипкаға ұқсас, бірақ бірнеше үлкен көлемде, төмен көрсеткіште дыбысталатын, ішекті-ысқы музыкалық аспап. Альтаның ішектері скрипкадан төмен квинтқа және октавадан жоғары күйге келтірілген.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Виолончель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ұланының Ән-би ансамблі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аспап ретінде сондай-ақ топта да, академиялық және эстрадалық музыкада қолданылады. Бастық және тенорлық көрсеткіштің ішекті ысқы музыкалық акспап, скрипка немесе альт сияқты осылай құрылған, бірақта үлкен көлемді.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Контрабас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ұланының Ән-би ансамблі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 көрсеткішті ішекті ысқы музыкалық аспап.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Фагот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ұланының Ән-би ансамблі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көрсеткішті, ағаш үрмелі музыкалық аспап.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трубасы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ұланының Ән-би ансамблі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үнді тембрлі үрмелі мыс музыкалық аспабы.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Ксилофон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ұланының Ән-би ансамблі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Белгілі бір жоғары үнді соқпалы музыкалық аспап. Белгілі ноталардың күйіне келтірілген бірқатар ауқымды ағаш кесектерінен тұрады.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Прима қобыз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ұланының Ән-би ансамблі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ұлттық ішекті ысқы музыкалық аспабы.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тестер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ұланының Ән-би ансамблі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RJ-45,12 және BNC алмалы-салмалы магистралдық желілер мен патчкордтарды тексеруге арналған әмбебап құрал.</w:t>
            </w:r>
          </w:p>
          <w:p>
            <w:pPr>
              <w:spacing w:after="20"/>
              <w:ind w:left="20"/>
              <w:jc w:val="both"/>
            </w:pPr>
            <w:r>
              <w:rPr>
                <w:rFonts w:ascii="Times New Roman"/>
                <w:b w:val="false"/>
                <w:i w:val="false"/>
                <w:color w:val="000000"/>
                <w:sz w:val="20"/>
              </w:rPr>
              <w:t xml:space="preserve">
Құрылғы қарапайым кабельдік тестерден тұрады. Құрылғы жеке бөлікке ажырату арқылы тестілеу кезінде кабельдік желілердің соңына жалғанатын, екі бірдей бөлімдерден қабылдап алудан тұрады.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Пюпитрлер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ұланының Ән-би ансамблі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 және қозғалыстағы ноталарға арналған тұғыр.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Ішектер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ұланының Ән-би ансамблі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аспаптарда ойнау үшін.</w:t>
            </w:r>
          </w:p>
          <w:p>
            <w:pPr>
              <w:spacing w:after="20"/>
              <w:ind w:left="20"/>
              <w:jc w:val="both"/>
            </w:pPr>
            <w:r>
              <w:rPr>
                <w:rFonts w:ascii="Times New Roman"/>
                <w:b w:val="false"/>
                <w:i w:val="false"/>
                <w:color w:val="000000"/>
                <w:sz w:val="20"/>
              </w:rPr>
              <w:t>
Гитараларға арналған ішектер.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Микрофондар (әртүрлі)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ұланының Ән-би ансамблі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шығармаларды жеке, оркестр және ансамбль құрамында орындау, жабық үй-жайларда да және ашық ауада да орындалады.</w:t>
            </w:r>
          </w:p>
          <w:p>
            <w:pPr>
              <w:spacing w:after="20"/>
              <w:ind w:left="20"/>
              <w:jc w:val="both"/>
            </w:pPr>
            <w:r>
              <w:rPr>
                <w:rFonts w:ascii="Times New Roman"/>
                <w:b w:val="false"/>
                <w:i w:val="false"/>
                <w:color w:val="000000"/>
                <w:sz w:val="20"/>
              </w:rPr>
              <w:t xml:space="preserve">
Дыбыс тербелістері ара қашықтықта дыбыстарды жеткізу үшін электрлікке айналатын құрал.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Дауыс зорайтуға және жазып алуға арналған микшерлік пульт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Дыбыс сигналдарының мәліметтері: бір немесе одан көп шығысқа бірнеше көздерді қосуға арналған электрондық құрылғы. Сондай-ақ мишкерлік пульттің көмегімен сигналдардың бағыттары жүзеге асырылады.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Ритм бокс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ұланының Ән-би ансамблі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студия мен эстрадалық топта қолданылады.</w:t>
            </w:r>
          </w:p>
          <w:p>
            <w:pPr>
              <w:spacing w:after="20"/>
              <w:ind w:left="20"/>
              <w:jc w:val="both"/>
            </w:pPr>
            <w:r>
              <w:rPr>
                <w:rFonts w:ascii="Times New Roman"/>
                <w:b w:val="false"/>
                <w:i w:val="false"/>
                <w:color w:val="000000"/>
                <w:sz w:val="20"/>
              </w:rPr>
              <w:t xml:space="preserve">
Соқпалы синтезатордың қарқынды, жалпы тембрді (жоғары жиілік) өзгеруінің, барабандардың, қылдардың, тәрелкелердің және жалпы дауыс қаттылығының жеке қосылу мүмкіншілігімен әртүрлі стилдердегі престік ырғақтары бар. Сондай-ақ клавишаның бастау-тоқтау және стиль вариацияларының түймешелері бар.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Домбыра – бас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ұланының Ән-би ансамблі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аспап құрал ретінде, сондай-ақ топта да, фольклорлық және эстрадалық музыкада қолданылады.</w:t>
            </w:r>
          </w:p>
          <w:p>
            <w:pPr>
              <w:spacing w:after="20"/>
              <w:ind w:left="20"/>
              <w:jc w:val="both"/>
            </w:pPr>
            <w:r>
              <w:rPr>
                <w:rFonts w:ascii="Times New Roman"/>
                <w:b w:val="false"/>
                <w:i w:val="false"/>
                <w:color w:val="000000"/>
                <w:sz w:val="20"/>
              </w:rPr>
              <w:t>
Қолмен жасалған ішекті шертпелі музыкалық аспап.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Қыл қобыз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ұланының Ән-би ансамблі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құрал ретінде, сондай-ақ топта да, фольклорлық және эстрадалық музыкада қолданылады.</w:t>
            </w:r>
          </w:p>
          <w:p>
            <w:pPr>
              <w:spacing w:after="20"/>
              <w:ind w:left="20"/>
              <w:jc w:val="both"/>
            </w:pPr>
            <w:r>
              <w:rPr>
                <w:rFonts w:ascii="Times New Roman"/>
                <w:b w:val="false"/>
                <w:i w:val="false"/>
                <w:color w:val="000000"/>
                <w:sz w:val="20"/>
              </w:rPr>
              <w:t xml:space="preserve">
Қазақтың ұлттық ішекті ысқы музыкалық аспабы.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қобыз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ұланының Ән-би ансамблі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аспап құрал ретінде, сондай-ақ топта да, фольклорлық және эстрадалық музыкада қолданылады.</w:t>
            </w:r>
          </w:p>
          <w:p>
            <w:pPr>
              <w:spacing w:after="20"/>
              <w:ind w:left="20"/>
              <w:jc w:val="both"/>
            </w:pPr>
            <w:r>
              <w:rPr>
                <w:rFonts w:ascii="Times New Roman"/>
                <w:b w:val="false"/>
                <w:i w:val="false"/>
                <w:color w:val="000000"/>
                <w:sz w:val="20"/>
              </w:rPr>
              <w:t>
Қазақтың ұлттық ішекті ысқы музыкалық аспабы. Ішекті шертпелі музыкалық аспап.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Гусли пішінін немесе жатқан арфаны еске түсіретін, қазақтың көне жеті ішекті шертпелі аспабы.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Аса таяк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ұланының Ән-би ансамблі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Дыбысталуы жоғары соқпалы музыкалық аспап.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Дауылпыз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Қазақтың соқпалы түрдегі көне музыкалық аспабы.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Саз сырнай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ұланының Ән-би ансамблі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Балшықтан жасалған үрмелі музыкалық аспап. Оның барлық тесіктері дыбыс шығару үшін.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қобыз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ұланының Ән-би ансамблі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Музыкалық аспап. Дыбыс шығаратын тілшелі музыкалық аспаптарға жатады. Ойнаған кезде тіске немесе ерінге қысады, ауыз қуысы дыбыс көтергішінің рөлін ойнайды.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Акустикалық әсерлі қоңдырғылар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ұланының Ән-би ансамблі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Концерттер өткізуде және дыбыс студиясында жазуда пайдаланылады.</w:t>
            </w:r>
          </w:p>
          <w:p>
            <w:pPr>
              <w:spacing w:after="20"/>
              <w:ind w:left="20"/>
              <w:jc w:val="both"/>
            </w:pPr>
            <w:r>
              <w:rPr>
                <w:rFonts w:ascii="Times New Roman"/>
                <w:b w:val="false"/>
                <w:i w:val="false"/>
                <w:color w:val="000000"/>
                <w:sz w:val="20"/>
              </w:rPr>
              <w:t xml:space="preserve">
Микрофондардан, магнитафондардан және басқа да көздерден төменгі жиілік сигналдарды күшейтуге арналған. Ол эстрадалық музыкалық ансамбльдердің құрамындағы жұмысықа есептелген.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Маримба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ұланының Ән-би ансамблі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Тоқпақтармен ұру бойынша ағаш кесектерінің рамаларында бекітілген, клавиатуралық соқпалы музыкалық аспап, ксилофон тектес. Маримбаның ксилофоннан ерекшелігі – әрбір тоқпақпен шығарылатын дыбыс ағаш немесе металл дыбыс көтергішімен күшейтіледі.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Клавишалар қоятын тұғыр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ұланының Ән-би ансамблі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аспаптарды сақтау үшін ансамбльдің концерттік орындауларында пайдаланылады.</w:t>
            </w:r>
          </w:p>
          <w:p>
            <w:pPr>
              <w:spacing w:after="20"/>
              <w:ind w:left="20"/>
              <w:jc w:val="both"/>
            </w:pPr>
            <w:r>
              <w:rPr>
                <w:rFonts w:ascii="Times New Roman"/>
                <w:b w:val="false"/>
                <w:i w:val="false"/>
                <w:color w:val="000000"/>
                <w:sz w:val="20"/>
              </w:rPr>
              <w:t>
Музыкалық аспаптарға арналған тұғыр.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Микрофондарға арналған таған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ұланының Ән-би ансамблі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Ансамбльдің концерттік орындауларында пайдаланылады. Тырна тәріздес, тірек микрофондық күшейтілген, тораптарына металл құйылған, биіктігі 100-176 см, тырна 80 см. </w:t>
            </w:r>
          </w:p>
        </w:tc>
      </w:tr>
    </w:tbl>
    <w:bookmarkStart w:name="z9" w:id="8"/>
    <w:p>
      <w:pPr>
        <w:spacing w:after="0"/>
        <w:ind w:left="0"/>
        <w:jc w:val="left"/>
      </w:pPr>
      <w:r>
        <w:rPr>
          <w:rFonts w:ascii="Times New Roman"/>
          <w:b/>
          <w:i w:val="false"/>
          <w:color w:val="000000"/>
        </w:rPr>
        <w:t xml:space="preserve"> № 5 заттай норма</w:t>
      </w:r>
    </w:p>
    <w:bookmarkEnd w:id="8"/>
    <w:p>
      <w:pPr>
        <w:spacing w:after="0"/>
        <w:ind w:left="0"/>
        <w:jc w:val="both"/>
      </w:pPr>
      <w:r>
        <w:rPr>
          <w:rFonts w:ascii="Times New Roman"/>
          <w:b w:val="false"/>
          <w:i w:val="false"/>
          <w:color w:val="000000"/>
          <w:sz w:val="28"/>
        </w:rPr>
        <w:t>
      жылжымалы ақпараттық кешен, дыбыс тарату станциясы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бойынша тиісті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Заттай нормаларды қолдану саласы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Заттай нормаларды анықтауды және қолдануды нақтылайтын сипаттамалар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ақпараттық кешен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МТО, клуб.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ақпараттық кешен - әскери қызметшілердің бос уақытын ұйымдастыруға және далалық жағдайларда ақпараттық жұмыстарды техникалық қамтамасыз етуге арналған (КАМАЗ 41310 базасында).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тарату станциясы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МТО, клуб.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Дыбыс тарату станциясы - негізгі және алып шығаратын дауыс зорайтқыш арқылы, сондай-ақ қозғалыста және тұрақта УҚТ ҚТ радиостанциялары арқылы далалық жағдайларда сөз сөйлеу және музыкалық хабарларды жүргізуге арналған. Соғыс жағдайларында әскерлерге және қарсылас халыққа ауызша насихаттарды жүргізуді, өзінің әскерлеріне ақпараттар мен командаларды беруді қамтамасыз етеді.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