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fe67" w14:textId="ce9f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Ұсталған тауарларды өткізу, жою немесе өзге де пайдалану, сақтау жөніндегі шығыстарды өтеу, сондай-ақ оларды өткізуден түсетін сомаларды қайтару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17 қарашадағы № 567 бұйрығы. Қазақстан Республикасының Әділет министрлігінде 2015 жылы 11 желтоқсанда № 12392 болып тіркелді. Күші жойылды - Қазақстан Республикасы Қаржы министрінің 2018 жылғы 11 маусымдағы № 592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11.06.2018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237-бабының</w:t>
      </w:r>
      <w:r>
        <w:rPr>
          <w:rFonts w:ascii="Times New Roman"/>
          <w:b w:val="false"/>
          <w:i w:val="false"/>
          <w:color w:val="000000"/>
          <w:sz w:val="28"/>
        </w:rPr>
        <w:t xml:space="preserve"> 5-тармағына, </w:t>
      </w:r>
      <w:r>
        <w:rPr>
          <w:rFonts w:ascii="Times New Roman"/>
          <w:b w:val="false"/>
          <w:i w:val="false"/>
          <w:color w:val="000000"/>
          <w:sz w:val="28"/>
        </w:rPr>
        <w:t>240-бабының</w:t>
      </w:r>
      <w:r>
        <w:rPr>
          <w:rFonts w:ascii="Times New Roman"/>
          <w:b w:val="false"/>
          <w:i w:val="false"/>
          <w:color w:val="000000"/>
          <w:sz w:val="28"/>
        </w:rPr>
        <w:t xml:space="preserve"> 2-тармағына және </w:t>
      </w:r>
      <w:r>
        <w:rPr>
          <w:rFonts w:ascii="Times New Roman"/>
          <w:b w:val="false"/>
          <w:i w:val="false"/>
          <w:color w:val="000000"/>
          <w:sz w:val="28"/>
        </w:rPr>
        <w:t>241-бабының</w:t>
      </w:r>
      <w:r>
        <w:rPr>
          <w:rFonts w:ascii="Times New Roman"/>
          <w:b w:val="false"/>
          <w:i w:val="false"/>
          <w:color w:val="000000"/>
          <w:sz w:val="28"/>
        </w:rPr>
        <w:t xml:space="preserve"> 2-тармағына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Ұсталған тауарларды өткізу, жою немесе өзге де пайдалану, сақтау жөніндегі шығыстарды өтеу, сондай-ақ оларды өткізуден түсетін сомаларды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мерзімдік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Қаржы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  "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567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Ұсталған тауарларды өткізу, жою немесе өзге де пайдалану,</w:t>
      </w:r>
      <w:r>
        <w:br/>
      </w:r>
      <w:r>
        <w:rPr>
          <w:rFonts w:ascii="Times New Roman"/>
          <w:b/>
          <w:i w:val="false"/>
          <w:color w:val="000000"/>
        </w:rPr>
        <w:t>сақтау жөніндегі шығыстарды өтеу, сондай-ақ оларды өткізуден</w:t>
      </w:r>
      <w:r>
        <w:br/>
      </w:r>
      <w:r>
        <w:rPr>
          <w:rFonts w:ascii="Times New Roman"/>
          <w:b/>
          <w:i w:val="false"/>
          <w:color w:val="000000"/>
        </w:rPr>
        <w:t>түсетін сомаларды қайтару қағидалары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Ұсталған тауарларды өткізу, жою немесе өзге де пайдалану, оларды сақтау жөніндегі шығыстарды өтеу, сондай-ақ оларды өткізуден түсетін сомаларды қайтару қағидалары (бұдан әрі – Қағидалар)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26-тарауына</w:t>
      </w:r>
      <w:r>
        <w:rPr>
          <w:rFonts w:ascii="Times New Roman"/>
          <w:b w:val="false"/>
          <w:i w:val="false"/>
          <w:color w:val="000000"/>
          <w:sz w:val="28"/>
        </w:rPr>
        <w:t xml:space="preserve"> сәйкес әзірленді және ұсталған тауарларды өткізу, жою немесе өзге де пайдалану, ұсталған тауарларды сақтау жөніндегі шығыстарды өтеу, сондай-ақ мемлекеттік кіріс органдары ұстаған қылмыстық немесе әкімшілік құқық бұзушылықтардың нысанасы болып табылмайтын тауарларды өткізуден түсетін сомаларды қайтару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2" w:id="10"/>
    <w:p>
      <w:pPr>
        <w:spacing w:after="0"/>
        <w:ind w:left="0"/>
        <w:jc w:val="both"/>
      </w:pPr>
      <w:r>
        <w:rPr>
          <w:rFonts w:ascii="Times New Roman"/>
          <w:b w:val="false"/>
          <w:i w:val="false"/>
          <w:color w:val="000000"/>
          <w:sz w:val="28"/>
        </w:rPr>
        <w:t xml:space="preserve">
      1) уәкілетті заңды тұлға – нормативтік құқықтық актілерді мемлекеттік тіркеу тізбесінде № 10152 болып тіркелген "Салық төлеушінің (салық агентінің), төлеушінің билік етуі шектелген мүлкін және (немесе) мемлекеттік кіріс органдары ұстаған тауарларды өткізу саласындағы уәкілетті заңды тұлғаны айқындау туралы" Қазақстан Республикасы Қаржы министрінің 2014 жылғы 25 желтоқсандағы № 585 </w:t>
      </w:r>
      <w:r>
        <w:rPr>
          <w:rFonts w:ascii="Times New Roman"/>
          <w:b w:val="false"/>
          <w:i w:val="false"/>
          <w:color w:val="000000"/>
          <w:sz w:val="28"/>
        </w:rPr>
        <w:t>бұйрығына</w:t>
      </w:r>
      <w:r>
        <w:rPr>
          <w:rFonts w:ascii="Times New Roman"/>
          <w:b w:val="false"/>
          <w:i w:val="false"/>
          <w:color w:val="000000"/>
          <w:sz w:val="28"/>
        </w:rPr>
        <w:t xml:space="preserve"> сәйкес айқындалған уәкілетті орган;</w:t>
      </w:r>
    </w:p>
    <w:bookmarkEnd w:id="10"/>
    <w:bookmarkStart w:name="z13" w:id="11"/>
    <w:p>
      <w:pPr>
        <w:spacing w:after="0"/>
        <w:ind w:left="0"/>
        <w:jc w:val="both"/>
      </w:pPr>
      <w:r>
        <w:rPr>
          <w:rFonts w:ascii="Times New Roman"/>
          <w:b w:val="false"/>
          <w:i w:val="false"/>
          <w:color w:val="000000"/>
          <w:sz w:val="28"/>
        </w:rPr>
        <w:t xml:space="preserve">
      2) ұсталған тауарлар – Кодекстің 26-тарауымен көзделген мемлекеттік кіріс органдары ұстаған тауарлар; </w:t>
      </w:r>
    </w:p>
    <w:bookmarkEnd w:id="11"/>
    <w:bookmarkStart w:name="z14" w:id="12"/>
    <w:p>
      <w:pPr>
        <w:spacing w:after="0"/>
        <w:ind w:left="0"/>
        <w:jc w:val="both"/>
      </w:pPr>
      <w:r>
        <w:rPr>
          <w:rFonts w:ascii="Times New Roman"/>
          <w:b w:val="false"/>
          <w:i w:val="false"/>
          <w:color w:val="000000"/>
          <w:sz w:val="28"/>
        </w:rPr>
        <w:t xml:space="preserve">
      3) ұсталған тауарларға құжаттар – Кодекстің </w:t>
      </w:r>
      <w:r>
        <w:rPr>
          <w:rFonts w:ascii="Times New Roman"/>
          <w:b w:val="false"/>
          <w:i w:val="false"/>
          <w:color w:val="000000"/>
          <w:sz w:val="28"/>
        </w:rPr>
        <w:t>26-тарауымен</w:t>
      </w:r>
      <w:r>
        <w:rPr>
          <w:rFonts w:ascii="Times New Roman"/>
          <w:b w:val="false"/>
          <w:i w:val="false"/>
          <w:color w:val="000000"/>
          <w:sz w:val="28"/>
        </w:rPr>
        <w:t xml:space="preserve"> көзделген, мемлекеттік кіріс органдары ұстаған тауарлардың құжаттары (коммерциялық, көліктік, кедендік және басқалар);</w:t>
      </w:r>
    </w:p>
    <w:bookmarkEnd w:id="12"/>
    <w:bookmarkStart w:name="z15" w:id="13"/>
    <w:p>
      <w:pPr>
        <w:spacing w:after="0"/>
        <w:ind w:left="0"/>
        <w:jc w:val="both"/>
      </w:pPr>
      <w:r>
        <w:rPr>
          <w:rFonts w:ascii="Times New Roman"/>
          <w:b w:val="false"/>
          <w:i w:val="false"/>
          <w:color w:val="000000"/>
          <w:sz w:val="28"/>
        </w:rPr>
        <w:t>
      4) ұсталған тауарлардың иесі – декларант, иелік ету, пайдалану және (немесе) билік ету құқығы бар өзге тұлға, ал меншік иесі шетелдік тұлға болып табылған не мемлекеттік кіріс органында тауарлардың меншік иесі туралы мәліметтер болмаған жағдайларда – ұстау күніне тауарлар иелігінде болған тұлға.</w:t>
      </w:r>
    </w:p>
    <w:bookmarkEnd w:id="13"/>
    <w:bookmarkStart w:name="z16" w:id="14"/>
    <w:p>
      <w:pPr>
        <w:spacing w:after="0"/>
        <w:ind w:left="0"/>
        <w:jc w:val="both"/>
      </w:pPr>
      <w:r>
        <w:rPr>
          <w:rFonts w:ascii="Times New Roman"/>
          <w:b w:val="false"/>
          <w:i w:val="false"/>
          <w:color w:val="000000"/>
          <w:sz w:val="28"/>
        </w:rPr>
        <w:t>
      3. Осы Қағидаларға сәйкес ұсталған тауарларға қатысты өткізу және өзге де пайдалану немесе жою жүргізіліп жатса олар кедендік декларациялауға және кедендік рәсімге орналастыруға жатпайды.</w:t>
      </w:r>
    </w:p>
    <w:bookmarkEnd w:id="14"/>
    <w:bookmarkStart w:name="z17" w:id="15"/>
    <w:p>
      <w:pPr>
        <w:spacing w:after="0"/>
        <w:ind w:left="0"/>
        <w:jc w:val="both"/>
      </w:pPr>
      <w:r>
        <w:rPr>
          <w:rFonts w:ascii="Times New Roman"/>
          <w:b w:val="false"/>
          <w:i w:val="false"/>
          <w:color w:val="000000"/>
          <w:sz w:val="28"/>
        </w:rPr>
        <w:t xml:space="preserve">
      4. Тауарларды ұстауды жүзеге асырған мемлекеттік кіріс органы ұсталған тауарлардың сақтау мерзімі аяқталғанға дейін күнтізбелік он бес күннен кешіктірмей, тез бұзылатын өнімдерге қатысты тауарларды ұстаған күні сақталу мерзімінің аяқталуы туралы ұсталған тауарлардың иесіне хабарлайды. </w:t>
      </w:r>
    </w:p>
    <w:bookmarkEnd w:id="15"/>
    <w:bookmarkStart w:name="z18" w:id="16"/>
    <w:p>
      <w:pPr>
        <w:spacing w:after="0"/>
        <w:ind w:left="0"/>
        <w:jc w:val="both"/>
      </w:pPr>
      <w:r>
        <w:rPr>
          <w:rFonts w:ascii="Times New Roman"/>
          <w:b w:val="false"/>
          <w:i w:val="false"/>
          <w:color w:val="000000"/>
          <w:sz w:val="28"/>
        </w:rPr>
        <w:t xml:space="preserve">
      5. Ұсталған тауарлардың иелері талап етпеген жағдайларда, мемлекеттік кіріс органы Кодекстің </w:t>
      </w:r>
      <w:r>
        <w:rPr>
          <w:rFonts w:ascii="Times New Roman"/>
          <w:b w:val="false"/>
          <w:i w:val="false"/>
          <w:color w:val="000000"/>
          <w:sz w:val="28"/>
        </w:rPr>
        <w:t>238-бабының</w:t>
      </w:r>
      <w:r>
        <w:rPr>
          <w:rFonts w:ascii="Times New Roman"/>
          <w:b w:val="false"/>
          <w:i w:val="false"/>
          <w:color w:val="000000"/>
          <w:sz w:val="28"/>
        </w:rPr>
        <w:t xml:space="preserve"> 1-тармағында белгіленген сақтау мерзімі өткен күнінен бастап бір жұмыс күнінің ішінде уәкілетті мемлекеттік органға ұсталған тауарларды Еуразиялық экономикалық одағының (бұдан әрі – ЕАЭО) кедендік аумағына әкелуге рұқсат беретін қорытындылар ұсынуға қатысты сұрау салулар жолдайды:</w:t>
      </w:r>
    </w:p>
    <w:bookmarkEnd w:id="16"/>
    <w:bookmarkStart w:name="z19" w:id="17"/>
    <w:p>
      <w:pPr>
        <w:spacing w:after="0"/>
        <w:ind w:left="0"/>
        <w:jc w:val="both"/>
      </w:pPr>
      <w:r>
        <w:rPr>
          <w:rFonts w:ascii="Times New Roman"/>
          <w:b w:val="false"/>
          <w:i w:val="false"/>
          <w:color w:val="000000"/>
          <w:sz w:val="28"/>
        </w:rPr>
        <w:t>
      ЕАЭО кедендік шекарасы арқылы өткізуі шектелген және тыйым салынған;</w:t>
      </w:r>
    </w:p>
    <w:bookmarkEnd w:id="17"/>
    <w:bookmarkStart w:name="z20" w:id="18"/>
    <w:p>
      <w:pPr>
        <w:spacing w:after="0"/>
        <w:ind w:left="0"/>
        <w:jc w:val="both"/>
      </w:pPr>
      <w:r>
        <w:rPr>
          <w:rFonts w:ascii="Times New Roman"/>
          <w:b w:val="false"/>
          <w:i w:val="false"/>
          <w:color w:val="000000"/>
          <w:sz w:val="28"/>
        </w:rPr>
        <w:t>
      міндетті түрде сертификаттауға, не сараптама жүргізуге жататын.</w:t>
      </w:r>
    </w:p>
    <w:bookmarkEnd w:id="18"/>
    <w:bookmarkStart w:name="z21" w:id="19"/>
    <w:p>
      <w:pPr>
        <w:spacing w:after="0"/>
        <w:ind w:left="0"/>
        <w:jc w:val="both"/>
      </w:pPr>
      <w:r>
        <w:rPr>
          <w:rFonts w:ascii="Times New Roman"/>
          <w:b w:val="false"/>
          <w:i w:val="false"/>
          <w:color w:val="000000"/>
          <w:sz w:val="28"/>
        </w:rPr>
        <w:t xml:space="preserve">
      6. Тиісті қорытындыларды алған күннен кейінгі бір жұмыс күні ішінде, сондай-ақ тауарларды ұстаған күні осындай құжаттар болған кезде мемлекеттік кіріс органы мына шешімдердің бірін қабылдайды: </w:t>
      </w:r>
    </w:p>
    <w:bookmarkEnd w:id="19"/>
    <w:bookmarkStart w:name="z22" w:id="20"/>
    <w:p>
      <w:pPr>
        <w:spacing w:after="0"/>
        <w:ind w:left="0"/>
        <w:jc w:val="both"/>
      </w:pPr>
      <w:r>
        <w:rPr>
          <w:rFonts w:ascii="Times New Roman"/>
          <w:b w:val="false"/>
          <w:i w:val="false"/>
          <w:color w:val="000000"/>
          <w:sz w:val="28"/>
        </w:rPr>
        <w:t>
      ұсталған тауарларды өткізу үшін уәкілетті заңды тұлғаға құжаттарды жолдау туралы;</w:t>
      </w:r>
    </w:p>
    <w:bookmarkEnd w:id="20"/>
    <w:bookmarkStart w:name="z23" w:id="21"/>
    <w:p>
      <w:pPr>
        <w:spacing w:after="0"/>
        <w:ind w:left="0"/>
        <w:jc w:val="both"/>
      </w:pPr>
      <w:r>
        <w:rPr>
          <w:rFonts w:ascii="Times New Roman"/>
          <w:b w:val="false"/>
          <w:i w:val="false"/>
          <w:color w:val="000000"/>
          <w:sz w:val="28"/>
        </w:rPr>
        <w:t>
      ұсталған тауарларды жою туралы.</w:t>
      </w:r>
    </w:p>
    <w:bookmarkEnd w:id="21"/>
    <w:bookmarkStart w:name="z24" w:id="22"/>
    <w:p>
      <w:pPr>
        <w:spacing w:after="0"/>
        <w:ind w:left="0"/>
        <w:jc w:val="both"/>
      </w:pPr>
      <w:r>
        <w:rPr>
          <w:rFonts w:ascii="Times New Roman"/>
          <w:b w:val="false"/>
          <w:i w:val="false"/>
          <w:color w:val="000000"/>
          <w:sz w:val="28"/>
        </w:rPr>
        <w:t>
      ЕАЭО кедендік аумағына әкелуге тыйым салынған, сондай-ақ уәкілетті мемлекеттік органдардың қорытындыларына сәйкес өткізуге жатпайтын тауарлар өткізу үшін жолдауға жатпайды.</w:t>
      </w:r>
    </w:p>
    <w:bookmarkEnd w:id="22"/>
    <w:bookmarkStart w:name="z25" w:id="23"/>
    <w:p>
      <w:pPr>
        <w:spacing w:after="0"/>
        <w:ind w:left="0"/>
        <w:jc w:val="both"/>
      </w:pPr>
      <w:r>
        <w:rPr>
          <w:rFonts w:ascii="Times New Roman"/>
          <w:b w:val="false"/>
          <w:i w:val="false"/>
          <w:color w:val="000000"/>
          <w:sz w:val="28"/>
        </w:rPr>
        <w:t>
      7. Уәкілетті заңды тұлғаға ұсталған тауарларды өткізу үшін мынадай құжаттар:</w:t>
      </w:r>
    </w:p>
    <w:bookmarkEnd w:id="23"/>
    <w:bookmarkStart w:name="z26" w:id="24"/>
    <w:p>
      <w:pPr>
        <w:spacing w:after="0"/>
        <w:ind w:left="0"/>
        <w:jc w:val="both"/>
      </w:pPr>
      <w:r>
        <w:rPr>
          <w:rFonts w:ascii="Times New Roman"/>
          <w:b w:val="false"/>
          <w:i w:val="false"/>
          <w:color w:val="000000"/>
          <w:sz w:val="28"/>
        </w:rPr>
        <w:t>
      мемлекеттік кіріс органының жазбаша өтінішінің түпнұсқасы;</w:t>
      </w:r>
    </w:p>
    <w:bookmarkEnd w:id="24"/>
    <w:bookmarkStart w:name="z27"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ұсталған тауарларға құжаттарды қабылдап алу-тапсыру актісі;</w:t>
      </w:r>
    </w:p>
    <w:bookmarkEnd w:id="25"/>
    <w:bookmarkStart w:name="z28"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ұсталған тауарлар туралы мәліметтер;</w:t>
      </w:r>
    </w:p>
    <w:bookmarkEnd w:id="26"/>
    <w:bookmarkStart w:name="z29" w:id="27"/>
    <w:p>
      <w:pPr>
        <w:spacing w:after="0"/>
        <w:ind w:left="0"/>
        <w:jc w:val="both"/>
      </w:pPr>
      <w:r>
        <w:rPr>
          <w:rFonts w:ascii="Times New Roman"/>
          <w:b w:val="false"/>
          <w:i w:val="false"/>
          <w:color w:val="000000"/>
          <w:sz w:val="28"/>
        </w:rPr>
        <w:t>
      "Кедендік құжаттардың нысандары туралы" Кеден одағы комиссиясының 2010 жылғы 20 мамырдағы № 260 шешімімен бекітілген нысан бойынша тауарлар және оларға арналған құжаттарды ұстау хаттамасының көшірмесі;</w:t>
      </w:r>
    </w:p>
    <w:bookmarkEnd w:id="27"/>
    <w:bookmarkStart w:name="z30" w:id="28"/>
    <w:p>
      <w:pPr>
        <w:spacing w:after="0"/>
        <w:ind w:left="0"/>
        <w:jc w:val="both"/>
      </w:pPr>
      <w:r>
        <w:rPr>
          <w:rFonts w:ascii="Times New Roman"/>
          <w:b w:val="false"/>
          <w:i w:val="false"/>
          <w:color w:val="000000"/>
          <w:sz w:val="28"/>
        </w:rPr>
        <w:t>
      кедендік баждарды, салықтарды төлеуге тиісті сомасының есебі және республикалық бюджетке аудару үшін деректемелер;</w:t>
      </w:r>
    </w:p>
    <w:bookmarkEnd w:id="28"/>
    <w:bookmarkStart w:name="z31" w:id="29"/>
    <w:p>
      <w:pPr>
        <w:spacing w:after="0"/>
        <w:ind w:left="0"/>
        <w:jc w:val="both"/>
      </w:pPr>
      <w:r>
        <w:rPr>
          <w:rFonts w:ascii="Times New Roman"/>
          <w:b w:val="false"/>
          <w:i w:val="false"/>
          <w:color w:val="000000"/>
          <w:sz w:val="28"/>
        </w:rPr>
        <w:t>
      ұсталған тауарлар оның сақтауында тұрған тұлға ұсынған құжаттарды уәкілетті заңды тұлғаға берген күніне ұсталған тауарларды сақтау бойынша шығыстар сомасының есебі;</w:t>
      </w:r>
    </w:p>
    <w:bookmarkEnd w:id="29"/>
    <w:bookmarkStart w:name="z32" w:id="30"/>
    <w:p>
      <w:pPr>
        <w:spacing w:after="0"/>
        <w:ind w:left="0"/>
        <w:jc w:val="both"/>
      </w:pPr>
      <w:r>
        <w:rPr>
          <w:rFonts w:ascii="Times New Roman"/>
          <w:b w:val="false"/>
          <w:i w:val="false"/>
          <w:color w:val="000000"/>
          <w:sz w:val="28"/>
        </w:rPr>
        <w:t>
      олардың негізінде ЕАЭО кедендік аумағына тауарларды әкелуге рұқсат етілген уәкілетті мемлекеттік органдардың қорытындылары;</w:t>
      </w:r>
    </w:p>
    <w:bookmarkEnd w:id="30"/>
    <w:bookmarkStart w:name="z33" w:id="31"/>
    <w:p>
      <w:pPr>
        <w:spacing w:after="0"/>
        <w:ind w:left="0"/>
        <w:jc w:val="both"/>
      </w:pPr>
      <w:r>
        <w:rPr>
          <w:rFonts w:ascii="Times New Roman"/>
          <w:b w:val="false"/>
          <w:i w:val="false"/>
          <w:color w:val="000000"/>
          <w:sz w:val="28"/>
        </w:rPr>
        <w:t xml:space="preserve">
      ұсталған тауарларға қатысы бар мемлекеттік кіріс органының қарауындағы техникалық құжаттар, фото және бейне материалдар жолданады. </w:t>
      </w:r>
    </w:p>
    <w:bookmarkEnd w:id="31"/>
    <w:bookmarkStart w:name="z34" w:id="32"/>
    <w:p>
      <w:pPr>
        <w:spacing w:after="0"/>
        <w:ind w:left="0"/>
        <w:jc w:val="both"/>
      </w:pPr>
      <w:r>
        <w:rPr>
          <w:rFonts w:ascii="Times New Roman"/>
          <w:b w:val="false"/>
          <w:i w:val="false"/>
          <w:color w:val="000000"/>
          <w:sz w:val="28"/>
        </w:rPr>
        <w:t>
      8. Осы Қағидалардың 7-тармағында көрсетілген құжаттар уәкілетті заңды тұлғаның ұсталған тауарларды бағалау қызметінің субъектілеріне бағалауға жіберуге негіз болып табылады, мемлекеттік кіріс органынан жазбаша өтінішті алған күннен бастап он жұмыс күннен, ал тез бұзылатын өнімдер үшін күнтізбелік бір күннен аспайтын мерзімде жүргізіледі. Ұсталған тауарларды бағалау бойынша шығыстар осы Қағидалардың 4-тарауына сәйкес өтеледі.</w:t>
      </w:r>
    </w:p>
    <w:bookmarkEnd w:id="32"/>
    <w:bookmarkStart w:name="z35" w:id="33"/>
    <w:p>
      <w:pPr>
        <w:spacing w:after="0"/>
        <w:ind w:left="0"/>
        <w:jc w:val="both"/>
      </w:pPr>
      <w:r>
        <w:rPr>
          <w:rFonts w:ascii="Times New Roman"/>
          <w:b w:val="false"/>
          <w:i w:val="false"/>
          <w:color w:val="000000"/>
          <w:sz w:val="28"/>
        </w:rPr>
        <w:t>
      9. Мемлекетті кіріс органы уәкілетті заңды тұлғаның жазбаша өтініші негізінде оларды бағалау үшін қажетті мөлшерде тауарлардың үлгілерін уәкілетті заңды тұлғаның жазбаша өтінішін алған күннен бастап үш жұмыс күні ішінде уәкілетті заңды тұлғаға беруді қамтамасыз етеді.</w:t>
      </w:r>
    </w:p>
    <w:bookmarkEnd w:id="33"/>
    <w:bookmarkStart w:name="z36" w:id="34"/>
    <w:p>
      <w:pPr>
        <w:spacing w:after="0"/>
        <w:ind w:left="0"/>
        <w:jc w:val="both"/>
      </w:pPr>
      <w:r>
        <w:rPr>
          <w:rFonts w:ascii="Times New Roman"/>
          <w:b w:val="false"/>
          <w:i w:val="false"/>
          <w:color w:val="000000"/>
          <w:sz w:val="28"/>
        </w:rPr>
        <w:t>
      10. Уәкілетті заңды тұлға тауарларды бағалау нәтижелерін дайындаған күннен бастап үш жұмыс күні ішінде мемлекеттік кіріс органына мына шешімдердің біреуін қабылдағаны туралы:</w:t>
      </w:r>
    </w:p>
    <w:bookmarkEnd w:id="34"/>
    <w:bookmarkStart w:name="z37" w:id="35"/>
    <w:p>
      <w:pPr>
        <w:spacing w:after="0"/>
        <w:ind w:left="0"/>
        <w:jc w:val="both"/>
      </w:pPr>
      <w:r>
        <w:rPr>
          <w:rFonts w:ascii="Times New Roman"/>
          <w:b w:val="false"/>
          <w:i w:val="false"/>
          <w:color w:val="000000"/>
          <w:sz w:val="28"/>
        </w:rPr>
        <w:t>
      тауарларды өткізу рәсімін бастау туралы;</w:t>
      </w:r>
    </w:p>
    <w:bookmarkEnd w:id="35"/>
    <w:bookmarkStart w:name="z38" w:id="36"/>
    <w:p>
      <w:pPr>
        <w:spacing w:after="0"/>
        <w:ind w:left="0"/>
        <w:jc w:val="both"/>
      </w:pPr>
      <w:r>
        <w:rPr>
          <w:rFonts w:ascii="Times New Roman"/>
          <w:b w:val="false"/>
          <w:i w:val="false"/>
          <w:color w:val="000000"/>
          <w:sz w:val="28"/>
        </w:rPr>
        <w:t>
      өткізу рәсімін жүргізуден бас тарту туралы жазбаша хабарлама жолдайды.</w:t>
      </w:r>
    </w:p>
    <w:bookmarkEnd w:id="36"/>
    <w:bookmarkStart w:name="z39" w:id="37"/>
    <w:p>
      <w:pPr>
        <w:spacing w:after="0"/>
        <w:ind w:left="0"/>
        <w:jc w:val="left"/>
      </w:pPr>
      <w:r>
        <w:rPr>
          <w:rFonts w:ascii="Times New Roman"/>
          <w:b/>
          <w:i w:val="false"/>
          <w:color w:val="000000"/>
        </w:rPr>
        <w:t xml:space="preserve"> 2. Ұсталған тауарларды өткізу</w:t>
      </w:r>
    </w:p>
    <w:bookmarkEnd w:id="37"/>
    <w:bookmarkStart w:name="z40" w:id="38"/>
    <w:p>
      <w:pPr>
        <w:spacing w:after="0"/>
        <w:ind w:left="0"/>
        <w:jc w:val="both"/>
      </w:pPr>
      <w:r>
        <w:rPr>
          <w:rFonts w:ascii="Times New Roman"/>
          <w:b w:val="false"/>
          <w:i w:val="false"/>
          <w:color w:val="000000"/>
          <w:sz w:val="28"/>
        </w:rPr>
        <w:t>
      11. Ұсталған тауарларды іске асыруды уәкілетті заңды тұлға Қазақстан Республикасы Үкіметінің 2011 жылғы 2 маусымдағы № 618 қаулысымен бекітілген Салық төлеушінің (салық агентінің) билік етуі шектелген мүлкін салық берешегі есебіне, төлеушінің - кедендік төлемдер бойынша берешектің есебіне өткізу қағидаларына сәйкес жүзеге асырады.</w:t>
      </w:r>
    </w:p>
    <w:bookmarkEnd w:id="38"/>
    <w:bookmarkStart w:name="z41" w:id="39"/>
    <w:p>
      <w:pPr>
        <w:spacing w:after="0"/>
        <w:ind w:left="0"/>
        <w:jc w:val="both"/>
      </w:pPr>
      <w:r>
        <w:rPr>
          <w:rFonts w:ascii="Times New Roman"/>
          <w:b w:val="false"/>
          <w:i w:val="false"/>
          <w:color w:val="000000"/>
          <w:sz w:val="28"/>
        </w:rPr>
        <w:t xml:space="preserve">
      12. Ұсталған тауарларды сатып алу-сату шартына сатып алушы және ұсталған тауарлардың иесі қол қояды. Ұсталған тауарларды сатып алу-сату шартына қол қою қажеттілігі туралы хабарламаны мемлекеттік кіріс органы электронды аукционның қортындысы туралы хаттаманы алған күннен бастап күнтізбелік бір күн ішінде жолдайды. </w:t>
      </w:r>
    </w:p>
    <w:bookmarkEnd w:id="39"/>
    <w:bookmarkStart w:name="z42" w:id="40"/>
    <w:p>
      <w:pPr>
        <w:spacing w:after="0"/>
        <w:ind w:left="0"/>
        <w:jc w:val="both"/>
      </w:pPr>
      <w:r>
        <w:rPr>
          <w:rFonts w:ascii="Times New Roman"/>
          <w:b w:val="false"/>
          <w:i w:val="false"/>
          <w:color w:val="000000"/>
          <w:sz w:val="28"/>
        </w:rPr>
        <w:t xml:space="preserve">
      Ұсталған тауарларды сатып алу-сату шартына ұсталған тауарлардың иесі қол қоюдан бас тартқан немесе хабарлама жолданған күннен бастап күнтізбелік жеті күн ішінде иесі келмеген жағдайда, ұсталған тауарларды сатып алу-сату шартына сатушының атынан мемлекеттік кіріс органының өкілі қол қояды. </w:t>
      </w:r>
    </w:p>
    <w:bookmarkEnd w:id="40"/>
    <w:bookmarkStart w:name="z43" w:id="41"/>
    <w:p>
      <w:pPr>
        <w:spacing w:after="0"/>
        <w:ind w:left="0"/>
        <w:jc w:val="both"/>
      </w:pPr>
      <w:r>
        <w:rPr>
          <w:rFonts w:ascii="Times New Roman"/>
          <w:b w:val="false"/>
          <w:i w:val="false"/>
          <w:color w:val="000000"/>
          <w:sz w:val="28"/>
        </w:rPr>
        <w:t>
      13. Тез бұзылатын өнімді өткізуді уәкілетті заңды тұлға сауда қызметінің субъектілері арқылы комиссияның басталуында, электронды аукционды жүргізбестен жүзеге асырады. Тез бұзылатын өнімді өткізудің мерзімдері мен шарттары, сондай-ақ тараптардың жауапкершілігі уәкілетті заңды тұлға мен сауда қызметінің субъектісі жасаған комиссия шартымен айқындалады.</w:t>
      </w:r>
    </w:p>
    <w:bookmarkEnd w:id="41"/>
    <w:bookmarkStart w:name="z44" w:id="42"/>
    <w:p>
      <w:pPr>
        <w:spacing w:after="0"/>
        <w:ind w:left="0"/>
        <w:jc w:val="both"/>
      </w:pPr>
      <w:r>
        <w:rPr>
          <w:rFonts w:ascii="Times New Roman"/>
          <w:b w:val="false"/>
          <w:i w:val="false"/>
          <w:color w:val="000000"/>
          <w:sz w:val="28"/>
        </w:rPr>
        <w:t>
      14. Уәкілетті заңды тұлға ұсталған тауарларды өткізу бойынша жүргізілген жұмыс нәтижелері туралы ақпаратты растайтын құжаттарды қоса отырып өткізу жүргізген күннен бастап бір жұмыс күні ішінде мемлекеттік кіріс органына ұсынады.</w:t>
      </w:r>
    </w:p>
    <w:bookmarkEnd w:id="42"/>
    <w:bookmarkStart w:name="z45" w:id="43"/>
    <w:p>
      <w:pPr>
        <w:spacing w:after="0"/>
        <w:ind w:left="0"/>
        <w:jc w:val="both"/>
      </w:pPr>
      <w:r>
        <w:rPr>
          <w:rFonts w:ascii="Times New Roman"/>
          <w:b w:val="false"/>
          <w:i w:val="false"/>
          <w:color w:val="000000"/>
          <w:sz w:val="28"/>
        </w:rPr>
        <w:t>
      15. Сатып алу-сату шартына, комиссия шартына қол қойған күннен бастап, тауарларды одан кейінгі сақтау және тасымалдауға байланысты шығыстар сатып алушымен өтеледі.</w:t>
      </w:r>
    </w:p>
    <w:bookmarkEnd w:id="43"/>
    <w:bookmarkStart w:name="z46" w:id="44"/>
    <w:p>
      <w:pPr>
        <w:spacing w:after="0"/>
        <w:ind w:left="0"/>
        <w:jc w:val="left"/>
      </w:pPr>
      <w:r>
        <w:rPr>
          <w:rFonts w:ascii="Times New Roman"/>
          <w:b/>
          <w:i w:val="false"/>
          <w:color w:val="000000"/>
        </w:rPr>
        <w:t xml:space="preserve"> 3. Ұсталған тауарларды жою немесе өзге де пайдалану</w:t>
      </w:r>
    </w:p>
    <w:bookmarkEnd w:id="44"/>
    <w:bookmarkStart w:name="z47" w:id="45"/>
    <w:p>
      <w:pPr>
        <w:spacing w:after="0"/>
        <w:ind w:left="0"/>
        <w:jc w:val="both"/>
      </w:pPr>
      <w:r>
        <w:rPr>
          <w:rFonts w:ascii="Times New Roman"/>
          <w:b w:val="false"/>
          <w:i w:val="false"/>
          <w:color w:val="000000"/>
          <w:sz w:val="28"/>
        </w:rPr>
        <w:t>
      16. Тауарларды ұстауды жүзеге асырған мемлекеттік кіріс органы бұйрығының негізінде мемлекеттік кіріс органының лауазымды тұлғалары қатарынан Ұсталған тауарларды жою немесе өзге де пайдалану мәселелерін қарастыру бойынша тұрақты комиссия (бұдан әрі – Комиссия) құрылады.</w:t>
      </w:r>
    </w:p>
    <w:bookmarkEnd w:id="45"/>
    <w:bookmarkStart w:name="z48" w:id="46"/>
    <w:p>
      <w:pPr>
        <w:spacing w:after="0"/>
        <w:ind w:left="0"/>
        <w:jc w:val="both"/>
      </w:pPr>
      <w:r>
        <w:rPr>
          <w:rFonts w:ascii="Times New Roman"/>
          <w:b w:val="false"/>
          <w:i w:val="false"/>
          <w:color w:val="000000"/>
          <w:sz w:val="28"/>
        </w:rPr>
        <w:t>
      17. Одан әрі пайдалану үшін жарамсыз тауарлар жоюға жатады. Тауарларды жою деп тауарларды зарарсыздандыру, олар ішінара немесе толық өзінің тұтыну және (немесе) өзге де қасиеттерін жоғалтатын және экономикалық тиімді тәсілмен бастапқы күйіне келтіру мүмкін болмайтын өзге күйге тауарларды келтіру түсініледі.</w:t>
      </w:r>
    </w:p>
    <w:bookmarkEnd w:id="46"/>
    <w:bookmarkStart w:name="z49" w:id="47"/>
    <w:p>
      <w:pPr>
        <w:spacing w:after="0"/>
        <w:ind w:left="0"/>
        <w:jc w:val="both"/>
      </w:pPr>
      <w:r>
        <w:rPr>
          <w:rFonts w:ascii="Times New Roman"/>
          <w:b w:val="false"/>
          <w:i w:val="false"/>
          <w:color w:val="000000"/>
          <w:sz w:val="28"/>
        </w:rPr>
        <w:t>
      18. Мемлекеттік кірістер органы Комиссия шешімінің негізінде ұсталған тауарларға қатысты оларды жоюға байланысты тиісті іс-шараларды жүзеге асырады. Ұсталған тауарларды жою орнын белгілеу үшін мемлекеттік кірістер органы жергілікті атқару органдарына жүгінеді.</w:t>
      </w:r>
    </w:p>
    <w:bookmarkEnd w:id="47"/>
    <w:bookmarkStart w:name="z50" w:id="48"/>
    <w:p>
      <w:pPr>
        <w:spacing w:after="0"/>
        <w:ind w:left="0"/>
        <w:jc w:val="both"/>
      </w:pPr>
      <w:r>
        <w:rPr>
          <w:rFonts w:ascii="Times New Roman"/>
          <w:b w:val="false"/>
          <w:i w:val="false"/>
          <w:color w:val="000000"/>
          <w:sz w:val="28"/>
        </w:rPr>
        <w:t>
      19. Өртену, жарылу қаупі бар, арнайы технология бойынша жоюдың айрықша шарттарын талап ететін тауарларды жоюды оларды жою бойынша тиісті лицензиясы бар ұйымдар жүзеге асырады.</w:t>
      </w:r>
    </w:p>
    <w:bookmarkEnd w:id="48"/>
    <w:bookmarkStart w:name="z51" w:id="49"/>
    <w:p>
      <w:pPr>
        <w:spacing w:after="0"/>
        <w:ind w:left="0"/>
        <w:jc w:val="both"/>
      </w:pPr>
      <w:r>
        <w:rPr>
          <w:rFonts w:ascii="Times New Roman"/>
          <w:b w:val="false"/>
          <w:i w:val="false"/>
          <w:color w:val="000000"/>
          <w:sz w:val="28"/>
        </w:rPr>
        <w:t xml:space="preserve">
      20. Адамның өмірі мен денсаулығына және жануарларға, қоршаған ортаға қауіп төндіретін тамақ өнімдерін жою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сәйкес жүзеге асырылады. </w:t>
      </w:r>
    </w:p>
    <w:bookmarkEnd w:id="49"/>
    <w:bookmarkStart w:name="z52" w:id="50"/>
    <w:p>
      <w:pPr>
        <w:spacing w:after="0"/>
        <w:ind w:left="0"/>
        <w:jc w:val="both"/>
      </w:pPr>
      <w:r>
        <w:rPr>
          <w:rFonts w:ascii="Times New Roman"/>
          <w:b w:val="false"/>
          <w:i w:val="false"/>
          <w:color w:val="000000"/>
          <w:sz w:val="28"/>
        </w:rPr>
        <w:t xml:space="preserve">
      21. Дәрілік құралдарды, медициналық мақсаттағы бұйымдар мен медициналық техниканы жою Нормативтік құқықтық актілерді мемлекеттік тіркеу тізбесінде № 12122 болып тіркелген Қазақстан Республикасы Денсаулық сақтау және әлеуметтік даму министрлігінің 2015 жылғы 26 тамыздағы № 687 </w:t>
      </w:r>
      <w:r>
        <w:rPr>
          <w:rFonts w:ascii="Times New Roman"/>
          <w:b w:val="false"/>
          <w:i w:val="false"/>
          <w:color w:val="000000"/>
          <w:sz w:val="28"/>
        </w:rPr>
        <w:t>бұйрығымен</w:t>
      </w:r>
      <w:r>
        <w:rPr>
          <w:rFonts w:ascii="Times New Roman"/>
          <w:b w:val="false"/>
          <w:i w:val="false"/>
          <w:color w:val="000000"/>
          <w:sz w:val="28"/>
        </w:rPr>
        <w:t xml:space="preserve"> бекітілген Жарамсыз күйге түскен, жалған, жарамдылық мерзімі өтіп кеткен дәрілік заттарды, медициналық мақсаттағы бұйымдар мен медициналық техниканы жою кағидаларына сәйкес жүзеге асырылады.</w:t>
      </w:r>
    </w:p>
    <w:bookmarkEnd w:id="50"/>
    <w:bookmarkStart w:name="z53" w:id="51"/>
    <w:p>
      <w:pPr>
        <w:spacing w:after="0"/>
        <w:ind w:left="0"/>
        <w:jc w:val="both"/>
      </w:pPr>
      <w:r>
        <w:rPr>
          <w:rFonts w:ascii="Times New Roman"/>
          <w:b w:val="false"/>
          <w:i w:val="false"/>
          <w:color w:val="000000"/>
          <w:sz w:val="28"/>
        </w:rPr>
        <w:t>
      22. Тауарларды жою:</w:t>
      </w:r>
    </w:p>
    <w:bookmarkEnd w:id="51"/>
    <w:bookmarkStart w:name="z54" w:id="52"/>
    <w:p>
      <w:pPr>
        <w:spacing w:after="0"/>
        <w:ind w:left="0"/>
        <w:jc w:val="both"/>
      </w:pPr>
      <w:r>
        <w:rPr>
          <w:rFonts w:ascii="Times New Roman"/>
          <w:b w:val="false"/>
          <w:i w:val="false"/>
          <w:color w:val="000000"/>
          <w:sz w:val="28"/>
        </w:rPr>
        <w:t>
      1) нәтижесінде тауарлар толығымен жойылатын термикалық, химиялық, механикалық не өзге де әсер ету (өртеу, бұзу, көму және тағы басқа) жолымен жүргізіледі. Тауарларды жою тәсілі оларды мақсатына қарай пайдалану үшін қалпына келтіру, бастапқы күйіне келтіру мүмкіндіктерін болдырмауды қамтамасыз ету;</w:t>
      </w:r>
    </w:p>
    <w:bookmarkEnd w:id="52"/>
    <w:bookmarkStart w:name="z55" w:id="53"/>
    <w:p>
      <w:pPr>
        <w:spacing w:after="0"/>
        <w:ind w:left="0"/>
        <w:jc w:val="both"/>
      </w:pPr>
      <w:r>
        <w:rPr>
          <w:rFonts w:ascii="Times New Roman"/>
          <w:b w:val="false"/>
          <w:i w:val="false"/>
          <w:color w:val="000000"/>
          <w:sz w:val="28"/>
        </w:rPr>
        <w:t>
      2) тауарларды кейіннен қалпына келтіруді және оларды пайдалану мүмкіндігін болдырмайтындай жағдайда мұндай бүлдіру тесіп тастауды, үзу, өзге де тәсілдермен бүлдіруді қоса алғанда, қайта монтаждау, бөлшектеу, механикалық бүлдіру жолымен жүргізіледі.</w:t>
      </w:r>
    </w:p>
    <w:bookmarkEnd w:id="53"/>
    <w:bookmarkStart w:name="z56" w:id="54"/>
    <w:p>
      <w:pPr>
        <w:spacing w:after="0"/>
        <w:ind w:left="0"/>
        <w:jc w:val="both"/>
      </w:pPr>
      <w:r>
        <w:rPr>
          <w:rFonts w:ascii="Times New Roman"/>
          <w:b w:val="false"/>
          <w:i w:val="false"/>
          <w:color w:val="000000"/>
          <w:sz w:val="28"/>
        </w:rPr>
        <w:t xml:space="preserve">
      23. Тауарларды іс жүзінде жою аяқталғаннан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Ұсталған тауарларды жою туралы акт (бұдан әрі – Жою туралы акт) жасалады.</w:t>
      </w:r>
    </w:p>
    <w:bookmarkEnd w:id="54"/>
    <w:bookmarkStart w:name="z57" w:id="55"/>
    <w:p>
      <w:pPr>
        <w:spacing w:after="0"/>
        <w:ind w:left="0"/>
        <w:jc w:val="both"/>
      </w:pPr>
      <w:r>
        <w:rPr>
          <w:rFonts w:ascii="Times New Roman"/>
          <w:b w:val="false"/>
          <w:i w:val="false"/>
          <w:color w:val="000000"/>
          <w:sz w:val="28"/>
        </w:rPr>
        <w:t xml:space="preserve">
      24. Жою туралы акт Комиссияның барлық мүшелерінің және қатысушы тұлғалардың қолымен куәландырылады, үш данада ресімделеді: </w:t>
      </w:r>
    </w:p>
    <w:bookmarkEnd w:id="55"/>
    <w:bookmarkStart w:name="z58" w:id="56"/>
    <w:p>
      <w:pPr>
        <w:spacing w:after="0"/>
        <w:ind w:left="0"/>
        <w:jc w:val="both"/>
      </w:pPr>
      <w:r>
        <w:rPr>
          <w:rFonts w:ascii="Times New Roman"/>
          <w:b w:val="false"/>
          <w:i w:val="false"/>
          <w:color w:val="000000"/>
          <w:sz w:val="28"/>
        </w:rPr>
        <w:t xml:space="preserve">
      1) бірінші дана тауарларды ұстаған мемелекеттік кіріс органында сақталады; </w:t>
      </w:r>
    </w:p>
    <w:bookmarkEnd w:id="56"/>
    <w:bookmarkStart w:name="z59" w:id="57"/>
    <w:p>
      <w:pPr>
        <w:spacing w:after="0"/>
        <w:ind w:left="0"/>
        <w:jc w:val="both"/>
      </w:pPr>
      <w:r>
        <w:rPr>
          <w:rFonts w:ascii="Times New Roman"/>
          <w:b w:val="false"/>
          <w:i w:val="false"/>
          <w:color w:val="000000"/>
          <w:sz w:val="28"/>
        </w:rPr>
        <w:t xml:space="preserve">
      2) екінші дана жоюға қатысқан уәкілетті мемлекеттік органдардың өкілдеріне беріледі; </w:t>
      </w:r>
    </w:p>
    <w:bookmarkEnd w:id="57"/>
    <w:bookmarkStart w:name="z60" w:id="58"/>
    <w:p>
      <w:pPr>
        <w:spacing w:after="0"/>
        <w:ind w:left="0"/>
        <w:jc w:val="both"/>
      </w:pPr>
      <w:r>
        <w:rPr>
          <w:rFonts w:ascii="Times New Roman"/>
          <w:b w:val="false"/>
          <w:i w:val="false"/>
          <w:color w:val="000000"/>
          <w:sz w:val="28"/>
        </w:rPr>
        <w:t>
      3) үшінші дана, ол бар болған жағдайда ұсталған тауарлардың иесіне беріледі.</w:t>
      </w:r>
    </w:p>
    <w:bookmarkEnd w:id="58"/>
    <w:bookmarkStart w:name="z61" w:id="59"/>
    <w:p>
      <w:pPr>
        <w:spacing w:after="0"/>
        <w:ind w:left="0"/>
        <w:jc w:val="both"/>
      </w:pPr>
      <w:r>
        <w:rPr>
          <w:rFonts w:ascii="Times New Roman"/>
          <w:b w:val="false"/>
          <w:i w:val="false"/>
          <w:color w:val="000000"/>
          <w:sz w:val="28"/>
        </w:rPr>
        <w:t>
      25. Тауарларды жою фактісі фото және (немесе) бейне түсірілімдер қолданыла отырып тіркеледі, нәтижесі мемлекеттік кіріс органында сақталатын жою туралы актіге қоса тіркеледі.</w:t>
      </w:r>
    </w:p>
    <w:bookmarkEnd w:id="59"/>
    <w:bookmarkStart w:name="z62" w:id="60"/>
    <w:p>
      <w:pPr>
        <w:spacing w:after="0"/>
        <w:ind w:left="0"/>
        <w:jc w:val="both"/>
      </w:pPr>
      <w:r>
        <w:rPr>
          <w:rFonts w:ascii="Times New Roman"/>
          <w:b w:val="false"/>
          <w:i w:val="false"/>
          <w:color w:val="000000"/>
          <w:sz w:val="28"/>
        </w:rPr>
        <w:t>
      26. Комиссияның шешімі бойынша одан әрі пайдалану үшін жарамды және уәкілетті заңды тұлға өткізе алмаған тауарлар балалар үйлеріне, қарттар мен мүгедектер үйлеріне, балабақшаларға, мектептерге, медициналық-әлеуметтік мекемелерге не арнайы әлеуметтік қызмет көрсететін субъектілерге өтеусіз берілуі мүмкін.</w:t>
      </w:r>
    </w:p>
    <w:bookmarkEnd w:id="60"/>
    <w:bookmarkStart w:name="z63" w:id="61"/>
    <w:p>
      <w:pPr>
        <w:spacing w:after="0"/>
        <w:ind w:left="0"/>
        <w:jc w:val="both"/>
      </w:pPr>
      <w:r>
        <w:rPr>
          <w:rFonts w:ascii="Times New Roman"/>
          <w:b w:val="false"/>
          <w:i w:val="false"/>
          <w:color w:val="000000"/>
          <w:sz w:val="28"/>
        </w:rPr>
        <w:t>
      27. Мәдениет саласындағы уәкілетті органның қорытындысына сәйкес тарихи, ғылыми, көркем немесе өзге мәдени құндылықтарға жатқызылған тауарлар мемлекеттік мұражайларға өтеусіз беріледі.</w:t>
      </w:r>
    </w:p>
    <w:bookmarkEnd w:id="61"/>
    <w:bookmarkStart w:name="z64" w:id="62"/>
    <w:p>
      <w:pPr>
        <w:spacing w:after="0"/>
        <w:ind w:left="0"/>
        <w:jc w:val="both"/>
      </w:pPr>
      <w:r>
        <w:rPr>
          <w:rFonts w:ascii="Times New Roman"/>
          <w:b w:val="false"/>
          <w:i w:val="false"/>
          <w:color w:val="000000"/>
          <w:sz w:val="28"/>
        </w:rPr>
        <w:t xml:space="preserve">
      28. Мемлекеттік кірістер органы жергілікті атқару органына осы Қағидалардың 26, 27-тармақтарында айқындалған ұйымдарды өтеусіз берілетін тауарлардың бар екендігі туралы хабардар ету туралы өтініш жолдайды. </w:t>
      </w:r>
    </w:p>
    <w:bookmarkEnd w:id="62"/>
    <w:bookmarkStart w:name="z65" w:id="63"/>
    <w:p>
      <w:pPr>
        <w:spacing w:after="0"/>
        <w:ind w:left="0"/>
        <w:jc w:val="both"/>
      </w:pPr>
      <w:r>
        <w:rPr>
          <w:rFonts w:ascii="Times New Roman"/>
          <w:b w:val="false"/>
          <w:i w:val="false"/>
          <w:color w:val="000000"/>
          <w:sz w:val="28"/>
        </w:rPr>
        <w:t>
      Ұйымдарды таңдауды мемлекеттік кірістер органы жергілікті атқару органымен бірлесіп жүзеге асырады.</w:t>
      </w:r>
    </w:p>
    <w:bookmarkEnd w:id="63"/>
    <w:bookmarkStart w:name="z66" w:id="64"/>
    <w:p>
      <w:pPr>
        <w:spacing w:after="0"/>
        <w:ind w:left="0"/>
        <w:jc w:val="both"/>
      </w:pPr>
      <w:r>
        <w:rPr>
          <w:rFonts w:ascii="Times New Roman"/>
          <w:b w:val="false"/>
          <w:i w:val="false"/>
          <w:color w:val="000000"/>
          <w:sz w:val="28"/>
        </w:rPr>
        <w:t>
      Ұсталған тауарларды оларды сақтау орындарынан ұйымдарға өтеусіз беруді мемлекеттік кірістер органы қабылдап алу-тапсыру актісіне қол қою жолымен және тиісті құжаттарды ұсына отырып жүргізеді.</w:t>
      </w:r>
    </w:p>
    <w:bookmarkEnd w:id="64"/>
    <w:bookmarkStart w:name="z67" w:id="65"/>
    <w:p>
      <w:pPr>
        <w:spacing w:after="0"/>
        <w:ind w:left="0"/>
        <w:jc w:val="both"/>
      </w:pPr>
      <w:r>
        <w:rPr>
          <w:rFonts w:ascii="Times New Roman"/>
          <w:b w:val="false"/>
          <w:i w:val="false"/>
          <w:color w:val="000000"/>
          <w:sz w:val="28"/>
        </w:rPr>
        <w:t>
      Өтеусіз берілетін ұсталған тауарларды, олардың сақталу орындарынан әкетуді алушы дербес жүзеге асырады, осындай әкетумен байланысты шығыстарды тауарды алушы төлейді.</w:t>
      </w:r>
    </w:p>
    <w:bookmarkEnd w:id="65"/>
    <w:bookmarkStart w:name="z68" w:id="66"/>
    <w:p>
      <w:pPr>
        <w:spacing w:after="0"/>
        <w:ind w:left="0"/>
        <w:jc w:val="left"/>
      </w:pPr>
      <w:r>
        <w:rPr>
          <w:rFonts w:ascii="Times New Roman"/>
          <w:b/>
          <w:i w:val="false"/>
          <w:color w:val="000000"/>
        </w:rPr>
        <w:t xml:space="preserve"> 4. Ұсталған тауарларды сақтау жөніндегі шығыстарды өтеу, </w:t>
      </w:r>
      <w:r>
        <w:br/>
      </w:r>
      <w:r>
        <w:rPr>
          <w:rFonts w:ascii="Times New Roman"/>
          <w:b/>
          <w:i w:val="false"/>
          <w:color w:val="000000"/>
        </w:rPr>
        <w:t>сондай-ақ оларды өткізуден түсетін сомаларды қайтару</w:t>
      </w:r>
    </w:p>
    <w:bookmarkEnd w:id="66"/>
    <w:bookmarkStart w:name="z69" w:id="67"/>
    <w:p>
      <w:pPr>
        <w:spacing w:after="0"/>
        <w:ind w:left="0"/>
        <w:jc w:val="both"/>
      </w:pPr>
      <w:r>
        <w:rPr>
          <w:rFonts w:ascii="Times New Roman"/>
          <w:b w:val="false"/>
          <w:i w:val="false"/>
          <w:color w:val="000000"/>
          <w:sz w:val="28"/>
        </w:rPr>
        <w:t>
      29. Төлеуге жататын кедендік төлемдерді, салықтарды аудару, сақтау жөніндегі шығыстарды өтеу және оларды өткізуден түсетін сомаларды қайтару уәкілетті заңды тұлғаның банктік есеп-шотынан осындай әрекеттерді жасағанын растайтын құжаттарды мемлекеттік кіріс органына жолдай отырып жүргізіледі.</w:t>
      </w:r>
    </w:p>
    <w:bookmarkEnd w:id="67"/>
    <w:bookmarkStart w:name="z70" w:id="68"/>
    <w:p>
      <w:pPr>
        <w:spacing w:after="0"/>
        <w:ind w:left="0"/>
        <w:jc w:val="both"/>
      </w:pPr>
      <w:r>
        <w:rPr>
          <w:rFonts w:ascii="Times New Roman"/>
          <w:b w:val="false"/>
          <w:i w:val="false"/>
          <w:color w:val="000000"/>
          <w:sz w:val="28"/>
        </w:rPr>
        <w:t>
      30. Уәкілетті заңды тұлға ұсталған тауарларды өткізуден өндірілген ақша құралдары түскен күннен бастап үш жұмыс күнінің ішінде шығыстарды өтеуді мынадай кезекте жүргізеді:</w:t>
      </w:r>
    </w:p>
    <w:bookmarkEnd w:id="68"/>
    <w:bookmarkStart w:name="z71" w:id="69"/>
    <w:p>
      <w:pPr>
        <w:spacing w:after="0"/>
        <w:ind w:left="0"/>
        <w:jc w:val="both"/>
      </w:pPr>
      <w:r>
        <w:rPr>
          <w:rFonts w:ascii="Times New Roman"/>
          <w:b w:val="false"/>
          <w:i w:val="false"/>
          <w:color w:val="000000"/>
          <w:sz w:val="28"/>
        </w:rPr>
        <w:t xml:space="preserve">
      бірінші кезекте мемлекеттік кіріс органы ұсынған деректемелер бойынша республикалық бюджетке ұсталған тауарларды ішкі тұтыну үшін шығару кедендік рәсіміне орналастыру кезінде төленуге жататын кедендік төлемдер, салықтар мөлшеріндегі сомасы өтеледі; </w:t>
      </w:r>
    </w:p>
    <w:bookmarkEnd w:id="69"/>
    <w:bookmarkStart w:name="z72" w:id="70"/>
    <w:p>
      <w:pPr>
        <w:spacing w:after="0"/>
        <w:ind w:left="0"/>
        <w:jc w:val="both"/>
      </w:pPr>
      <w:r>
        <w:rPr>
          <w:rFonts w:ascii="Times New Roman"/>
          <w:b w:val="false"/>
          <w:i w:val="false"/>
          <w:color w:val="000000"/>
          <w:sz w:val="28"/>
        </w:rPr>
        <w:t>
      екінші кезекте ұсталған тауарларды сақтау бойынша ұйымның шығыстары тең үлесте осындай ұйым ұсынған деректемелер бойынша, бірақ сатып алу-сату шартына, комиссия шартына қол қою күніне есептелген сомадан артық емес, және осы тауарларды өткізумен байланысты өзге шығыстар, соның ішінде уәкілетті заңды тұлғаның сыйақысы ұсталған тауарларды өткізуден түскен соманың, уәкілетті заңды тұлғаның өткізу рәсімін жүргізу кезінде бағалау шығыстарын өтеу үшін салған соманың, сондай-ақ комиссия басталар алдында тез бұзылатын өнімдерді өткізу кезінде комиссия шартымен айқындалған сауда қызметінің субъектісіне комиссиялық төлем мөлшеріндегі соманың он пайызынан көп емес мөлшерде өтеледі.</w:t>
      </w:r>
    </w:p>
    <w:bookmarkEnd w:id="70"/>
    <w:bookmarkStart w:name="z73" w:id="71"/>
    <w:p>
      <w:pPr>
        <w:spacing w:after="0"/>
        <w:ind w:left="0"/>
        <w:jc w:val="both"/>
      </w:pPr>
      <w:r>
        <w:rPr>
          <w:rFonts w:ascii="Times New Roman"/>
          <w:b w:val="false"/>
          <w:i w:val="false"/>
          <w:color w:val="000000"/>
          <w:sz w:val="28"/>
        </w:rPr>
        <w:t>
      31. Уәкілетті заңды тұлға ақша құралдарын аудару күнінен бастап екі жұмыс күнінен кешіктірмей мемлекеттік кіріс органына осы Қағидалардың 27-тармағында көзделген іс-әрекеттерді орындау туралы жазбаша хабарлама жолдайды.</w:t>
      </w:r>
    </w:p>
    <w:bookmarkEnd w:id="71"/>
    <w:bookmarkStart w:name="z74" w:id="72"/>
    <w:p>
      <w:pPr>
        <w:spacing w:after="0"/>
        <w:ind w:left="0"/>
        <w:jc w:val="both"/>
      </w:pPr>
      <w:r>
        <w:rPr>
          <w:rFonts w:ascii="Times New Roman"/>
          <w:b w:val="false"/>
          <w:i w:val="false"/>
          <w:color w:val="000000"/>
          <w:sz w:val="28"/>
        </w:rPr>
        <w:t xml:space="preserve">
      32. Мемлекеттік кіріс органы осы Қағидалардың 28-тармағында көрсетілген хабарламаны алған күнінен бастап екі жұмыс күнін кешіктірмей ұсталған тауарларды өткізуден алынған қалдық сома бар болған жағдайда, тиесілі соманың бар екендігі туралы ұсталған тауарлардың иесіне жазбаша хабарлайды. </w:t>
      </w:r>
    </w:p>
    <w:bookmarkEnd w:id="72"/>
    <w:bookmarkStart w:name="z75" w:id="73"/>
    <w:p>
      <w:pPr>
        <w:spacing w:after="0"/>
        <w:ind w:left="0"/>
        <w:jc w:val="both"/>
      </w:pPr>
      <w:r>
        <w:rPr>
          <w:rFonts w:ascii="Times New Roman"/>
          <w:b w:val="false"/>
          <w:i w:val="false"/>
          <w:color w:val="000000"/>
          <w:sz w:val="28"/>
        </w:rPr>
        <w:t xml:space="preserve">
      33. Ұсталған тауардың иесінен Кодекстің </w:t>
      </w:r>
      <w:r>
        <w:rPr>
          <w:rFonts w:ascii="Times New Roman"/>
          <w:b w:val="false"/>
          <w:i w:val="false"/>
          <w:color w:val="000000"/>
          <w:sz w:val="28"/>
        </w:rPr>
        <w:t>241-бабының</w:t>
      </w:r>
      <w:r>
        <w:rPr>
          <w:rFonts w:ascii="Times New Roman"/>
          <w:b w:val="false"/>
          <w:i w:val="false"/>
          <w:color w:val="000000"/>
          <w:sz w:val="28"/>
        </w:rPr>
        <w:t xml:space="preserve"> 2-тармағымен белгіленген мерзімде ұстаған күніне оның иелік ету және билік ету құқығын растайтын құжаттары қосылған жауап алғаннан кейін мемлекеттік кіріс органы уәкілетті заңды тұлғаға тауарларды өткізуден қалған сомаларды қайтаруды жүзеге асыру қажеттілігі туралы тапсырманы жолдайды. </w:t>
      </w:r>
    </w:p>
    <w:bookmarkEnd w:id="73"/>
    <w:bookmarkStart w:name="z76" w:id="74"/>
    <w:p>
      <w:pPr>
        <w:spacing w:after="0"/>
        <w:ind w:left="0"/>
        <w:jc w:val="both"/>
      </w:pPr>
      <w:r>
        <w:rPr>
          <w:rFonts w:ascii="Times New Roman"/>
          <w:b w:val="false"/>
          <w:i w:val="false"/>
          <w:color w:val="000000"/>
          <w:sz w:val="28"/>
        </w:rPr>
        <w:t>
      34. Тапсырманы алғаннан кейін уәкілетті заңды тұлға үш жұмыс күнінің ішінде мемлекеттік кіріс органы ұсынған деректемелер бойынша ұсталған тауардың иесіне тауарларды өткізуден қалған сомаларды қайтарады және екі жұмыс күнінің ішінде мемлекеттік кіріс органына жүргізілген аударулар туралы хабарлайды.</w:t>
      </w:r>
    </w:p>
    <w:bookmarkEnd w:id="74"/>
    <w:bookmarkStart w:name="z77" w:id="75"/>
    <w:p>
      <w:pPr>
        <w:spacing w:after="0"/>
        <w:ind w:left="0"/>
        <w:jc w:val="both"/>
      </w:pPr>
      <w:r>
        <w:rPr>
          <w:rFonts w:ascii="Times New Roman"/>
          <w:b w:val="false"/>
          <w:i w:val="false"/>
          <w:color w:val="000000"/>
          <w:sz w:val="28"/>
        </w:rPr>
        <w:t xml:space="preserve">
      35. Кодекстің </w:t>
      </w:r>
      <w:r>
        <w:rPr>
          <w:rFonts w:ascii="Times New Roman"/>
          <w:b w:val="false"/>
          <w:i w:val="false"/>
          <w:color w:val="000000"/>
          <w:sz w:val="28"/>
        </w:rPr>
        <w:t>241-бабының</w:t>
      </w:r>
      <w:r>
        <w:rPr>
          <w:rFonts w:ascii="Times New Roman"/>
          <w:b w:val="false"/>
          <w:i w:val="false"/>
          <w:color w:val="000000"/>
          <w:sz w:val="28"/>
        </w:rPr>
        <w:t xml:space="preserve"> 2-тармағымен белгіленген мерзімнің өтуі бойынша ұсталған тауарлардың иесі туралы мәліметтер болмаған жағдайда, уәкілетті заңды тұлға талап етілмеген ақша құралдарының сомасын мемлекеттік кіріс органы ұсынған деректемелер бойынша республикалық бюджетке аударады. Уәкілетті заңды тұлға республикалық бюджетке ақша құралдарын аудару жүргізген күннен бастап екі жұмыс күні ішінде мемлекеттік кіріс органына жүргізілген аудару туралы ақпаратты жолдайды. </w:t>
      </w:r>
    </w:p>
    <w:bookmarkEnd w:id="75"/>
    <w:bookmarkStart w:name="z78" w:id="76"/>
    <w:p>
      <w:pPr>
        <w:spacing w:after="0"/>
        <w:ind w:left="0"/>
        <w:jc w:val="both"/>
      </w:pPr>
      <w:r>
        <w:rPr>
          <w:rFonts w:ascii="Times New Roman"/>
          <w:b w:val="false"/>
          <w:i w:val="false"/>
          <w:color w:val="000000"/>
          <w:sz w:val="28"/>
        </w:rPr>
        <w:t>
      36. Мемлекекеттік кіріс органы ұсталған тауарларды өткізуді жүргізу қортындысы бойынша аударылған ақша құралдарының сомалары бойынша уәкілетті заңды тұлғамен салыстыруды жүргізеді.</w:t>
      </w:r>
    </w:p>
    <w:bookmarkEnd w:id="76"/>
    <w:bookmarkStart w:name="z79" w:id="77"/>
    <w:p>
      <w:pPr>
        <w:spacing w:after="0"/>
        <w:ind w:left="0"/>
        <w:jc w:val="both"/>
      </w:pPr>
      <w:r>
        <w:rPr>
          <w:rFonts w:ascii="Times New Roman"/>
          <w:b w:val="false"/>
          <w:i w:val="false"/>
          <w:color w:val="000000"/>
          <w:sz w:val="28"/>
        </w:rPr>
        <w:t xml:space="preserve">
      37. Ұсталған тауарларды сақтау, тауарларды өткізу рәсімдерін жүргізу кезінде бағалау бойынша, оның ішінде оларды өзге де пайдалану не жою кезінде өтелмеген шығыстарды тауардың иесі қайтарады, ал ол жоқ болған жағдайда, егер тауарлардың жекелеген санаттарына қатысты өзгеше көзделмесе, Қазақстан Республикасының бюджеттік заңнамасымен белгіленген тәртіпте бюжет құралдары есебінен өтеледі.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 тауарларды өткізу,</w:t>
            </w:r>
            <w:r>
              <w:br/>
            </w:r>
            <w:r>
              <w:rPr>
                <w:rFonts w:ascii="Times New Roman"/>
                <w:b w:val="false"/>
                <w:i w:val="false"/>
                <w:color w:val="000000"/>
                <w:sz w:val="20"/>
              </w:rPr>
              <w:t>жою немесе өзге де пайдалану,</w:t>
            </w:r>
            <w:r>
              <w:br/>
            </w:r>
            <w:r>
              <w:rPr>
                <w:rFonts w:ascii="Times New Roman"/>
                <w:b w:val="false"/>
                <w:i w:val="false"/>
                <w:color w:val="000000"/>
                <w:sz w:val="20"/>
              </w:rPr>
              <w:t>сақтау жөніндегі шығыстарды</w:t>
            </w:r>
            <w:r>
              <w:br/>
            </w:r>
            <w:r>
              <w:rPr>
                <w:rFonts w:ascii="Times New Roman"/>
                <w:b w:val="false"/>
                <w:i w:val="false"/>
                <w:color w:val="000000"/>
                <w:sz w:val="20"/>
              </w:rPr>
              <w:t>өтеу, сондай-ақ оларды өткізуден</w:t>
            </w:r>
            <w:r>
              <w:br/>
            </w:r>
            <w:r>
              <w:rPr>
                <w:rFonts w:ascii="Times New Roman"/>
                <w:b w:val="false"/>
                <w:i w:val="false"/>
                <w:color w:val="000000"/>
                <w:sz w:val="20"/>
              </w:rPr>
              <w:t>түсетін сомаларды қайтару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Ұсталған тауарларға құжаттарды қабылдап алу-тапсыру актісі</w:t>
      </w:r>
    </w:p>
    <w:p>
      <w:pPr>
        <w:spacing w:after="0"/>
        <w:ind w:left="0"/>
        <w:jc w:val="both"/>
      </w:pPr>
      <w:r>
        <w:rPr>
          <w:rFonts w:ascii="Times New Roman"/>
          <w:b w:val="false"/>
          <w:i w:val="false"/>
          <w:color w:val="000000"/>
          <w:sz w:val="28"/>
        </w:rPr>
        <w:t>
      "___"______________20__ ж.          ___________________________</w:t>
      </w:r>
    </w:p>
    <w:p>
      <w:pPr>
        <w:spacing w:after="0"/>
        <w:ind w:left="0"/>
        <w:jc w:val="both"/>
      </w:pPr>
      <w:r>
        <w:rPr>
          <w:rFonts w:ascii="Times New Roman"/>
          <w:b w:val="false"/>
          <w:i w:val="false"/>
          <w:color w:val="000000"/>
          <w:sz w:val="28"/>
        </w:rPr>
        <w:t>
                (толтыру күні)                      (актіні толтыру орны)</w:t>
      </w:r>
    </w:p>
    <w:p>
      <w:pPr>
        <w:spacing w:after="0"/>
        <w:ind w:left="0"/>
        <w:jc w:val="both"/>
      </w:pPr>
      <w:r>
        <w:rPr>
          <w:rFonts w:ascii="Times New Roman"/>
          <w:b w:val="false"/>
          <w:i w:val="false"/>
          <w:color w:val="000000"/>
          <w:sz w:val="28"/>
        </w:rPr>
        <w:t>
      Мемлекеттік кіріс органының өкілі____________________________________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 тұлғаның ТАӘ (ол болған кезде),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уақытша сақтау қоймасының, өзге орындардың атауы)</w:t>
      </w:r>
    </w:p>
    <w:p>
      <w:pPr>
        <w:spacing w:after="0"/>
        <w:ind w:left="0"/>
        <w:jc w:val="both"/>
      </w:pPr>
      <w:r>
        <w:rPr>
          <w:rFonts w:ascii="Times New Roman"/>
          <w:b w:val="false"/>
          <w:i w:val="false"/>
          <w:color w:val="000000"/>
          <w:sz w:val="28"/>
        </w:rPr>
        <w:t>
      сақтауда тұрған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(ұсталған тауардың иесінің ТАӘ (ол болған кезде),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тиесілі ұсталған тауардың құжаттарын, ұсталған тауарларды бағалау</w:t>
      </w:r>
    </w:p>
    <w:p>
      <w:pPr>
        <w:spacing w:after="0"/>
        <w:ind w:left="0"/>
        <w:jc w:val="both"/>
      </w:pPr>
      <w:r>
        <w:rPr>
          <w:rFonts w:ascii="Times New Roman"/>
          <w:b w:val="false"/>
          <w:i w:val="false"/>
          <w:color w:val="000000"/>
          <w:sz w:val="28"/>
        </w:rPr>
        <w:t>
      және кейін өткізу үшін төмендегі тізімдемеге сәйкес:</w:t>
      </w:r>
    </w:p>
    <w:p>
      <w:pPr>
        <w:spacing w:after="0"/>
        <w:ind w:left="0"/>
        <w:jc w:val="both"/>
      </w:pPr>
      <w:r>
        <w:rPr>
          <w:rFonts w:ascii="Times New Roman"/>
          <w:b w:val="false"/>
          <w:i w:val="false"/>
          <w:color w:val="000000"/>
          <w:sz w:val="28"/>
        </w:rPr>
        <w:t>
      Ұсталған тауар құжаттарының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088"/>
        <w:gridCol w:w="1926"/>
        <w:gridCol w:w="1926"/>
        <w:gridCol w:w="5133"/>
        <w:gridCol w:w="1089"/>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 тіркелді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тіркеу күні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типі (түпнұсқа, көшірме, т.б.)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заңды тұлғаның өкілі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(өкілдің ТАӘ (ол болған кезде))</w:t>
      </w:r>
    </w:p>
    <w:p>
      <w:pPr>
        <w:spacing w:after="0"/>
        <w:ind w:left="0"/>
        <w:jc w:val="both"/>
      </w:pPr>
      <w:r>
        <w:rPr>
          <w:rFonts w:ascii="Times New Roman"/>
          <w:b w:val="false"/>
          <w:i w:val="false"/>
          <w:color w:val="000000"/>
          <w:sz w:val="28"/>
        </w:rPr>
        <w:t>
      беруді жүргізді.</w:t>
      </w:r>
    </w:p>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Мемлекеттік кіріс органының өкілі _________ 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xml:space="preserve">
      "___"___________________ ж. </w:t>
      </w:r>
    </w:p>
    <w:p>
      <w:pPr>
        <w:spacing w:after="0"/>
        <w:ind w:left="0"/>
        <w:jc w:val="both"/>
      </w:pPr>
      <w:r>
        <w:rPr>
          <w:rFonts w:ascii="Times New Roman"/>
          <w:b w:val="false"/>
          <w:i w:val="false"/>
          <w:color w:val="000000"/>
          <w:sz w:val="28"/>
        </w:rPr>
        <w:t>
      Уәкілетті заңды тұлғаның өкілі ____________ 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xml:space="preserve">
      "___"___________________ ж. </w:t>
      </w:r>
    </w:p>
    <w:p>
      <w:pPr>
        <w:spacing w:after="0"/>
        <w:ind w:left="0"/>
        <w:jc w:val="both"/>
      </w:pPr>
      <w:r>
        <w:rPr>
          <w:rFonts w:ascii="Times New Roman"/>
          <w:b w:val="false"/>
          <w:i w:val="false"/>
          <w:color w:val="000000"/>
          <w:sz w:val="28"/>
        </w:rPr>
        <w:t>
      Ұсталған тауардың иесі ____________________ 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xml:space="preserve">
      "___"___________________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 тауарларды өткізу,</w:t>
            </w:r>
            <w:r>
              <w:br/>
            </w:r>
            <w:r>
              <w:rPr>
                <w:rFonts w:ascii="Times New Roman"/>
                <w:b w:val="false"/>
                <w:i w:val="false"/>
                <w:color w:val="000000"/>
                <w:sz w:val="20"/>
              </w:rPr>
              <w:t>жою немесе өзге де пайдалану,</w:t>
            </w:r>
            <w:r>
              <w:br/>
            </w:r>
            <w:r>
              <w:rPr>
                <w:rFonts w:ascii="Times New Roman"/>
                <w:b w:val="false"/>
                <w:i w:val="false"/>
                <w:color w:val="000000"/>
                <w:sz w:val="20"/>
              </w:rPr>
              <w:t>сақтау жөніндегі шығыстарды</w:t>
            </w:r>
            <w:r>
              <w:br/>
            </w:r>
            <w:r>
              <w:rPr>
                <w:rFonts w:ascii="Times New Roman"/>
                <w:b w:val="false"/>
                <w:i w:val="false"/>
                <w:color w:val="000000"/>
                <w:sz w:val="20"/>
              </w:rPr>
              <w:t>өтеу, сондай-ақ оларды өткізуден</w:t>
            </w:r>
            <w:r>
              <w:br/>
            </w:r>
            <w:r>
              <w:rPr>
                <w:rFonts w:ascii="Times New Roman"/>
                <w:b w:val="false"/>
                <w:i w:val="false"/>
                <w:color w:val="000000"/>
                <w:sz w:val="20"/>
              </w:rPr>
              <w:t>түсетін сомаларды қайтару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Тауарды ұстаған мемлекеттік кіріс органының атауы____________________</w:t>
      </w:r>
    </w:p>
    <w:p>
      <w:pPr>
        <w:spacing w:after="0"/>
        <w:ind w:left="0"/>
        <w:jc w:val="both"/>
      </w:pPr>
      <w:r>
        <w:rPr>
          <w:rFonts w:ascii="Times New Roman"/>
          <w:b w:val="false"/>
          <w:i w:val="false"/>
          <w:color w:val="000000"/>
          <w:sz w:val="28"/>
        </w:rPr>
        <w:t>
      Ұсталған тауарлардың сақтау орны_____________________________________</w:t>
      </w:r>
    </w:p>
    <w:p>
      <w:pPr>
        <w:spacing w:after="0"/>
        <w:ind w:left="0"/>
        <w:jc w:val="left"/>
      </w:pPr>
      <w:r>
        <w:rPr>
          <w:rFonts w:ascii="Times New Roman"/>
          <w:b/>
          <w:i w:val="false"/>
          <w:color w:val="000000"/>
        </w:rPr>
        <w:t xml:space="preserve"> Ұсталған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498"/>
        <w:gridCol w:w="589"/>
        <w:gridCol w:w="590"/>
        <w:gridCol w:w="590"/>
        <w:gridCol w:w="817"/>
        <w:gridCol w:w="1271"/>
        <w:gridCol w:w="1726"/>
        <w:gridCol w:w="4602"/>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хаттамасының №, ұстау күні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Өндірген елі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мөлшері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 теңгемен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УСҚ сақтау үшін шығындар құны, теңгемен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Респубикалық бюджетке төлеуге жататын КТжС мөлшері (төлем түрі бойынша табыстарды бюджеттік жіктеу кодының деректемелері көрсетіледі), теңгемен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 органының өкілі ________  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xml:space="preserve">
      "___"___________________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 тауарларды өткізу,</w:t>
            </w:r>
            <w:r>
              <w:br/>
            </w:r>
            <w:r>
              <w:rPr>
                <w:rFonts w:ascii="Times New Roman"/>
                <w:b w:val="false"/>
                <w:i w:val="false"/>
                <w:color w:val="000000"/>
                <w:sz w:val="20"/>
              </w:rPr>
              <w:t>жою немесе өзге де пайдалану,</w:t>
            </w:r>
            <w:r>
              <w:br/>
            </w:r>
            <w:r>
              <w:rPr>
                <w:rFonts w:ascii="Times New Roman"/>
                <w:b w:val="false"/>
                <w:i w:val="false"/>
                <w:color w:val="000000"/>
                <w:sz w:val="20"/>
              </w:rPr>
              <w:t>сақтау жөніндегі шығыстарды</w:t>
            </w:r>
            <w:r>
              <w:br/>
            </w:r>
            <w:r>
              <w:rPr>
                <w:rFonts w:ascii="Times New Roman"/>
                <w:b w:val="false"/>
                <w:i w:val="false"/>
                <w:color w:val="000000"/>
                <w:sz w:val="20"/>
              </w:rPr>
              <w:t>өтеу, сондай-ақ оларды өткізуден</w:t>
            </w:r>
            <w:r>
              <w:br/>
            </w:r>
            <w:r>
              <w:rPr>
                <w:rFonts w:ascii="Times New Roman"/>
                <w:b w:val="false"/>
                <w:i w:val="false"/>
                <w:color w:val="000000"/>
                <w:sz w:val="20"/>
              </w:rPr>
              <w:t>түсетін сомаларды қайтару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Ұсталған тауарларды жою туралы</w:t>
      </w:r>
      <w:r>
        <w:br/>
      </w:r>
      <w:r>
        <w:rPr>
          <w:rFonts w:ascii="Times New Roman"/>
          <w:b/>
          <w:i w:val="false"/>
          <w:color w:val="000000"/>
        </w:rPr>
        <w:t>№ ______ АКТ</w:t>
      </w:r>
    </w:p>
    <w:p>
      <w:pPr>
        <w:spacing w:after="0"/>
        <w:ind w:left="0"/>
        <w:jc w:val="both"/>
      </w:pPr>
      <w:r>
        <w:rPr>
          <w:rFonts w:ascii="Times New Roman"/>
          <w:b w:val="false"/>
          <w:i w:val="false"/>
          <w:color w:val="000000"/>
          <w:sz w:val="28"/>
        </w:rPr>
        <w:t>
      "___"______________20__ ж.</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xml:space="preserve">
            (толтыру күні)                                      (актіні толтыру орны) </w:t>
      </w:r>
    </w:p>
    <w:p>
      <w:pPr>
        <w:spacing w:after="0"/>
        <w:ind w:left="0"/>
        <w:jc w:val="both"/>
      </w:pPr>
      <w:r>
        <w:rPr>
          <w:rFonts w:ascii="Times New Roman"/>
          <w:b w:val="false"/>
          <w:i w:val="false"/>
          <w:color w:val="000000"/>
          <w:sz w:val="28"/>
        </w:rPr>
        <w:t>
      Комиссия, _____________________________________________________</w:t>
      </w:r>
    </w:p>
    <w:p>
      <w:pPr>
        <w:spacing w:after="0"/>
        <w:ind w:left="0"/>
        <w:jc w:val="both"/>
      </w:pPr>
      <w:r>
        <w:rPr>
          <w:rFonts w:ascii="Times New Roman"/>
          <w:b w:val="false"/>
          <w:i w:val="false"/>
          <w:color w:val="000000"/>
          <w:sz w:val="28"/>
        </w:rPr>
        <w:t>
      мемлекеттік кіріс органы басшысының ТАӘ (ол болған кезде)</w:t>
      </w:r>
    </w:p>
    <w:p>
      <w:pPr>
        <w:spacing w:after="0"/>
        <w:ind w:left="0"/>
        <w:jc w:val="both"/>
      </w:pPr>
      <w:r>
        <w:rPr>
          <w:rFonts w:ascii="Times New Roman"/>
          <w:b w:val="false"/>
          <w:i w:val="false"/>
          <w:color w:val="000000"/>
          <w:sz w:val="28"/>
        </w:rPr>
        <w:t>
      "____"______20___ж. № _____ бұйрығының негізінде, құрамында__________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уәкілетті мемлекеттік органдарының, ұйымдарының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болған кезде), лауазымы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қатысумен____________________________________________________________</w:t>
      </w:r>
    </w:p>
    <w:p>
      <w:pPr>
        <w:spacing w:after="0"/>
        <w:ind w:left="0"/>
        <w:jc w:val="both"/>
      </w:pPr>
      <w:r>
        <w:rPr>
          <w:rFonts w:ascii="Times New Roman"/>
          <w:b w:val="false"/>
          <w:i w:val="false"/>
          <w:color w:val="000000"/>
          <w:sz w:val="28"/>
        </w:rPr>
        <w:t>
      оның ішінде тауардың иесі, тауарды жойған кезде қатысатын өзге тұлғалар,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рұқсаттың (қорытындының) негізінде___________________________________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(тауарды жою үшін негіз болып табылған құжаттың нөмірі және күні)</w:t>
      </w:r>
    </w:p>
    <w:p>
      <w:pPr>
        <w:spacing w:after="0"/>
        <w:ind w:left="0"/>
        <w:jc w:val="both"/>
      </w:pPr>
      <w:r>
        <w:rPr>
          <w:rFonts w:ascii="Times New Roman"/>
          <w:b w:val="false"/>
          <w:i w:val="false"/>
          <w:color w:val="000000"/>
          <w:sz w:val="28"/>
        </w:rPr>
        <w:t>
      жойды________________________________________________________________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тауардың түрін, атауын, салмағын, көлемін, мөлшерін көрсету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осындай тауарлардың өзге сипаттамалары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 "____"__________20___жылы, тауарларды және оларға құжаттарды</w:t>
      </w:r>
    </w:p>
    <w:p>
      <w:pPr>
        <w:spacing w:after="0"/>
        <w:ind w:left="0"/>
        <w:jc w:val="both"/>
      </w:pPr>
      <w:r>
        <w:rPr>
          <w:rFonts w:ascii="Times New Roman"/>
          <w:b w:val="false"/>
          <w:i w:val="false"/>
          <w:color w:val="000000"/>
          <w:sz w:val="28"/>
        </w:rPr>
        <w:t>
      ұстау хаттамасы бойынша ұсталған</w:t>
      </w:r>
    </w:p>
    <w:p>
      <w:pPr>
        <w:spacing w:after="0"/>
        <w:ind w:left="0"/>
        <w:jc w:val="both"/>
      </w:pPr>
      <w:r>
        <w:rPr>
          <w:rFonts w:ascii="Times New Roman"/>
          <w:b w:val="false"/>
          <w:i w:val="false"/>
          <w:color w:val="000000"/>
          <w:sz w:val="28"/>
        </w:rPr>
        <w:t>
      _____________________________________________________иелігінде болған</w:t>
      </w:r>
    </w:p>
    <w:p>
      <w:pPr>
        <w:spacing w:after="0"/>
        <w:ind w:left="0"/>
        <w:jc w:val="both"/>
      </w:pPr>
      <w:r>
        <w:rPr>
          <w:rFonts w:ascii="Times New Roman"/>
          <w:b w:val="false"/>
          <w:i w:val="false"/>
          <w:color w:val="000000"/>
          <w:sz w:val="28"/>
        </w:rPr>
        <w:t>
       Ұсталған тауардың аты-жөні</w:t>
      </w:r>
    </w:p>
    <w:p>
      <w:pPr>
        <w:spacing w:after="0"/>
        <w:ind w:left="0"/>
        <w:jc w:val="both"/>
      </w:pPr>
      <w:r>
        <w:rPr>
          <w:rFonts w:ascii="Times New Roman"/>
          <w:b w:val="false"/>
          <w:i w:val="false"/>
          <w:color w:val="000000"/>
          <w:sz w:val="28"/>
        </w:rPr>
        <w:t>
      Ұсталған тауарлар _____________________________________________</w:t>
      </w:r>
    </w:p>
    <w:p>
      <w:pPr>
        <w:spacing w:after="0"/>
        <w:ind w:left="0"/>
        <w:jc w:val="both"/>
      </w:pPr>
      <w:r>
        <w:rPr>
          <w:rFonts w:ascii="Times New Roman"/>
          <w:b w:val="false"/>
          <w:i w:val="false"/>
          <w:color w:val="000000"/>
          <w:sz w:val="28"/>
        </w:rPr>
        <w:t>
      аумағында____________________________________________________________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Жою тәсілдерін көрсету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жолымен жойылды</w:t>
      </w:r>
    </w:p>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Pr>
      <w:tblGrid>
        <w:gridCol w:w="412"/>
        <w:gridCol w:w="5916"/>
        <w:gridCol w:w="55"/>
        <w:gridCol w:w="5917"/>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(комиссия мүшелерінің ТАӘ</w:t>
            </w:r>
          </w:p>
          <w:p>
            <w:pPr>
              <w:spacing w:after="20"/>
              <w:ind w:left="20"/>
              <w:jc w:val="both"/>
            </w:pPr>
            <w:r>
              <w:rPr>
                <w:rFonts w:ascii="Times New Roman"/>
                <w:b w:val="false"/>
                <w:i w:val="false"/>
                <w:color w:val="000000"/>
                <w:sz w:val="20"/>
              </w:rPr>
              <w:t xml:space="preserve">
       (ол болған кезде))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(комиссия мүшелерінің аты-жөні)</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