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464b" w14:textId="3b04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2015 жылғы 17 қарашадағы № 565 бұйрығы. Қазақстан Республикасының Әділет министрлігінде 2015 жылы 10 желтоқсанда № 12377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18.04.2025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
    <w:p>
      <w:pPr>
        <w:spacing w:after="0"/>
        <w:ind w:left="0"/>
        <w:jc w:val="both"/>
      </w:pPr>
      <w:r>
        <w:rPr>
          <w:rFonts w:ascii="Times New Roman"/>
          <w:b w:val="false"/>
          <w:i w:val="false"/>
          <w:color w:val="000000"/>
          <w:sz w:val="28"/>
        </w:rPr>
        <w:t xml:space="preserve">
      2)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20 қаңтарда жарияланған): </w:t>
      </w:r>
    </w:p>
    <w:bookmarkEnd w:id="2"/>
    <w:bookmarkStart w:name="z29" w:id="3"/>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1" w:id="4"/>
    <w:p>
      <w:pPr>
        <w:spacing w:after="0"/>
        <w:ind w:left="0"/>
        <w:jc w:val="both"/>
      </w:pPr>
      <w:r>
        <w:rPr>
          <w:rFonts w:ascii="Times New Roman"/>
          <w:b w:val="false"/>
          <w:i w:val="false"/>
          <w:color w:val="000000"/>
          <w:sz w:val="28"/>
        </w:rPr>
        <w:t>
      "41. Шығыстардың экономикалық сыныптамасының 133, 155, 156, 163, 164, 165, 166, 167, 169, 211, 212, 221, 322, 323, 331, 332, 339, 341, 359, 411, 412, 417, 418, 419, 421, 422, 423, 429, 431, 432, 433, 434, 435, 436, 441, 451, 511, 512, 513, 514, 519, 521, 531, 541, 611, 612, 621, 711, 712, 713, 714, 715, 721 және 722 ерекшелiктерi бойынша жоспарланатын шығыс түрлері бойынша есептер еркiн нысанда жасалады.</w:t>
      </w:r>
    </w:p>
    <w:bookmarkEnd w:id="4"/>
    <w:bookmarkStart w:name="z32" w:id="5"/>
    <w:p>
      <w:pPr>
        <w:spacing w:after="0"/>
        <w:ind w:left="0"/>
        <w:jc w:val="both"/>
      </w:pPr>
      <w:r>
        <w:rPr>
          <w:rFonts w:ascii="Times New Roman"/>
          <w:b w:val="false"/>
          <w:i w:val="false"/>
          <w:color w:val="000000"/>
          <w:sz w:val="28"/>
        </w:rPr>
        <w:t>
      421, 435 және 423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bookmarkEnd w:id="5"/>
    <w:bookmarkStart w:name="z33" w:id="6"/>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Мемлекеттік әлеуметтік сақтандыру қорына әлеуметтік салық пен әлеуметтік аударымдар бойынша жарналары кіреді.</w:t>
      </w:r>
    </w:p>
    <w:bookmarkEnd w:id="6"/>
    <w:bookmarkStart w:name="z34" w:id="7"/>
    <w:p>
      <w:pPr>
        <w:spacing w:after="0"/>
        <w:ind w:left="0"/>
        <w:jc w:val="both"/>
      </w:pPr>
      <w:r>
        <w:rPr>
          <w:rFonts w:ascii="Times New Roman"/>
          <w:b w:val="false"/>
          <w:i w:val="false"/>
          <w:color w:val="000000"/>
          <w:sz w:val="28"/>
        </w:rPr>
        <w:t xml:space="preserve">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164 ерекшелiк бойынша есептеудi ұсынған кезде шетелдiк жоғары оқу орындары (әлемнiң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берушi болып Қазақстан Республикасының Үкiметi анықтаған заңды тұлға арасында жасалған шарттың көшiрмелерi ұсынылады.</w:t>
      </w:r>
    </w:p>
    <w:bookmarkEnd w:id="7"/>
    <w:bookmarkStart w:name="z35" w:id="8"/>
    <w:p>
      <w:pPr>
        <w:spacing w:after="0"/>
        <w:ind w:left="0"/>
        <w:jc w:val="both"/>
      </w:pPr>
      <w:r>
        <w:rPr>
          <w:rFonts w:ascii="Times New Roman"/>
          <w:b w:val="false"/>
          <w:i w:val="false"/>
          <w:color w:val="000000"/>
          <w:sz w:val="28"/>
        </w:rPr>
        <w:t xml:space="preserve">
      Өкілдік шығындарға шығыстарды жоспарлау кезінде Нормативтік құқықтық актілерді мемлекеттік тіркеу тізілімінде № 9934 болып тіркелген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өкілдік шығындар нормалары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w:t>
      </w:r>
      <w:r>
        <w:rPr>
          <w:rFonts w:ascii="Times New Roman"/>
          <w:b w:val="false"/>
          <w:i w:val="false"/>
          <w:color w:val="000000"/>
          <w:sz w:val="28"/>
        </w:rPr>
        <w:t xml:space="preserve"> мынадай редакцияда жазылсын:</w:t>
      </w:r>
    </w:p>
    <w:bookmarkStart w:name="z37" w:id="9"/>
    <w:p>
      <w:pPr>
        <w:spacing w:after="0"/>
        <w:ind w:left="0"/>
        <w:jc w:val="both"/>
      </w:pPr>
      <w:r>
        <w:rPr>
          <w:rFonts w:ascii="Times New Roman"/>
          <w:b w:val="false"/>
          <w:i w:val="false"/>
          <w:color w:val="000000"/>
          <w:sz w:val="28"/>
        </w:rPr>
        <w:t>
      "60. Түсіндірме жазба еркін нысанда жасалады, ондағы ақпарат қысқаша жазылады.</w:t>
      </w:r>
    </w:p>
    <w:bookmarkEnd w:id="9"/>
    <w:bookmarkStart w:name="z38" w:id="10"/>
    <w:p>
      <w:pPr>
        <w:spacing w:after="0"/>
        <w:ind w:left="0"/>
        <w:jc w:val="both"/>
      </w:pPr>
      <w:r>
        <w:rPr>
          <w:rFonts w:ascii="Times New Roman"/>
          <w:b w:val="false"/>
          <w:i w:val="false"/>
          <w:color w:val="000000"/>
          <w:sz w:val="28"/>
        </w:rPr>
        <w:t>
      Бюджет кодексінің 67-бабына сәйкес бюджеттiк өтiнiмге түсiндiрме жазба:</w:t>
      </w:r>
    </w:p>
    <w:bookmarkEnd w:id="10"/>
    <w:bookmarkStart w:name="z39" w:id="11"/>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bookmarkEnd w:id="11"/>
    <w:bookmarkStart w:name="z40" w:id="12"/>
    <w:p>
      <w:pPr>
        <w:spacing w:after="0"/>
        <w:ind w:left="0"/>
        <w:jc w:val="both"/>
      </w:pPr>
      <w:r>
        <w:rPr>
          <w:rFonts w:ascii="Times New Roman"/>
          <w:b w:val="false"/>
          <w:i w:val="false"/>
          <w:color w:val="000000"/>
          <w:sz w:val="28"/>
        </w:rPr>
        <w:t>
      орын алып отырған проблемалардың ағымдағы жай-күйінің қысқаша сипаттамасын;</w:t>
      </w:r>
    </w:p>
    <w:bookmarkEnd w:id="12"/>
    <w:bookmarkStart w:name="z41" w:id="13"/>
    <w:p>
      <w:pPr>
        <w:spacing w:after="0"/>
        <w:ind w:left="0"/>
        <w:jc w:val="both"/>
      </w:pP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мақсаттарға және жоспарланған нысаналы индикаторларға қол жеткізу жолдарының сипаттамасын;</w:t>
      </w:r>
    </w:p>
    <w:bookmarkEnd w:id="13"/>
    <w:bookmarkStart w:name="z42" w:id="14"/>
    <w:p>
      <w:pPr>
        <w:spacing w:after="0"/>
        <w:ind w:left="0"/>
        <w:jc w:val="both"/>
      </w:pPr>
      <w:r>
        <w:rPr>
          <w:rFonts w:ascii="Times New Roman"/>
          <w:b w:val="false"/>
          <w:i w:val="false"/>
          <w:color w:val="000000"/>
          <w:sz w:val="28"/>
        </w:rPr>
        <w:t>
      жағдайды жақсарту және проблемаларды шешу, аумақтық дамыту бағдарламасында айқындалған мақсаттарға және жоспарланған нысаналы индикаторларға қол жеткізу жолдарының сипаттамасын;</w:t>
      </w:r>
    </w:p>
    <w:bookmarkEnd w:id="14"/>
    <w:bookmarkStart w:name="z43" w:id="15"/>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bookmarkEnd w:id="15"/>
    <w:bookmarkStart w:name="z44" w:id="1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6" w:id="17"/>
    <w:p>
      <w:pPr>
        <w:spacing w:after="0"/>
        <w:ind w:left="0"/>
        <w:jc w:val="both"/>
      </w:pPr>
      <w:r>
        <w:rPr>
          <w:rFonts w:ascii="Times New Roman"/>
          <w:b w:val="false"/>
          <w:i w:val="false"/>
          <w:color w:val="000000"/>
          <w:sz w:val="28"/>
        </w:rPr>
        <w:t>
      "66. Бюджеттік жоспарлау жөнiндегi орталық уәкiлеттi орган немесе мемлекеттік жоспарлау жөніндегі жергілікті уәкілетті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қайтаруға міндетті.";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48" w:id="18"/>
    <w:p>
      <w:pPr>
        <w:spacing w:after="0"/>
        <w:ind w:left="0"/>
        <w:jc w:val="both"/>
      </w:pPr>
      <w:r>
        <w:rPr>
          <w:rFonts w:ascii="Times New Roman"/>
          <w:b w:val="false"/>
          <w:i w:val="false"/>
          <w:color w:val="000000"/>
          <w:sz w:val="28"/>
        </w:rPr>
        <w:t>
      "69. Бюджеттік кодексінің 68 бабына сәйкес Мемлекеттік жоспарлау жөніндегі орталық уәкілетті орган жетекшілік ететін саладағы (аядағы) мақсаттарға қол жеткізу және оларды іске асыру жөніндегі мемлекеттік орган қызметінің тиімділігін бағалау нәтижелерін ескере отырып:</w:t>
      </w:r>
    </w:p>
    <w:bookmarkEnd w:id="18"/>
    <w:bookmarkStart w:name="z49" w:id="19"/>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нысаналы индикаторларды таңдаудың және оларға қол жеткізу дәрежелерінің дұрыстығы тұрғысынан;</w:t>
      </w:r>
    </w:p>
    <w:bookmarkEnd w:id="19"/>
    <w:bookmarkStart w:name="z50" w:id="20"/>
    <w:p>
      <w:pPr>
        <w:spacing w:after="0"/>
        <w:ind w:left="0"/>
        <w:jc w:val="both"/>
      </w:pP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жеткізушілік дәрежесі тұрғысынан бюджеттік бағдарламалар жобаларын қарайды.</w:t>
      </w:r>
    </w:p>
    <w:bookmarkEnd w:id="20"/>
    <w:bookmarkStart w:name="z51" w:id="21"/>
    <w:p>
      <w:pPr>
        <w:spacing w:after="0"/>
        <w:ind w:left="0"/>
        <w:jc w:val="both"/>
      </w:pPr>
      <w:r>
        <w:rPr>
          <w:rFonts w:ascii="Times New Roman"/>
          <w:b w:val="false"/>
          <w:i w:val="false"/>
          <w:color w:val="000000"/>
          <w:sz w:val="28"/>
        </w:rPr>
        <w:t xml:space="preserve">
      70.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 </w:t>
      </w:r>
    </w:p>
    <w:bookmarkEnd w:id="21"/>
    <w:bookmarkStart w:name="z52" w:id="22"/>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және бюджеттік бағдарламалар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бағалар дерекқорында бағаға бағдарланған. Бағалар дерекқорында жоқ болған жағдайда, жоспарланған шығыстарды негіздейтін құжаттар (шарттардың көшірмелері, прайс-парақтар) пайдаланылады;</w:t>
      </w:r>
    </w:p>
    <w:bookmarkEnd w:id="22"/>
    <w:bookmarkStart w:name="z53" w:id="23"/>
    <w:p>
      <w:pPr>
        <w:spacing w:after="0"/>
        <w:ind w:left="0"/>
        <w:jc w:val="both"/>
      </w:pPr>
      <w:r>
        <w:rPr>
          <w:rFonts w:ascii="Times New Roman"/>
          <w:b w:val="false"/>
          <w:i w:val="false"/>
          <w:color w:val="000000"/>
          <w:sz w:val="28"/>
        </w:rPr>
        <w:t xml:space="preserve">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жоспарының мақсаттарымен және нысаналы индикаторларымен өзара байланысы тұрғысынан қарайды; </w:t>
      </w:r>
    </w:p>
    <w:bookmarkEnd w:id="23"/>
    <w:bookmarkStart w:name="z54" w:id="24"/>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p>
    <w:bookmarkEnd w:id="24"/>
    <w:bookmarkStart w:name="z55" w:id="25"/>
    <w:p>
      <w:pPr>
        <w:spacing w:after="0"/>
        <w:ind w:left="0"/>
        <w:jc w:val="both"/>
      </w:pPr>
      <w:r>
        <w:rPr>
          <w:rFonts w:ascii="Times New Roman"/>
          <w:b w:val="false"/>
          <w:i w:val="false"/>
          <w:color w:val="000000"/>
          <w:sz w:val="28"/>
        </w:rPr>
        <w:t>
      71. Мемлекеттік жоспарлау жөніндегі жергілікті уәкілетті орган есепті қаржы жылындағы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p>
    <w:bookmarkEnd w:id="25"/>
    <w:bookmarkStart w:name="z56" w:id="26"/>
    <w:p>
      <w:pPr>
        <w:spacing w:after="0"/>
        <w:ind w:left="0"/>
        <w:jc w:val="both"/>
      </w:pPr>
      <w:r>
        <w:rPr>
          <w:rFonts w:ascii="Times New Roman"/>
          <w:b w:val="false"/>
          <w:i w:val="false"/>
          <w:color w:val="000000"/>
          <w:sz w:val="28"/>
        </w:rPr>
        <w:t xml:space="preserve">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 Бұл ретте, бір дана қарастырылған тауарларға, жұмыстарға, көрсетілетін қызметтерге нақтылы орташа бағаны асып түспейтын бағалар дерекқорында бағаға бағдарланған. Бағалар дерекқорында жоқ болған жағдайда, жоспарланған шығыстарды негіздейтін құжаттар (шарттардың көшірмелері, прайс-парақтар) пайдаланылады; </w:t>
      </w:r>
    </w:p>
    <w:bookmarkEnd w:id="26"/>
    <w:bookmarkStart w:name="z57" w:id="27"/>
    <w:p>
      <w:pPr>
        <w:spacing w:after="0"/>
        <w:ind w:left="0"/>
        <w:jc w:val="both"/>
      </w:pP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27"/>
    <w:bookmarkStart w:name="z58" w:id="2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8"/>
    <w:bookmarkStart w:name="z59" w:id="29"/>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29"/>
    <w:bookmarkStart w:name="z60" w:id="30"/>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30"/>
    <w:bookmarkStart w:name="z61" w:id="31"/>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