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3d052" w14:textId="383d0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Жеке сот орындаушысы қызметімен айналысу құқығына үміткер тұлғаларды аттестаттау бойынша комиссия туралы ережені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м.а. 2015 жылғы 30 қарашадағы № 599 бұйрығы. Қазақстан Республикасының Әділет министрлігінде 2015 жылы 3 желтоқсанда № 12347 болып тіркелді. Күші жойылды - Қазақстан Республикасы Әділет министрінің 2026 жылғы 10 тамыздағы № 766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Әділет министрінің 10.08.2026 </w:t>
      </w:r>
      <w:r>
        <w:rPr>
          <w:rFonts w:ascii="Times New Roman"/>
          <w:b w:val="false"/>
          <w:i w:val="false"/>
          <w:color w:val="ff0000"/>
          <w:sz w:val="28"/>
        </w:rPr>
        <w:t>№ 766</w:t>
      </w:r>
      <w:r>
        <w:rPr>
          <w:rFonts w:ascii="Times New Roman"/>
          <w:b w:val="false"/>
          <w:i w:val="false"/>
          <w:color w:val="ff0000"/>
          <w:sz w:val="28"/>
        </w:rPr>
        <w:t xml:space="preserve"> (25.08.2026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Бұйрық 01.01.2016 ж. бастап қолданысқа енгізіледі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"Атқарушылық іс жүргізу және сот орындаушыларының мәртебесі туралы" 2010 жылғы 2 сәуірдегі Қазақстан Республикасы Заңының 167-бабының </w:t>
      </w:r>
      <w:r>
        <w:rPr>
          <w:rFonts w:ascii="Times New Roman"/>
          <w:b w:val="false"/>
          <w:i w:val="false"/>
          <w:color w:val="000000"/>
          <w:sz w:val="28"/>
        </w:rPr>
        <w:t>11)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берілген Жеке сот орындаушысы қызметімен айналысу құқығына үміткер тұлғаларды аттестаттау бойынша комиссия туралы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Сот актілерін орындау департаменті: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мемлекеттік тіркеуін және оның мерзімді баспа басылымдары мен "Әділет" ақпараттық-құқықтық жүйесінде ресми жариялануын;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Әділет министрлігінің интернет-ресурсында орналастырылуын қамтамасыз етсін.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Әділет министрлігінің Жауапты хатшысы М.Б. Бекетаевқа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2016 жылғы 1 қаңтардан бастап қолданысқа енгізіледі және ресми жариялануға жатады.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Министрдің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Баймолдина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30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599 бұйрығымен бекітілген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Жеке сот орындаушысы қызметімен айналысу құқығына үміткер тұлғаларды</w:t>
      </w:r>
      <w:r>
        <w:br/>
      </w:r>
      <w:r>
        <w:rPr>
          <w:rFonts w:ascii="Times New Roman"/>
          <w:b/>
          <w:i w:val="false"/>
          <w:color w:val="000000"/>
        </w:rPr>
        <w:t>аттестаттау бойынша комиссия туралы ереже</w:t>
      </w:r>
    </w:p>
    <w:bookmarkEnd w:id="5"/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 тарау. Жалпы ережелер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1-тараудың тақырыбы жаңа редакцияда – ҚР Әділет министрінің 04.11.2019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Жеке сот орындаушысы қызметімен айналысу құқығына үміткер тұлғаларды аттестаттау бойынша комиссия туралы ереже (бұдан әрі - Ереже) "Атқарушылық іс жүргізу және сот орындаушыларының мәртебесі туралы" 2010 жылғы 2 сәуірдегі Қазақстан Республикасы Заңының (бұдан әрі - Заң) 167-бабының </w:t>
      </w:r>
      <w:r>
        <w:rPr>
          <w:rFonts w:ascii="Times New Roman"/>
          <w:b w:val="false"/>
          <w:i w:val="false"/>
          <w:color w:val="000000"/>
          <w:sz w:val="28"/>
        </w:rPr>
        <w:t>11)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әзірленген.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Ереже жеке сот орындаушысы қызметімен айналысу құқығына үміткер тұлғаларды аттестаттау бойынша комиссияның (бұдан әрі - Комиссия) қызметін реттейді.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Комиссияның негізгі міндеттері: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жеке сот орындаушысы қызметімен айналысу құқығына лицензия алуға үміткерлерді сапалы таңдауды қамтамасыз 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отырыстардың ашықтығын және жариялылығын қамтамасыз ету болып табылады.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Жеке сот орындаушысы қызметімен айналысуға үміткер және жеке сот орындаушыларының өңірлік палаталарында тағылымдамадан өткен тұлғалар астананың, облыстардың және республикалық маңызы бар қалалардың аумақтық әділет органы (бұдан әрі – аумақтық әділет органы) жанынан құрылатын Комиссияда аттестаттаудан өтеді.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ҚР Әділет министрінің 22.06.2026 </w:t>
      </w:r>
      <w:r>
        <w:rPr>
          <w:rFonts w:ascii="Times New Roman"/>
          <w:b w:val="false"/>
          <w:i w:val="false"/>
          <w:color w:val="00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бұйрығымен (01.07.2026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 тұрақты қызмет ететін орган болып табылады және жеті адамнан – жеке сот орындаушыларының өңірлік палатасының басшысымен қоса екі жеке сот орындаушысынан, аумақтық әділет органының екі өкілінен, ғалым-құқықтанушыдан, мәслихат депутатынан және жұртшылық өкілінен тұрады. Комиссияның құрамы және оның жұмысының регламенті уәкілетті аумақтық органы басшысының бұйрығымен бекітіледі.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5-тармақ жаңа редакцияда – ҚР Әділет министрінің 02.11.2020 </w:t>
      </w:r>
      <w:r>
        <w:rPr>
          <w:rFonts w:ascii="Times New Roman"/>
          <w:b w:val="false"/>
          <w:i w:val="false"/>
          <w:color w:val="000000"/>
          <w:sz w:val="28"/>
        </w:rPr>
        <w:t>№ 531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Комиссияның құрамына жеке сот орындаушылары жеке сот орындаушыларының өңірлік палатасының ұсынысы бойынша айқындалады және аумақтық әділет органына жолданады.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Ғалым-құқықтанушының кандидатурасын тиісті әкімшілік-аумақтық бірлік аумағында жоғары білім беру оқу бағдарламаларын іске асыратын жоғары оқу орны ұсынады.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Мәслихат депутатының кандидатурасын астананың, облыстардың және республикалық маңызы бар қалалардың мәслихаттары ұсынады.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- ҚР Әділет министрінің 22.06.2026 </w:t>
      </w:r>
      <w:r>
        <w:rPr>
          <w:rFonts w:ascii="Times New Roman"/>
          <w:b w:val="false"/>
          <w:i w:val="false"/>
          <w:color w:val="000000"/>
          <w:sz w:val="28"/>
        </w:rPr>
        <w:t>№ 588</w:t>
      </w:r>
      <w:r>
        <w:rPr>
          <w:rFonts w:ascii="Times New Roman"/>
          <w:b w:val="false"/>
          <w:i w:val="false"/>
          <w:color w:val="ff0000"/>
          <w:sz w:val="28"/>
        </w:rPr>
        <w:t xml:space="preserve"> бұйрығымен (01.07.2026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Комиссия құрамынан мүшелерінің бірі шыққан жағдайда жаңа мүшесі құрамға шыққан күннен бастап бір айдан кешіктірілмей енгізіледі.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Аумақтық әділет органының басшысы немесе оның міндетін атқаратын тұлға Комиссияның төрағасы болып табылады.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Аумақтық әділет органы Комиссияның қызметін ұйымдастыру үшін аумақтық әділет органының қызметкерлерінен Комиссия хатшысын тағайындайды.</w:t>
      </w:r>
    </w:p>
    <w:bookmarkEnd w:id="17"/>
    <w:bookmarkStart w:name="z2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тарау. Аттестаттау комиссиясының өкілеттіктері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2-тараудың тақырыбы жаңа редакцияда – ҚР Әділет министрінің 04.11.2019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Комиссияның төрағасы: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отырысты шақырады;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Комиссияның қызметіне жалпы басшылықты жүзеге асырады;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Комиссияның отырыстарында төрағалық етеді.</w:t>
      </w:r>
    </w:p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Комиссияның мүшелері: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үміткерге ұсынылған материалдармен танысады;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аттестаттауға жіберу не жіберуден бас тарту туралы шешім шығарады;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Комиссияның отырысында шешілуі тиіс мәселелерді қарайды және тиісті шешім шығарады.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Комиссияның мүшесі: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үмірткердің туысы болса;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үміткерді аттестаттаудың қорытындысына жеке, тікелей және жанама мүдделі болса немесе оның әділдігіне негізделген күмән тудыратын өзге мән-жайлар болса, ол үміткерді аттестаттауға қатыспайды және шығарылады.</w:t>
      </w:r>
    </w:p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Осы Ереженің </w:t>
      </w:r>
      <w:r>
        <w:rPr>
          <w:rFonts w:ascii="Times New Roman"/>
          <w:b w:val="false"/>
          <w:i w:val="false"/>
          <w:color w:val="000000"/>
          <w:sz w:val="28"/>
        </w:rPr>
        <w:t>14-тармағында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мән-жайлар болған кезде Комиссияның мүшесі өздігінен бас тартады.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Өздігінен бас тартпаған жағдайда отырысқа қатысатын Комиссияның мүшелері не үміткер қарсылық білдіреді.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Ереженің </w:t>
      </w:r>
      <w:r>
        <w:rPr>
          <w:rFonts w:ascii="Times New Roman"/>
          <w:b w:val="false"/>
          <w:i w:val="false"/>
          <w:color w:val="000000"/>
          <w:sz w:val="28"/>
        </w:rPr>
        <w:t>14-тармағында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мән-жайлар болған кезде Комиссия мүшесі аттестаттау уақытында қатысқан жағдайда аттестаттау нәтижелері жарамсыз деп есептеледі.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15-тармақ жаңа редакцияда – ҚР Әділет министрінің 04.11.2019 </w:t>
      </w:r>
      <w:r>
        <w:rPr>
          <w:rFonts w:ascii="Times New Roman"/>
          <w:b w:val="false"/>
          <w:i w:val="false"/>
          <w:color w:val="00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Өздігінен бас тарту және қарсылық білдіру аттестаттауға дейін, сондай-ақ, аттестаттау барысында жасалады.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Комиссия мүшесінің өздігінен бас тартуы (қарсылық білдіруі) туралы шешімін Комиссия отырысқа қатысқан мүшелердің көпшілік дауысымен жазбаша нысанда қабылдайды және Комиссия мүшесі мен аттестаттауға қатысатын үміткердің қатысуымен жариялайды.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Қарсылық білдіруден бас тарту немесе қанағаттандыру туралы шешімге шағым жасалмайды.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Комиссияның хатшысы: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Комиссия отырысының күн тәртібін жасайды;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Комиссияның мүшелеріне Комиссия отырысы өтетін күн туралы хабарлайды;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қажетті құжаттарды, материалдарды дайындауды қамтамасыз етеді, хаттама жүргізеді және Комиссия отырысы өткеннен кейін оның шешімдерін рәсімдейді;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 жұмысын ұйымдастыруды жақсарту бойынша ұсыныстар енгізеді.</w:t>
      </w:r>
    </w:p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Комиссияның мүшелері: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тағылымдамадан өткен және жеке сот орындаушысы қызметімен айналысуға үміткер адамдардың білім деңгейін айқындау мақсатында әңгімелесу жүргізеді;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тағылымдамадан өткен және жеке сот орындаушысы қызметімен айналысуға үміткер адамдарды аттестаттаудан өткен кезде бағалайды.</w:t>
      </w:r>
    </w:p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Комиссияның мүшелері: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объективті және әділ;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атқарушылық іс жүргізу мәселелерін реттейтін қолданыстағы заңнаманың ережелері мен талаптарын біледі;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үміткердің тәуелсіздігіне қол сұқпайды;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кәсіби әдепті сақтайды.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Қаралған мәселелер бойынша Комиссия шешім қабылдайды, оған Комиссияның төрағасы, мүшелері және хатшысы қол қояды.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Қабылданған шешіммен келіспеген жағдайда Комиссияның мүшесі өз пікірін жазбаша баяндай алады, ол хаттамаға тіркеледі.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Ашықтықты және жариялылықты қамтамасыз ету мақсатында Комиссияның отырыстарында аудио - және (немесе) бейнежазба не стенограммалау жүзеге асырылады. Отырыс барысының стенограмма, аудио - және (немесе) бейнежазбасы отырыстың хаттамасына тіркеледі және Комиссияның материалдарымен бірге сақталады.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Комиссияның шешіміне уәкілетті органға, сондай-ақ сот тәртібінде шағым жасалуы мүмкін.</w:t>
      </w:r>
    </w:p>
    <w:bookmarkEnd w:id="3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