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52c1" w14:textId="20d5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қазандағы № 4-6/954 бұйрығы. Қазақстан Республикасының Әділет министрлігінде 2015 жылы 2 желтоқсанда № 12335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өзгерістер мен толықтыру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3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қазандағы</w:t>
            </w:r>
            <w:r>
              <w:br/>
            </w:r>
            <w:r>
              <w:rPr>
                <w:rFonts w:ascii="Times New Roman"/>
                <w:b w:val="false"/>
                <w:i w:val="false"/>
                <w:color w:val="000000"/>
                <w:sz w:val="20"/>
              </w:rPr>
              <w:t>№ 4-6/954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 енгізілетін кейбір бұйрықтарына тізбесі</w:t>
      </w:r>
    </w:p>
    <w:bookmarkEnd w:id="7"/>
    <w:bookmarkStart w:name="z10" w:id="8"/>
    <w:p>
      <w:pPr>
        <w:spacing w:after="0"/>
        <w:ind w:left="0"/>
        <w:jc w:val="both"/>
      </w:pPr>
      <w:r>
        <w:rPr>
          <w:rFonts w:ascii="Times New Roman"/>
          <w:b w:val="false"/>
          <w:i w:val="false"/>
          <w:color w:val="000000"/>
          <w:sz w:val="28"/>
        </w:rPr>
        <w:t xml:space="preserve">
      1. "Мақта нарығына мониторинг жүргізу қағидаларын бекіту туралы" Қазақстан Республикасы Ауыл шаруашылығы министрінің 2015 жылғы 26 маусымдағы № 4-1/582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11902 болып тіркелген, 2015 жылғы 10 қыркүйекте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Мақта нарығына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"6) мақта өңдеу ұйымдарының, мақта тазалау зауыттарының, мақта дайындау ұйымдарының және мақта қабылдау пункттерінің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Мақта нарығына қатысушылар Заңның 16-бабы 2-тармағына сәйкес уәкiлеттi органмен бекітілетін есепке алу құжаттарының нысандары және есептілікті ұсыну мерзімдері (бұдан әрі – есептілік нысаны) бойынша айына бір рет, есепті айдан кейінгі айдың 10-күніне дейін ауданның жергілікті атқарушы органына мынадай:</w:t>
      </w:r>
    </w:p>
    <w:bookmarkStart w:name="z14" w:id="11"/>
    <w:p>
      <w:pPr>
        <w:spacing w:after="0"/>
        <w:ind w:left="0"/>
        <w:jc w:val="both"/>
      </w:pPr>
      <w:r>
        <w:rPr>
          <w:rFonts w:ascii="Times New Roman"/>
          <w:b w:val="false"/>
          <w:i w:val="false"/>
          <w:color w:val="000000"/>
          <w:sz w:val="28"/>
        </w:rPr>
        <w:t>
      1) мақта нарығына қатысушыларда шиттi мақта мен оны бастапқы қайта өңдеу өнiмдерiнiң бар-жоғы және қозғалысы туралы;</w:t>
      </w:r>
    </w:p>
    <w:bookmarkEnd w:id="11"/>
    <w:bookmarkStart w:name="z15" w:id="12"/>
    <w:p>
      <w:pPr>
        <w:spacing w:after="0"/>
        <w:ind w:left="0"/>
        <w:jc w:val="both"/>
      </w:pPr>
      <w:r>
        <w:rPr>
          <w:rFonts w:ascii="Times New Roman"/>
          <w:b w:val="false"/>
          <w:i w:val="false"/>
          <w:color w:val="000000"/>
          <w:sz w:val="28"/>
        </w:rPr>
        <w:t>
      2) мақта дайындау ұйымдарында шитті мақтаның қозғалысы және мақта өңдеу ұйымдарында шиттi мақта мен оны бастапқы қайта өңдеу өнiмдерiнiң қозғалысы туралы;</w:t>
      </w:r>
    </w:p>
    <w:bookmarkEnd w:id="12"/>
    <w:bookmarkStart w:name="z16" w:id="13"/>
    <w:p>
      <w:pPr>
        <w:spacing w:after="0"/>
        <w:ind w:left="0"/>
        <w:jc w:val="both"/>
      </w:pPr>
      <w:r>
        <w:rPr>
          <w:rFonts w:ascii="Times New Roman"/>
          <w:b w:val="false"/>
          <w:i w:val="false"/>
          <w:color w:val="000000"/>
          <w:sz w:val="28"/>
        </w:rPr>
        <w:t>
      3) мақта дайындау ұйымдарындағы шитті мақтаның сапалық жай-күйі және мақта өңдеу ұйымдарындағы шиттi мақта мен оны бастапқы қайта өңдеу өнiмдерiнiң сапалық жай-күйі туралы ақпарат береді.";</w:t>
      </w:r>
    </w:p>
    <w:bookmarkEnd w:id="13"/>
    <w:bookmarkStart w:name="z17" w:id="14"/>
    <w:p>
      <w:pPr>
        <w:spacing w:after="0"/>
        <w:ind w:left="0"/>
        <w:jc w:val="both"/>
      </w:pPr>
      <w:r>
        <w:rPr>
          <w:rFonts w:ascii="Times New Roman"/>
          <w:b w:val="false"/>
          <w:i w:val="false"/>
          <w:color w:val="000000"/>
          <w:sz w:val="28"/>
        </w:rPr>
        <w:t xml:space="preserve">
      2. "Шитті мақтаның сапасына сараптама жүргізу және шитті мақтаның сапасы туралы куәлік беру қағидаларын, шитті мақтаның сапасы туралы куәліктің нысанын (үлгісін) және мақта талшығының сапасы паспортының нысанын (үлгісін) бекіту туралы" Қазақстан Республикасы Ауыл шаруашылығы министрінің 2015 жылғы 30 наурыздағы № 4-5/280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12152 болып тіркелген, 2015 жылғы 29 қазанда "Әділет" ақпараттық-құқықтық жүйесінде жарияланған):</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Шитті мақтаның сапасына сараптама жүргізу және шитті мақтаның сапасы туралы куәлік беру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мақта дайындау ұйымы – шитті мақта сатып алуды және дайындауды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p>
      <w:pPr>
        <w:spacing w:after="0"/>
        <w:ind w:left="0"/>
        <w:jc w:val="both"/>
      </w:pPr>
      <w:r>
        <w:rPr>
          <w:rFonts w:ascii="Times New Roman"/>
          <w:b w:val="false"/>
          <w:i w:val="false"/>
          <w:color w:val="000000"/>
          <w:sz w:val="28"/>
        </w:rPr>
        <w:t>
      "Сынамаларды іріктеуді зертхана (орталық) маманы өтініш берушінің немесе оның өкілінің және мақта дайындау немесе мақта өңдеу ұйымы өкілінің қатысуымен жүргізеді.";</w:t>
      </w:r>
    </w:p>
    <w:bookmarkStart w:name="z21"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xml:space="preserve">
      3. "Мақта өңдеу ұйымын уақытша басқаруды жүргізу қағидаларын бекiту туралы" Қазақстан Республикасы Ауыл шаруашылығы министрінің 2015 жылғы 7 шілдедегі № 4-5/612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12039 болып тіркелген, 2015 жылғы 15 қазанда "Әділет" ақпараттық-құқықтық жүйесінде жарияланған):</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Мақта өңдеу ұйымын уақытша басқаруды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Мақта өңдеу ұйымын уақытша басқаруды жүзеге асыру қағидалары (бұдан әрi – Қағидалар) "Мақта саласын дамыту туралы" 2007 жылғы 21 шiлдедегi Қазақстан Республикасының Заңына (бұдан әрi – Заң) сәйкес әзiрленді және мақта өңдеу ұйымын уақытша басқаруды жүргізу тәртiбiн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Осы Қағидаларда мынадай негiзгi ұғымдар қолданылады:</w:t>
      </w:r>
    </w:p>
    <w:bookmarkStart w:name="z26" w:id="19"/>
    <w:p>
      <w:pPr>
        <w:spacing w:after="0"/>
        <w:ind w:left="0"/>
        <w:jc w:val="both"/>
      </w:pPr>
      <w:r>
        <w:rPr>
          <w:rFonts w:ascii="Times New Roman"/>
          <w:b w:val="false"/>
          <w:i w:val="false"/>
          <w:color w:val="000000"/>
          <w:sz w:val="28"/>
        </w:rPr>
        <w:t>
      1) мақта қолхаттары бойынша мiндеттемелердiң орындалуына кепiлдiк беру қоры – мақта өңдеу ұйымдарының өздерi берген мақта қолхаттары бойынша мiндеттемелерiн орындамауынан мақта қолхаттарын ұстаушылардың құқықтары мен заңды мүдделерiн қорғауды қамтамасыз ету мақсатында өз қызметiн жүзеге асыратын заңды тұлға;</w:t>
      </w:r>
    </w:p>
    <w:bookmarkEnd w:id="19"/>
    <w:bookmarkStart w:name="z27" w:id="20"/>
    <w:p>
      <w:pPr>
        <w:spacing w:after="0"/>
        <w:ind w:left="0"/>
        <w:jc w:val="both"/>
      </w:pPr>
      <w:r>
        <w:rPr>
          <w:rFonts w:ascii="Times New Roman"/>
          <w:b w:val="false"/>
          <w:i w:val="false"/>
          <w:color w:val="000000"/>
          <w:sz w:val="28"/>
        </w:rPr>
        <w:t>
      2) мақта қолхатын ұстаушы – мақта өңдеу ұйымына шиттi мақтаны сақтауға және (немесе) бастапқы өңдеуге; мақта талшығын және мақта тұқымын сақтауға берген мақта иесi; мақта қолхатында индоссамент жасалған жағдайларда – индоссат;</w:t>
      </w:r>
    </w:p>
    <w:bookmarkEnd w:id="20"/>
    <w:bookmarkStart w:name="z28" w:id="21"/>
    <w:p>
      <w:pPr>
        <w:spacing w:after="0"/>
        <w:ind w:left="0"/>
        <w:jc w:val="both"/>
      </w:pPr>
      <w:r>
        <w:rPr>
          <w:rFonts w:ascii="Times New Roman"/>
          <w:b w:val="false"/>
          <w:i w:val="false"/>
          <w:color w:val="000000"/>
          <w:sz w:val="28"/>
        </w:rPr>
        <w:t>
      3) мақта өңдеу ұйымы – меншiк құқығында мақта тазалау зауыты бар, мақта қолхаттарын беру арқылы шитті мақтаны бастапқы өңдеу және қойма қызметі бойынша қызметтер көрсететiн заңды тұлға;</w:t>
      </w:r>
    </w:p>
    <w:bookmarkEnd w:id="21"/>
    <w:bookmarkStart w:name="z29" w:id="22"/>
    <w:p>
      <w:pPr>
        <w:spacing w:after="0"/>
        <w:ind w:left="0"/>
        <w:jc w:val="both"/>
      </w:pPr>
      <w:r>
        <w:rPr>
          <w:rFonts w:ascii="Times New Roman"/>
          <w:b w:val="false"/>
          <w:i w:val="false"/>
          <w:color w:val="000000"/>
          <w:sz w:val="28"/>
        </w:rPr>
        <w:t>
      4) мақта өңдеу ұйымын уақытша басқару (бұдан әрi – уақытша басқару) – мақта өңдеу ұйымының мақта қолхаттары бойынша өз мiндеттемелерiн орындау қабiлетiн қалпына келтiруге бағытталған әкiмшiлiк, заңдылық, қаржылық, ұйымдастыру-техникалық және басқа iс-шаралар мен рәсiмдер кешенiн мәжбүрлеп жүргiзу;</w:t>
      </w:r>
    </w:p>
    <w:bookmarkEnd w:id="22"/>
    <w:bookmarkStart w:name="z30" w:id="23"/>
    <w:p>
      <w:pPr>
        <w:spacing w:after="0"/>
        <w:ind w:left="0"/>
        <w:jc w:val="both"/>
      </w:pPr>
      <w:r>
        <w:rPr>
          <w:rFonts w:ascii="Times New Roman"/>
          <w:b w:val="false"/>
          <w:i w:val="false"/>
          <w:color w:val="000000"/>
          <w:sz w:val="28"/>
        </w:rPr>
        <w:t>
      5) мақта саласын дамыту жүйесiндегi уәкілетті орган (бұдан әрi – уәкiлеттi орган) – Қазақстан Республикасының Үкiметi айқындайтын, мақта саласындағы мемлекеттiк реттеудi жүзеге асыратын орталық атқарушы орган;</w:t>
      </w:r>
    </w:p>
    <w:bookmarkEnd w:id="23"/>
    <w:bookmarkStart w:name="z31" w:id="24"/>
    <w:p>
      <w:pPr>
        <w:spacing w:after="0"/>
        <w:ind w:left="0"/>
        <w:jc w:val="both"/>
      </w:pPr>
      <w:r>
        <w:rPr>
          <w:rFonts w:ascii="Times New Roman"/>
          <w:b w:val="false"/>
          <w:i w:val="false"/>
          <w:color w:val="000000"/>
          <w:sz w:val="28"/>
        </w:rPr>
        <w:t>
      6) уақытша әкімшілік – мақта қолхаттарын ұстаушылардың, уәкілетті органның немесе оның аумақтық бөлімшесінің, облыстың, республикалық маңызы бар қаланың және астананың жергілікті атқарушы органының (бұдан әрі – ЖАО), мақта өңдеу ұйымының, мақта өңдеу ұйымы қатысу шартын жасасқан мақта қолхаттары бойынша міндеттемелердің орындалуына кепілдік беру қорының өкілдерін қамтитын, уақытша басқарудың қолданылуы кезеңінде мақта өңдеу ұйымын басқаруды жүзеге асыратын алқалық орган;</w:t>
      </w:r>
    </w:p>
    <w:bookmarkEnd w:id="24"/>
    <w:bookmarkStart w:name="z32" w:id="25"/>
    <w:p>
      <w:pPr>
        <w:spacing w:after="0"/>
        <w:ind w:left="0"/>
        <w:jc w:val="both"/>
      </w:pPr>
      <w:r>
        <w:rPr>
          <w:rFonts w:ascii="Times New Roman"/>
          <w:b w:val="false"/>
          <w:i w:val="false"/>
          <w:color w:val="000000"/>
          <w:sz w:val="28"/>
        </w:rPr>
        <w:t>
      7) уақытша басқару жөніндегі комиссия – ЖАО қалыптастыратын, уәкілетті органның немесе оның аумақтық бөлімшесінің, ЖАО-ның өкiлдерiн қамтитын, уақытша әкімшіліктің қызметін бақылауды жүзеге асыратын алқалық орган.";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Уақытша басқаруды енгізу туралы шешім қабылдау үшін мына негіздердің кем дегенде біреуінің болуы жеткілікті:</w:t>
      </w:r>
    </w:p>
    <w:bookmarkStart w:name="z34" w:id="26"/>
    <w:p>
      <w:pPr>
        <w:spacing w:after="0"/>
        <w:ind w:left="0"/>
        <w:jc w:val="both"/>
      </w:pPr>
      <w:r>
        <w:rPr>
          <w:rFonts w:ascii="Times New Roman"/>
          <w:b w:val="false"/>
          <w:i w:val="false"/>
          <w:color w:val="000000"/>
          <w:sz w:val="28"/>
        </w:rPr>
        <w:t>
      1) Заңның 24-бабында көзделген тәртіппен мақта қолхатын ұстаушының алғашқы талабы бойынша мақта беруден бас тартудан көрінген шитті мақтаны мақта талшығына бастапқы өңдеу жөніндегі шарттық мiндеттемелердiң жүйелi түрде (қатарынан күнтiзбелiк алты ай iшiнде екi және одан да көп рет) тиiсiнше орындалмауы;</w:t>
      </w:r>
    </w:p>
    <w:bookmarkEnd w:id="26"/>
    <w:bookmarkStart w:name="z35" w:id="27"/>
    <w:p>
      <w:pPr>
        <w:spacing w:after="0"/>
        <w:ind w:left="0"/>
        <w:jc w:val="both"/>
      </w:pPr>
      <w:r>
        <w:rPr>
          <w:rFonts w:ascii="Times New Roman"/>
          <w:b w:val="false"/>
          <w:i w:val="false"/>
          <w:color w:val="000000"/>
          <w:sz w:val="28"/>
        </w:rPr>
        <w:t>
      2) мақта қолхаттарымен қамтамасыз етiлген мақта мөлшерiнiң сақтаудағы мақтаның нақты мөлшерiнен артық болуы фактiсінің анықталуы.".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мақтаның сапасына сараптама</w:t>
            </w:r>
            <w:r>
              <w:br/>
            </w:r>
            <w:r>
              <w:rPr>
                <w:rFonts w:ascii="Times New Roman"/>
                <w:b w:val="false"/>
                <w:i w:val="false"/>
                <w:color w:val="000000"/>
                <w:sz w:val="20"/>
              </w:rPr>
              <w:t>жүргізу және шитті мақтаның сапасы</w:t>
            </w:r>
            <w:r>
              <w:br/>
            </w:r>
            <w:r>
              <w:rPr>
                <w:rFonts w:ascii="Times New Roman"/>
                <w:b w:val="false"/>
                <w:i w:val="false"/>
                <w:color w:val="000000"/>
                <w:sz w:val="20"/>
              </w:rPr>
              <w:t>туралы куәлік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20__жылғы "__" ___________</w:t>
      </w:r>
    </w:p>
    <w:p>
      <w:pPr>
        <w:spacing w:after="0"/>
        <w:ind w:left="0"/>
        <w:jc w:val="left"/>
      </w:pPr>
      <w:r>
        <w:rPr>
          <w:rFonts w:ascii="Times New Roman"/>
          <w:b/>
          <w:i w:val="false"/>
          <w:color w:val="000000"/>
        </w:rPr>
        <w:t xml:space="preserve"> Шитті мақтаның сапасына сараптама жүргізуге №___ өтінім</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_______________________________________________________</w:t>
      </w:r>
    </w:p>
    <w:p>
      <w:pPr>
        <w:spacing w:after="0"/>
        <w:ind w:left="0"/>
        <w:jc w:val="both"/>
      </w:pPr>
      <w:r>
        <w:rPr>
          <w:rFonts w:ascii="Times New Roman"/>
          <w:b w:val="false"/>
          <w:i w:val="false"/>
          <w:color w:val="000000"/>
          <w:sz w:val="28"/>
        </w:rPr>
        <w:t>
      _______________ мақта дайындау немесе мақта өңдеу ұйымында сақтаулы,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 арналған,</w:t>
      </w:r>
    </w:p>
    <w:p>
      <w:pPr>
        <w:spacing w:after="0"/>
        <w:ind w:left="0"/>
        <w:jc w:val="both"/>
      </w:pPr>
      <w:r>
        <w:rPr>
          <w:rFonts w:ascii="Times New Roman"/>
          <w:b w:val="false"/>
          <w:i w:val="false"/>
          <w:color w:val="000000"/>
          <w:sz w:val="28"/>
        </w:rPr>
        <w:t>
                        (мақсаты көрсетілсін)</w:t>
      </w:r>
    </w:p>
    <w:p>
      <w:pPr>
        <w:spacing w:after="0"/>
        <w:ind w:left="0"/>
        <w:jc w:val="both"/>
      </w:pPr>
      <w:r>
        <w:rPr>
          <w:rFonts w:ascii="Times New Roman"/>
          <w:b w:val="false"/>
          <w:i w:val="false"/>
          <w:color w:val="000000"/>
          <w:sz w:val="28"/>
        </w:rPr>
        <w:t>
      салмағы _______________________________________________________ тонна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шитті мақта партиясының сапасына сараптама жүргізуді өтінемін.</w:t>
      </w:r>
    </w:p>
    <w:p>
      <w:pPr>
        <w:spacing w:after="0"/>
        <w:ind w:left="0"/>
        <w:jc w:val="both"/>
      </w:pPr>
      <w:r>
        <w:rPr>
          <w:rFonts w:ascii="Times New Roman"/>
          <w:b w:val="false"/>
          <w:i w:val="false"/>
          <w:color w:val="000000"/>
          <w:sz w:val="28"/>
        </w:rPr>
        <w:t>
      Сынақтар мынадай сынақ көрсеткіштері мен әдістері бойынша</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_____________________ ________________________________ _____________</w:t>
      </w:r>
    </w:p>
    <w:p>
      <w:pPr>
        <w:spacing w:after="0"/>
        <w:ind w:left="0"/>
        <w:jc w:val="both"/>
      </w:pPr>
      <w:r>
        <w:rPr>
          <w:rFonts w:ascii="Times New Roman"/>
          <w:b w:val="false"/>
          <w:i w:val="false"/>
          <w:color w:val="000000"/>
          <w:sz w:val="28"/>
        </w:rPr>
        <w:t>
        (көрсеткіш атауы)      (стандарттың нөмірі және күні)     (норма)</w:t>
      </w:r>
    </w:p>
    <w:p>
      <w:pPr>
        <w:spacing w:after="0"/>
        <w:ind w:left="0"/>
        <w:jc w:val="both"/>
      </w:pPr>
      <w:r>
        <w:rPr>
          <w:rFonts w:ascii="Times New Roman"/>
          <w:b w:val="false"/>
          <w:i w:val="false"/>
          <w:color w:val="000000"/>
          <w:sz w:val="28"/>
        </w:rPr>
        <w:t>
      Өтініш беруші _________ _____________________________________________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Мөр орны (бар болғанда)</w:t>
      </w:r>
    </w:p>
    <w:p>
      <w:pPr>
        <w:spacing w:after="0"/>
        <w:ind w:left="0"/>
        <w:jc w:val="both"/>
      </w:pPr>
      <w:r>
        <w:rPr>
          <w:rFonts w:ascii="Times New Roman"/>
          <w:b w:val="false"/>
          <w:i w:val="false"/>
          <w:color w:val="000000"/>
          <w:sz w:val="28"/>
        </w:rPr>
        <w:t>
      Зертхана (орталық) маманы ______________________ орындауға жіберілді.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Орындалуы туралы белгі: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мақтаның сапасына сараптама</w:t>
            </w:r>
            <w:r>
              <w:br/>
            </w:r>
            <w:r>
              <w:rPr>
                <w:rFonts w:ascii="Times New Roman"/>
                <w:b w:val="false"/>
                <w:i w:val="false"/>
                <w:color w:val="000000"/>
                <w:sz w:val="20"/>
              </w:rPr>
              <w:t>жүргізу және шитті мақтаның сапасы</w:t>
            </w:r>
            <w:r>
              <w:br/>
            </w:r>
            <w:r>
              <w:rPr>
                <w:rFonts w:ascii="Times New Roman"/>
                <w:b w:val="false"/>
                <w:i w:val="false"/>
                <w:color w:val="000000"/>
                <w:sz w:val="20"/>
              </w:rPr>
              <w:t>туралы куәлік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20____жылғы "___"__________ № _______сынамаларды іріктеу актісі</w:t>
      </w:r>
    </w:p>
    <w:p>
      <w:pPr>
        <w:spacing w:after="0"/>
        <w:ind w:left="0"/>
        <w:jc w:val="both"/>
      </w:pPr>
      <w:r>
        <w:rPr>
          <w:rFonts w:ascii="Times New Roman"/>
          <w:b w:val="false"/>
          <w:i w:val="false"/>
          <w:color w:val="000000"/>
          <w:sz w:val="28"/>
        </w:rPr>
        <w:t>
      Шитті мақтаның сапасына сараптама жасау жөніндегі жұмыстар жүргізуге</w:t>
      </w:r>
    </w:p>
    <w:p>
      <w:pPr>
        <w:spacing w:after="0"/>
        <w:ind w:left="0"/>
        <w:jc w:val="both"/>
      </w:pPr>
      <w:r>
        <w:rPr>
          <w:rFonts w:ascii="Times New Roman"/>
          <w:b w:val="false"/>
          <w:i w:val="false"/>
          <w:color w:val="000000"/>
          <w:sz w:val="28"/>
        </w:rPr>
        <w:t>
      зертхана (орталық) мен өтініш беруші арасында жасалған 20__ жылғы</w:t>
      </w:r>
    </w:p>
    <w:p>
      <w:pPr>
        <w:spacing w:after="0"/>
        <w:ind w:left="0"/>
        <w:jc w:val="both"/>
      </w:pPr>
      <w:r>
        <w:rPr>
          <w:rFonts w:ascii="Times New Roman"/>
          <w:b w:val="false"/>
          <w:i w:val="false"/>
          <w:color w:val="000000"/>
          <w:sz w:val="28"/>
        </w:rPr>
        <w:t>
      "__" ________ № ___ шарт (келісімшарт) негізінде, мен, ________</w:t>
      </w:r>
    </w:p>
    <w:p>
      <w:pPr>
        <w:spacing w:after="0"/>
        <w:ind w:left="0"/>
        <w:jc w:val="both"/>
      </w:pPr>
      <w:r>
        <w:rPr>
          <w:rFonts w:ascii="Times New Roman"/>
          <w:b w:val="false"/>
          <w:i w:val="false"/>
          <w:color w:val="000000"/>
          <w:sz w:val="28"/>
        </w:rPr>
        <w:t>
      __________________________________ шитті мақтаның сапасына сараптама</w:t>
      </w:r>
    </w:p>
    <w:p>
      <w:pPr>
        <w:spacing w:after="0"/>
        <w:ind w:left="0"/>
        <w:jc w:val="both"/>
      </w:pPr>
      <w:r>
        <w:rPr>
          <w:rFonts w:ascii="Times New Roman"/>
          <w:b w:val="false"/>
          <w:i w:val="false"/>
          <w:color w:val="000000"/>
          <w:sz w:val="28"/>
        </w:rPr>
        <w:t>
          (зертхана (орталық) атауы)</w:t>
      </w:r>
    </w:p>
    <w:p>
      <w:pPr>
        <w:spacing w:after="0"/>
        <w:ind w:left="0"/>
        <w:jc w:val="both"/>
      </w:pPr>
      <w:r>
        <w:rPr>
          <w:rFonts w:ascii="Times New Roman"/>
          <w:b w:val="false"/>
          <w:i w:val="false"/>
          <w:color w:val="000000"/>
          <w:sz w:val="28"/>
        </w:rPr>
        <w:t>
      жүргізу жөніндегі маманы ____________________________________________</w:t>
      </w:r>
    </w:p>
    <w:p>
      <w:pPr>
        <w:spacing w:after="0"/>
        <w:ind w:left="0"/>
        <w:jc w:val="both"/>
      </w:pPr>
      <w:r>
        <w:rPr>
          <w:rFonts w:ascii="Times New Roman"/>
          <w:b w:val="false"/>
          <w:i w:val="false"/>
          <w:color w:val="000000"/>
          <w:sz w:val="28"/>
        </w:rPr>
        <w:t>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 қатысуымен</w:t>
      </w:r>
    </w:p>
    <w:p>
      <w:pPr>
        <w:spacing w:after="0"/>
        <w:ind w:left="0"/>
        <w:jc w:val="both"/>
      </w:pPr>
      <w:r>
        <w:rPr>
          <w:rFonts w:ascii="Times New Roman"/>
          <w:b w:val="false"/>
          <w:i w:val="false"/>
          <w:color w:val="000000"/>
          <w:sz w:val="28"/>
        </w:rPr>
        <w:t>
         (өтініш берушінің, мақта дайындау немесе мақта өңдеу</w:t>
      </w:r>
    </w:p>
    <w:p>
      <w:pPr>
        <w:spacing w:after="0"/>
        <w:ind w:left="0"/>
        <w:jc w:val="both"/>
      </w:pPr>
      <w:r>
        <w:rPr>
          <w:rFonts w:ascii="Times New Roman"/>
          <w:b w:val="false"/>
          <w:i w:val="false"/>
          <w:color w:val="000000"/>
          <w:sz w:val="28"/>
        </w:rPr>
        <w:t>
           ұйымы өкілінің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____________________________________ қолданыстағы стандартқа сәйкес</w:t>
      </w:r>
    </w:p>
    <w:p>
      <w:pPr>
        <w:spacing w:after="0"/>
        <w:ind w:left="0"/>
        <w:jc w:val="both"/>
      </w:pPr>
      <w:r>
        <w:rPr>
          <w:rFonts w:ascii="Times New Roman"/>
          <w:b w:val="false"/>
          <w:i w:val="false"/>
          <w:color w:val="000000"/>
          <w:sz w:val="28"/>
        </w:rPr>
        <w:t>
           (стандарттың № мен күні)</w:t>
      </w:r>
    </w:p>
    <w:p>
      <w:pPr>
        <w:spacing w:after="0"/>
        <w:ind w:left="0"/>
        <w:jc w:val="both"/>
      </w:pPr>
      <w:r>
        <w:rPr>
          <w:rFonts w:ascii="Times New Roman"/>
          <w:b w:val="false"/>
          <w:i w:val="false"/>
          <w:color w:val="000000"/>
          <w:sz w:val="28"/>
        </w:rPr>
        <w:t>
      шитті мақтаның сынамаларын іріктеп алдым.</w:t>
      </w:r>
    </w:p>
    <w:p>
      <w:pPr>
        <w:spacing w:after="0"/>
        <w:ind w:left="0"/>
        <w:jc w:val="both"/>
      </w:pPr>
      <w:r>
        <w:rPr>
          <w:rFonts w:ascii="Times New Roman"/>
          <w:b w:val="false"/>
          <w:i w:val="false"/>
          <w:color w:val="000000"/>
          <w:sz w:val="28"/>
        </w:rPr>
        <w:t>
      Шитті мақтаның тұрған жері___________________________________________</w:t>
      </w:r>
    </w:p>
    <w:p>
      <w:pPr>
        <w:spacing w:after="0"/>
        <w:ind w:left="0"/>
        <w:jc w:val="both"/>
      </w:pPr>
      <w:r>
        <w:rPr>
          <w:rFonts w:ascii="Times New Roman"/>
          <w:b w:val="false"/>
          <w:i w:val="false"/>
          <w:color w:val="000000"/>
          <w:sz w:val="28"/>
        </w:rPr>
        <w:t>
                          (мақта дайындау немесе мақта өңдеу ұйымының атауы)</w:t>
      </w:r>
    </w:p>
    <w:p>
      <w:pPr>
        <w:spacing w:after="0"/>
        <w:ind w:left="0"/>
        <w:jc w:val="both"/>
      </w:pPr>
      <w:r>
        <w:rPr>
          <w:rFonts w:ascii="Times New Roman"/>
          <w:b w:val="false"/>
          <w:i w:val="false"/>
          <w:color w:val="000000"/>
          <w:sz w:val="28"/>
        </w:rPr>
        <w:t>
      Шитті мақта партиясының № 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Партия салмағы _________________________________________________тонна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Іріктелген сынама саны ________________________________________ дана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Іріктелген сынама салмағы, кг 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Сынамаларды іріктеу күні мен уақыты: 20_жылғы "_" ____ _сағат __минут</w:t>
      </w:r>
    </w:p>
    <w:p>
      <w:pPr>
        <w:spacing w:after="0"/>
        <w:ind w:left="0"/>
        <w:jc w:val="both"/>
      </w:pPr>
      <w:r>
        <w:rPr>
          <w:rFonts w:ascii="Times New Roman"/>
          <w:b w:val="false"/>
          <w:i w:val="false"/>
          <w:color w:val="000000"/>
          <w:sz w:val="28"/>
        </w:rPr>
        <w:t>
      Зертхана (орталық) маманы: ______ ___________________________________</w:t>
      </w:r>
    </w:p>
    <w:p>
      <w:pPr>
        <w:spacing w:after="0"/>
        <w:ind w:left="0"/>
        <w:jc w:val="both"/>
      </w:pPr>
      <w:r>
        <w:rPr>
          <w:rFonts w:ascii="Times New Roman"/>
          <w:b w:val="false"/>
          <w:i w:val="false"/>
          <w:color w:val="000000"/>
          <w:sz w:val="28"/>
        </w:rPr>
        <w:t>
                                  (қолы)   (тегі, аты, әкесінің аты (жеке</w:t>
      </w:r>
    </w:p>
    <w:p>
      <w:pPr>
        <w:spacing w:after="0"/>
        <w:ind w:left="0"/>
        <w:jc w:val="both"/>
      </w:pPr>
      <w:r>
        <w:rPr>
          <w:rFonts w:ascii="Times New Roman"/>
          <w:b w:val="false"/>
          <w:i w:val="false"/>
          <w:color w:val="000000"/>
          <w:sz w:val="28"/>
        </w:rPr>
        <w:t>
                                      басын куәландыратын құжатта бар болса)</w:t>
      </w:r>
    </w:p>
    <w:p>
      <w:pPr>
        <w:spacing w:after="0"/>
        <w:ind w:left="0"/>
        <w:jc w:val="both"/>
      </w:pPr>
      <w:r>
        <w:rPr>
          <w:rFonts w:ascii="Times New Roman"/>
          <w:b w:val="false"/>
          <w:i w:val="false"/>
          <w:color w:val="000000"/>
          <w:sz w:val="28"/>
        </w:rPr>
        <w:t>
      Мақта дайындау немесе мақта өңдеу ұйымының өкілі:___________________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Өтініш беруші:________ ______________________________________________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мақтаның сапасына сараптама</w:t>
            </w:r>
            <w:r>
              <w:br/>
            </w:r>
            <w:r>
              <w:rPr>
                <w:rFonts w:ascii="Times New Roman"/>
                <w:b w:val="false"/>
                <w:i w:val="false"/>
                <w:color w:val="000000"/>
                <w:sz w:val="20"/>
              </w:rPr>
              <w:t>жүргізу және шитті мақтаның сапасы</w:t>
            </w:r>
            <w:r>
              <w:br/>
            </w:r>
            <w:r>
              <w:rPr>
                <w:rFonts w:ascii="Times New Roman"/>
                <w:b w:val="false"/>
                <w:i w:val="false"/>
                <w:color w:val="000000"/>
                <w:sz w:val="20"/>
              </w:rPr>
              <w:t>туралы куәлік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Шитті мақта сынамаларын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Сынамаларға іріктеу жүргізілген мақта дайындау немесе мақта өңдеу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салмағы,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актісінің №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іріктеген маманның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