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fb33" w14:textId="63ef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комитетінің төрағасының 2015 жылғы 9 қазандағы № 158 бұйрығы. Қазақстан Республикасының Әділет министрлігінде 2015 жылы 9 қарашада № 12252 болып тіркелді. Күші жойылды - Қазақстан Республикасы Ұлттық экономика министрлігінің Статистика комитеті Төрағасының 2016 жылғы 30 қарашадағы № 290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30.11.2016 </w:t>
      </w:r>
      <w:r>
        <w:rPr>
          <w:rFonts w:ascii="Times New Roman"/>
          <w:b w:val="false"/>
          <w:i w:val="false"/>
          <w:color w:val="ff0000"/>
          <w:sz w:val="28"/>
        </w:rPr>
        <w:t>№ 290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w:t>
      </w:r>
      <w:r>
        <w:rPr>
          <w:rFonts w:ascii="Times New Roman"/>
          <w:b w:val="false"/>
          <w:i w:val="false"/>
          <w:color w:val="ff0000"/>
          <w:sz w:val="28"/>
        </w:rPr>
        <w:t>РҚАО-ның ескертпесі! Осы бұйрық 2016 жылдың 1 қаңтарынан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"Қоршаған ортаны қорғауға жұмсалған шығындар туралы есеп" жалпымемлекеттік статистикалық байқаудың статистикалық нысаны (коды 1411104, индексі 4-ОС,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"Қоршаған ортаны қорғауға жұмсалған шығындар туралы есеп" жалпымемлекеттік статистикалық байқаудың статистикалық нысанын толтыру жөніндегі нұсқаулық (коды 1411104, индексі 4-ОС,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"Коммуналдық қалдықтарды жинау және шығару туралы есеп" жалпымемлекеттік статистикалық байқаудың статистикалық нысаны (коды 1431104, индексі 1-қалдықтар,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"Коммуналдық қалдықтарды жинау және шығару туралы есеп" жалпымемлекеттік статистикалық байқаудың статистикалық нысанын толтыру жөніндегі нұсқаулық (коды 1431104, индексі 1-қалдықтар,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"Қалдықтарды іріктеу, кәдеге жарату және сақтауға беру туралы есеп" жалпымемлекеттік статистикалық байқаудың статистикалық нысаны (коды 1441104, индексі 2-қалдықтар,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"Қалдықтарды іріктеуге, кәдеге жарату және сақтауға беру туралы есеп" жалпымемлекеттік статистикалық байқаудың статистикалық нысанын толтыру жөніндегі нұсқаулық (коды 1441104, индексі 2-қалдықтар,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"Атмосфералық ауаны қорғау туралы есеп" жалпымемлекеттік статистикалық байқаудың статистикалық нысаны (коды 1421103, индексі 2-ТП (ауа),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"Атмосфералық ауаны қорғау туралы есеп" жалпымемлекеттік статистикалық байқаудың статистикалық нысанын толтыру жөніндегі нұсқаулық (коды 1421103, индексі 2-ТП (ауа),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28 қазандағы № 29 (Нормативтік құқықтық актілерді мемлекеттік тіркеу тізілімінде № 10067 болып тіркелген, "Әділет" ақпараттық-құқықтық жүйесінде 2015 жылғы 30 қаңтарда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мерзімді баспасөз басылымдарында және "Әділет" ақпараттық-құқықтық жүйесінде ресми жариялауға жіберсін;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жариялануын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бақылауды өзіме қалдырамын. </w:t>
      </w:r>
    </w:p>
    <w:bookmarkEnd w:id="5"/>
    <w:bookmarkStart w:name="z7" w:id="6"/>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100"/>
        <w:gridCol w:w="200"/>
      </w:tblGrid>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"КЕЛIСIЛГЕН"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В. Школьник ________________</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8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91"/>
        <w:gridCol w:w="23"/>
        <w:gridCol w:w="31"/>
        <w:gridCol w:w="144"/>
        <w:gridCol w:w="1048"/>
        <w:gridCol w:w="278"/>
        <w:gridCol w:w="11206"/>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xml:space="preserve">
от 9 октября 2015 года № 158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1411104</w:t>
            </w:r>
            <w:r>
              <w:br/>
            </w:r>
            <w:r>
              <w:rPr>
                <w:rFonts w:ascii="Times New Roman"/>
                <w:b w:val="false"/>
                <w:i w:val="false"/>
                <w:color w:val="000000"/>
                <w:sz w:val="20"/>
              </w:rPr>
              <w:t>
Код статистической формы 1411104</w:t>
            </w:r>
            <w:r>
              <w:br/>
            </w:r>
            <w:r>
              <w:rPr>
                <w:rFonts w:ascii="Times New Roman"/>
                <w:b w:val="false"/>
                <w:i w:val="false"/>
                <w:color w:val="000000"/>
                <w:sz w:val="20"/>
              </w:rPr>
              <w:t>
</w:t>
            </w:r>
            <w:r>
              <w:rPr>
                <w:rFonts w:ascii="Times New Roman"/>
                <w:b/>
                <w:i w:val="false"/>
                <w:color w:val="000000"/>
                <w:sz w:val="20"/>
              </w:rPr>
              <w:t>4-ОС</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қорғауға жұмсалған шығындар туралы есеп</w:t>
            </w:r>
            <w:r>
              <w:br/>
            </w:r>
            <w:r>
              <w:rPr>
                <w:rFonts w:ascii="Times New Roman"/>
                <w:b w:val="false"/>
                <w:i w:val="false"/>
                <w:color w:val="000000"/>
                <w:sz w:val="20"/>
              </w:rPr>
              <w:t>
Отчет о затратах на охрану окружающей среды</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23 ақпан.</w:t>
            </w:r>
            <w:r>
              <w:br/>
            </w:r>
            <w:r>
              <w:rPr>
                <w:rFonts w:ascii="Times New Roman"/>
                <w:b w:val="false"/>
                <w:i w:val="false"/>
                <w:color w:val="000000"/>
                <w:sz w:val="20"/>
              </w:rPr>
              <w:t>
Срок представления – 23 февраля после отчетного периода.</w:t>
            </w:r>
          </w:p>
        </w:tc>
        <w:tc>
          <w:tcPr>
            <w:tcW w:w="11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мен өндірістік қалдықтардың шығарындылары мен төгінділерінің тұрақты көздері бар объектінің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әрі - ӘАОЖ) (статистикалық нысанды қағаз тасымалында тапсырғанда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2. Табиғатты қорғау қызметінің түрлері бойынша қоршаған ортаны қорғауға жұмсалған ағымдағы шығындардың жалпы көлемін көрсетіңіз, мың теңгеде</w:t>
      </w:r>
    </w:p>
    <w:bookmarkEnd w:id="7"/>
    <w:p>
      <w:pPr>
        <w:spacing w:after="0"/>
        <w:ind w:left="0"/>
        <w:jc w:val="both"/>
      </w:pP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359"/>
        <w:gridCol w:w="930"/>
        <w:gridCol w:w="930"/>
        <w:gridCol w:w="2483"/>
        <w:gridCol w:w="1877"/>
      </w:tblGrid>
      <w:tr>
        <w:trPr>
          <w:trHeight w:val="30" w:hRule="atLeast"/>
        </w:trPr>
        <w:tc>
          <w:tcPr>
            <w:tcW w:w="4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бағыты</w:t>
            </w:r>
            <w:r>
              <w:br/>
            </w:r>
            <w:r>
              <w:rPr>
                <w:rFonts w:ascii="Times New Roman"/>
                <w:b w:val="false"/>
                <w:i w:val="false"/>
                <w:color w:val="000000"/>
                <w:sz w:val="20"/>
              </w:rPr>
              <w:t>
Направление затрат</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КДЗООС</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r>
              <w:br/>
            </w:r>
            <w:r>
              <w:rPr>
                <w:rFonts w:ascii="Times New Roman"/>
                <w:b w:val="false"/>
                <w:i w:val="false"/>
                <w:color w:val="000000"/>
                <w:sz w:val="20"/>
              </w:rPr>
              <w:t>
Объем текущих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(мекемелерге) төленген</w:t>
            </w:r>
            <w:r>
              <w:br/>
            </w:r>
            <w:r>
              <w:rPr>
                <w:rFonts w:ascii="Times New Roman"/>
                <w:b w:val="false"/>
                <w:i w:val="false"/>
                <w:color w:val="000000"/>
                <w:sz w:val="20"/>
              </w:rPr>
              <w:t>
Выплачено иным предприятиям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әлеуметтік мұқтаждықтарға шығындары</w:t>
            </w:r>
            <w:r>
              <w:br/>
            </w:r>
            <w:r>
              <w:rPr>
                <w:rFonts w:ascii="Times New Roman"/>
                <w:b w:val="false"/>
                <w:i w:val="false"/>
                <w:color w:val="000000"/>
                <w:sz w:val="20"/>
              </w:rPr>
              <w:t>
затраты на оплату труда и отчисления на социальные нужды</w:t>
            </w:r>
          </w:p>
        </w:tc>
        <w:tc>
          <w:tcPr>
            <w:tcW w:w="0" w:type="auto"/>
            <w:vMerge/>
            <w:tcBorders>
              <w:top w:val="nil"/>
              <w:left w:val="single" w:color="cfcfcf" w:sz="5"/>
              <w:bottom w:val="single" w:color="cfcfcf" w:sz="5"/>
              <w:right w:val="single" w:color="cfcfcf" w:sz="5"/>
            </w:tcBorders>
          </w:tcP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және климатты қорғау</w:t>
            </w:r>
            <w:r>
              <w:br/>
            </w:r>
            <w:r>
              <w:rPr>
                <w:rFonts w:ascii="Times New Roman"/>
                <w:b w:val="false"/>
                <w:i w:val="false"/>
                <w:color w:val="000000"/>
                <w:sz w:val="20"/>
              </w:rPr>
              <w:t>
Защита атмосферного воздуха и климата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көздерін ақаба сулардың ластауынан қорғау </w:t>
            </w:r>
            <w:r>
              <w:br/>
            </w:r>
            <w:r>
              <w:rPr>
                <w:rFonts w:ascii="Times New Roman"/>
                <w:b w:val="false"/>
                <w:i w:val="false"/>
                <w:color w:val="000000"/>
                <w:sz w:val="20"/>
              </w:rPr>
              <w:t>
Охрана водных источников от загрязнения сточными водами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айналымын басқару </w:t>
            </w:r>
            <w:r>
              <w:br/>
            </w:r>
            <w:r>
              <w:rPr>
                <w:rFonts w:ascii="Times New Roman"/>
                <w:b w:val="false"/>
                <w:i w:val="false"/>
                <w:color w:val="000000"/>
                <w:sz w:val="20"/>
              </w:rPr>
              <w:t>
Управление обращением отходов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сулары мен жерүсті суларының көздерін қорғау және қалпына келтіру</w:t>
            </w:r>
            <w:r>
              <w:br/>
            </w:r>
            <w:r>
              <w:rPr>
                <w:rFonts w:ascii="Times New Roman"/>
                <w:b w:val="false"/>
                <w:i w:val="false"/>
                <w:color w:val="000000"/>
                <w:sz w:val="20"/>
              </w:rPr>
              <w:t>
Защита и восстановление почвы, подземных вод и поверхностных водных источников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Борьба с шумом и вибрацией (исключая мероприятия внутризаводского характера по охране труда на рабочих местах)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пен ландшафттарды қорғау</w:t>
            </w:r>
            <w:r>
              <w:br/>
            </w:r>
            <w:r>
              <w:rPr>
                <w:rFonts w:ascii="Times New Roman"/>
                <w:b w:val="false"/>
                <w:i w:val="false"/>
                <w:color w:val="000000"/>
                <w:sz w:val="20"/>
              </w:rPr>
              <w:t>
Защита биоразнообразия и ландшафтов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ықпалдан қорғау (сыртқы мемлекеттік қауіпсіздік мәселелерінен басқа)</w:t>
            </w:r>
            <w:r>
              <w:br/>
            </w:r>
            <w:r>
              <w:rPr>
                <w:rFonts w:ascii="Times New Roman"/>
                <w:b w:val="false"/>
                <w:i w:val="false"/>
                <w:color w:val="000000"/>
                <w:sz w:val="20"/>
              </w:rPr>
              <w:t>
Защита от радиационного воздействия (исключая вопросы внешней государственной безопасности)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 (ҒЗТКЖ)</w:t>
            </w:r>
            <w:r>
              <w:br/>
            </w:r>
            <w:r>
              <w:rPr>
                <w:rFonts w:ascii="Times New Roman"/>
                <w:b w:val="false"/>
                <w:i w:val="false"/>
                <w:color w:val="000000"/>
                <w:sz w:val="20"/>
              </w:rPr>
              <w:t>
Научные исследования и разработки (НИОКР)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басқа да қызмет</w:t>
            </w:r>
            <w:r>
              <w:br/>
            </w:r>
            <w:r>
              <w:rPr>
                <w:rFonts w:ascii="Times New Roman"/>
                <w:b w:val="false"/>
                <w:i w:val="false"/>
                <w:color w:val="000000"/>
                <w:sz w:val="20"/>
              </w:rPr>
              <w:t>
Другая деятельность по защите окружающей среды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ҚОҚҚШЖ - Қоршаған ортаны қорғау бойынша қызмет түрлері мен шығындардың ведомстволық жіктеуіші</w:t>
      </w:r>
    </w:p>
    <w:p>
      <w:pPr>
        <w:spacing w:after="0"/>
        <w:ind w:left="0"/>
        <w:jc w:val="both"/>
      </w:pPr>
      <w:r>
        <w:rPr>
          <w:rFonts w:ascii="Times New Roman"/>
          <w:b w:val="false"/>
          <w:i w:val="false"/>
          <w:color w:val="000000"/>
          <w:sz w:val="28"/>
        </w:rPr>
        <w:t>
      КДЗООС - Ведомственный классификатор видов деятельности и затрат по охране окружающей среды</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3. Есепті кезеңдегі экологиялық төлемдер және табиғи ресурстар үшін төлемақы көлемін көрсетіңіз, мың теңгеде</w:t>
      </w:r>
    </w:p>
    <w:bookmarkEnd w:id="8"/>
    <w:p>
      <w:pPr>
        <w:spacing w:after="0"/>
        <w:ind w:left="0"/>
        <w:jc w:val="both"/>
      </w:pP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3"/>
        <w:gridCol w:w="2222"/>
        <w:gridCol w:w="2565"/>
      </w:tblGrid>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бағыты</w:t>
            </w:r>
            <w:r>
              <w:br/>
            </w:r>
            <w:r>
              <w:rPr>
                <w:rFonts w:ascii="Times New Roman"/>
                <w:b w:val="false"/>
                <w:i w:val="false"/>
                <w:color w:val="000000"/>
                <w:sz w:val="20"/>
              </w:rPr>
              <w:t>
Направление платежей</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ЭТТРТА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СЭПППР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 және табиғи ресурстар үшін төлемақы</w:t>
            </w:r>
            <w:r>
              <w:br/>
            </w:r>
            <w:r>
              <w:rPr>
                <w:rFonts w:ascii="Times New Roman"/>
                <w:b w:val="false"/>
                <w:i w:val="false"/>
                <w:color w:val="000000"/>
                <w:sz w:val="20"/>
              </w:rPr>
              <w:t>
Экологические платежи и платы за природные ресурсы</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
Плата за нормативные эмиссии (выбросы, сбросы загрязняющих веществ, размещение отходов, серы) - всего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
за сбросы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
за выбросы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
за размещение отходов, серы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Нормативтен тыс эмиссиялар (ластаушы заттардың шығарындылары, төгінділері, қалдықтарды, күкіртті орналастыру) үшін төлем – барлығы </w:t>
            </w:r>
            <w:r>
              <w:br/>
            </w:r>
            <w:r>
              <w:rPr>
                <w:rFonts w:ascii="Times New Roman"/>
                <w:b w:val="false"/>
                <w:i w:val="false"/>
                <w:color w:val="000000"/>
                <w:sz w:val="20"/>
              </w:rPr>
              <w:t>
Плата за сверхнормативные эмисси (выбросы, сбросы загрязняющих веществ, размещение отходов, серы) - всего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
за сбросы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
за выбросы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
за размещение отходов, серы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бұзудан болған зияндарды өтеуге өндірілген қаражаттар (талап қоюлар, айыппұлдар)</w:t>
            </w:r>
            <w:r>
              <w:br/>
            </w:r>
            <w:r>
              <w:rPr>
                <w:rFonts w:ascii="Times New Roman"/>
                <w:b w:val="false"/>
                <w:i w:val="false"/>
                <w:color w:val="000000"/>
                <w:sz w:val="20"/>
              </w:rPr>
              <w:t>
Средства (иски, штрафы), взысканные в возмещение ущерба, причиненного нарушением экологического законодательства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пайдаланғаны үшін төлемақы – барлығы</w:t>
            </w:r>
            <w:r>
              <w:br/>
            </w:r>
            <w:r>
              <w:rPr>
                <w:rFonts w:ascii="Times New Roman"/>
                <w:b w:val="false"/>
                <w:i w:val="false"/>
                <w:color w:val="000000"/>
                <w:sz w:val="20"/>
              </w:rPr>
              <w:t>
Плата за использование природных ресурсов – всего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 үшін</w:t>
            </w:r>
            <w:r>
              <w:br/>
            </w:r>
            <w:r>
              <w:rPr>
                <w:rFonts w:ascii="Times New Roman"/>
                <w:b w:val="false"/>
                <w:i w:val="false"/>
                <w:color w:val="000000"/>
                <w:sz w:val="20"/>
              </w:rPr>
              <w:t>
за водные ресурсы поверхностных источников</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w:t>
            </w:r>
            <w:r>
              <w:br/>
            </w:r>
            <w:r>
              <w:rPr>
                <w:rFonts w:ascii="Times New Roman"/>
                <w:b w:val="false"/>
                <w:i w:val="false"/>
                <w:color w:val="000000"/>
                <w:sz w:val="20"/>
              </w:rPr>
              <w:t>
за земельные участки</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w:t>
            </w:r>
            <w:r>
              <w:br/>
            </w:r>
            <w:r>
              <w:rPr>
                <w:rFonts w:ascii="Times New Roman"/>
                <w:b w:val="false"/>
                <w:i w:val="false"/>
                <w:color w:val="000000"/>
                <w:sz w:val="20"/>
              </w:rPr>
              <w:t>
за пользование животным миром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w:t>
            </w:r>
            <w:r>
              <w:br/>
            </w:r>
            <w:r>
              <w:rPr>
                <w:rFonts w:ascii="Times New Roman"/>
                <w:b w:val="false"/>
                <w:i w:val="false"/>
                <w:color w:val="000000"/>
                <w:sz w:val="20"/>
              </w:rPr>
              <w:t>
за лесные пользования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үшiн</w:t>
            </w:r>
            <w:r>
              <w:br/>
            </w:r>
            <w:r>
              <w:rPr>
                <w:rFonts w:ascii="Times New Roman"/>
                <w:b w:val="false"/>
                <w:i w:val="false"/>
                <w:color w:val="000000"/>
                <w:sz w:val="20"/>
              </w:rPr>
              <w:t>
за использование особо охраняемых природных территорий</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төлемдерi</w:t>
            </w:r>
            <w:r>
              <w:br/>
            </w:r>
            <w:r>
              <w:rPr>
                <w:rFonts w:ascii="Times New Roman"/>
                <w:b w:val="false"/>
                <w:i w:val="false"/>
                <w:color w:val="000000"/>
                <w:sz w:val="20"/>
              </w:rPr>
              <w:t>
Специальные платежи недропользователей</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ЭТТРТА - Экологиялық төлемдер және табиғи ресурстар үшін төлемақы анықтамалығы</w:t>
      </w:r>
    </w:p>
    <w:p>
      <w:pPr>
        <w:spacing w:after="0"/>
        <w:ind w:left="0"/>
        <w:jc w:val="both"/>
      </w:pPr>
      <w:r>
        <w:rPr>
          <w:rFonts w:ascii="Times New Roman"/>
          <w:b w:val="false"/>
          <w:i w:val="false"/>
          <w:color w:val="000000"/>
          <w:sz w:val="28"/>
        </w:rPr>
        <w:t>
      СЭПППР - здесь и далее Справочник экологических платежей и платы за природные ресурсы</w:t>
      </w:r>
    </w:p>
    <w:tbl>
      <w:tblPr>
        <w:tblW w:w="0" w:type="auto"/>
        <w:tblCellSpacing w:w="0" w:type="auto"/>
        <w:tblBorders>
          <w:top w:val="none"/>
          <w:left w:val="none"/>
          <w:bottom w:val="none"/>
          <w:right w:val="none"/>
          <w:insideH w:val="none"/>
          <w:insideV w:val="none"/>
        </w:tblBorders>
      </w:tblPr>
      <w:tblGrid>
        <w:gridCol w:w="5379"/>
        <w:gridCol w:w="6921"/>
      </w:tblGrid>
      <w:tr>
        <w:trPr>
          <w:trHeight w:val="30"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Наименование______________________</w:t>
            </w:r>
          </w:p>
        </w:tc>
        <w:tc>
          <w:tcPr>
            <w:tcW w:w="6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"Қоршаған ортаны қорғауға жұмсалған шығындар туралы есеп"</w:t>
      </w:r>
      <w:r>
        <w:br/>
      </w:r>
      <w:r>
        <w:rPr>
          <w:rFonts w:ascii="Times New Roman"/>
          <w:b/>
          <w:i w:val="false"/>
          <w:color w:val="000000"/>
        </w:rPr>
        <w:t>(коды 1411104, индексі 4-ОС,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9"/>
    <w:bookmarkStart w:name="z13" w:id="10"/>
    <w:p>
      <w:pPr>
        <w:spacing w:after="0"/>
        <w:ind w:left="0"/>
        <w:jc w:val="both"/>
      </w:pPr>
      <w:r>
        <w:rPr>
          <w:rFonts w:ascii="Times New Roman"/>
          <w:b w:val="false"/>
          <w:i w:val="false"/>
          <w:color w:val="000000"/>
          <w:sz w:val="28"/>
        </w:rPr>
        <w:t xml:space="preserve">
      1. Осы "Қоршаған ортаны қорғауға жұмсалған шығындар туралы есеп" (коды 1411104, индексі 4-ОС,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"Қоршаған ортаны қорғауға жұмсалған шығындар туралы есеп" (коды 1411104, индексі 4-ОС,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0"/>
    <w:bookmarkStart w:name="z14" w:id="1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1"/>
    <w:p>
      <w:pPr>
        <w:spacing w:after="0"/>
        <w:ind w:left="0"/>
        <w:jc w:val="both"/>
      </w:pPr>
      <w:r>
        <w:rPr>
          <w:rFonts w:ascii="Times New Roman"/>
          <w:b w:val="false"/>
          <w:i w:val="false"/>
          <w:color w:val="000000"/>
          <w:sz w:val="28"/>
        </w:rPr>
        <w:t>
      1) табиғатты қорғауға жұмсалған ағымдағы шығындар – кәсіпорындар мен ұйымдардың іс-шараларды жүргізуге, технологиялық үдерістер мен өндірістердің ағымдағы жұмысын қамтамасыз етуге, сонымен бірге ластаушы заттардың (өнімдердің) немесе ластанудың алдын алу, азайту, тазалау (қайта өңдеу) және/немесе жою мақсатында әзірленген және қызмет атқаратын машиналар мен құралдарды және қоршаған ортаны қорғауға арналған негізгі құралдарды ұстау және пайдалануға беру бойынша шығыстары;</w:t>
      </w:r>
    </w:p>
    <w:p>
      <w:pPr>
        <w:spacing w:after="0"/>
        <w:ind w:left="0"/>
        <w:jc w:val="both"/>
      </w:pPr>
      <w:r>
        <w:rPr>
          <w:rFonts w:ascii="Times New Roman"/>
          <w:b w:val="false"/>
          <w:i w:val="false"/>
          <w:color w:val="000000"/>
          <w:sz w:val="28"/>
        </w:rPr>
        <w:t>
      2) табиғи ресурстарды пайдаланғаны үшін төлемдер – жерүсті көздерінің су ресурстарын, жер учаскелерін, қоршаған ортаға эмиссиялар, жануарлар дүниесін (балық ресурстарына болмай қоймайтын зиянды өтеудің орнын толтыруды қоса алғанда), орманды, ерекше қорғалатын табиғи аумақтарды пайдаланғаны үшiн нақты төленген төлемдер;</w:t>
      </w:r>
    </w:p>
    <w:p>
      <w:pPr>
        <w:spacing w:after="0"/>
        <w:ind w:left="0"/>
        <w:jc w:val="both"/>
      </w:pPr>
      <w:r>
        <w:rPr>
          <w:rFonts w:ascii="Times New Roman"/>
          <w:b w:val="false"/>
          <w:i w:val="false"/>
          <w:color w:val="000000"/>
          <w:sz w:val="28"/>
        </w:rPr>
        <w:t>
      3) экологиялық заңнаманың бұзылуы салдарынан орын алған зиянды өтеуге өндірілген қаражат – экологиялық заңнаманың бұзылуы салдарынан қоршаған ортаға келтірілген зиянды өтеуге талап-арыздар бойынша қоршаған ортаны қорғау саласында Қазақстанның арнайы уәкілетті мемлекеттік органдарымен алынған барлық айыппұлдар және төлемдер;</w:t>
      </w:r>
    </w:p>
    <w:p>
      <w:pPr>
        <w:spacing w:after="0"/>
        <w:ind w:left="0"/>
        <w:jc w:val="both"/>
      </w:pPr>
      <w:r>
        <w:rPr>
          <w:rFonts w:ascii="Times New Roman"/>
          <w:b w:val="false"/>
          <w:i w:val="false"/>
          <w:color w:val="000000"/>
          <w:sz w:val="28"/>
        </w:rPr>
        <w:t>
      4) экологиялық төлемдер – қолданыстағы заңнамаға сәйкес ластаушы заттардың түсірілуі және шығарылуы және өндіріс және тұтыну қалдықтарының орналасуы үшін нақты төленген ақшалай қаражаттар, экологиялық заңнаманы бұзғаны үшін айыппұлдар.</w:t>
      </w:r>
    </w:p>
    <w:bookmarkStart w:name="z15" w:id="12"/>
    <w:p>
      <w:pPr>
        <w:spacing w:after="0"/>
        <w:ind w:left="0"/>
        <w:jc w:val="both"/>
      </w:pPr>
      <w:r>
        <w:rPr>
          <w:rFonts w:ascii="Times New Roman"/>
          <w:b w:val="false"/>
          <w:i w:val="false"/>
          <w:color w:val="000000"/>
          <w:sz w:val="28"/>
        </w:rPr>
        <w:t>
      3. Осы статистикалық нысан бухгалтерлік және қоршаған ортаны қорғауға кеткен нақты шығындарды және экологиялық төлемдерді бастапқы есепке алу деректерінің негізінде толтырылады.</w:t>
      </w:r>
    </w:p>
    <w:bookmarkEnd w:id="12"/>
    <w:bookmarkStart w:name="z16" w:id="13"/>
    <w:p>
      <w:pPr>
        <w:spacing w:after="0"/>
        <w:ind w:left="0"/>
        <w:jc w:val="both"/>
      </w:pPr>
      <w:r>
        <w:rPr>
          <w:rFonts w:ascii="Times New Roman"/>
          <w:b w:val="false"/>
          <w:i w:val="false"/>
          <w:color w:val="000000"/>
          <w:sz w:val="28"/>
        </w:rPr>
        <w:t>
      4. 1-бөлімде табиғи ресурстарды пайдаланатын, ластаушы заттардың шығарындылары мен төгінділерінің тұрақты көздері, өндіріс қалдықтары бар объектінің нақты орналасқан орны көрсетіледі (заңды тұлғаның және (немесе) оның құрылымдық және оқшауланған бөлімшелері тіркелген жеріне қарамастан). Әкімшілік-аумақтық объектілер жіктеуішіне сәйкес аумақ кодын статистика органының қызметкері толтырады.</w:t>
      </w:r>
    </w:p>
    <w:bookmarkEnd w:id="13"/>
    <w:bookmarkStart w:name="z17" w:id="14"/>
    <w:p>
      <w:pPr>
        <w:spacing w:after="0"/>
        <w:ind w:left="0"/>
        <w:jc w:val="both"/>
      </w:pPr>
      <w:r>
        <w:rPr>
          <w:rFonts w:ascii="Times New Roman"/>
          <w:b w:val="false"/>
          <w:i w:val="false"/>
          <w:color w:val="000000"/>
          <w:sz w:val="28"/>
        </w:rPr>
        <w:t>
      5. 2-бөлімнің 1-бағанында қоршаған ортаны қорғаумен байланысты ішкі өнеркәсіптік қызмет үдерісінде пайда болатын ағымдағы шығындардың нақты сомасы көрсетіледі.</w:t>
      </w:r>
    </w:p>
    <w:bookmarkEnd w:id="14"/>
    <w:p>
      <w:pPr>
        <w:spacing w:after="0"/>
        <w:ind w:left="0"/>
        <w:jc w:val="both"/>
      </w:pPr>
      <w:r>
        <w:rPr>
          <w:rFonts w:ascii="Times New Roman"/>
          <w:b w:val="false"/>
          <w:i w:val="false"/>
          <w:color w:val="000000"/>
          <w:sz w:val="28"/>
        </w:rPr>
        <w:t>
      Қоршаған ортаны қорғауға ағымдағы шығындардың құрамына:</w:t>
      </w:r>
    </w:p>
    <w:p>
      <w:pPr>
        <w:spacing w:after="0"/>
        <w:ind w:left="0"/>
        <w:jc w:val="both"/>
      </w:pPr>
      <w:r>
        <w:rPr>
          <w:rFonts w:ascii="Times New Roman"/>
          <w:b w:val="false"/>
          <w:i w:val="false"/>
          <w:color w:val="000000"/>
          <w:sz w:val="28"/>
        </w:rPr>
        <w:t>
      қоршаған ортаны қорғау бойынша негізгі қорды ұстау және пайдалану: қоршаған ортаны қорғау қорларын пайдалану кезінде қолданылатын шикізат, материалдар мен басқа да өнімдер, отын және электр энергиясы, осы қорларды ағымдағы жөндеуге, аталған қорларға қызмет көрсететін персоналды ұстауға жұмсалған шығындар, ренттік (лизингтік) төлемдер, қоршаған ортаны қорғау имараттарына және құрылғыларына қатысты сақтандыру бойынша төлемдер;</w:t>
      </w:r>
    </w:p>
    <w:p>
      <w:pPr>
        <w:spacing w:after="0"/>
        <w:ind w:left="0"/>
        <w:jc w:val="both"/>
      </w:pPr>
      <w:r>
        <w:rPr>
          <w:rFonts w:ascii="Times New Roman"/>
          <w:b w:val="false"/>
          <w:i w:val="false"/>
          <w:color w:val="000000"/>
          <w:sz w:val="28"/>
        </w:rPr>
        <w:t>
      өз күшімен өндіріс және тұтыну қалдықтарын жинау, сақтау/көму және қайта өңдеу/залалсыздандыру, жою және орналастыруға жұмсалатын шығындар;</w:t>
      </w:r>
    </w:p>
    <w:p>
      <w:pPr>
        <w:spacing w:after="0"/>
        <w:ind w:left="0"/>
        <w:jc w:val="both"/>
      </w:pPr>
      <w:r>
        <w:rPr>
          <w:rFonts w:ascii="Times New Roman"/>
          <w:b w:val="false"/>
          <w:i w:val="false"/>
          <w:color w:val="000000"/>
          <w:sz w:val="28"/>
        </w:rPr>
        <w:t>
      қоршаған ортаға зиянды әсерлерді өз күшімен бақылауды және мониторингілеу іс-шараларын ұйымдастыру, ғылыми-техникалық зерттеулер, ұйымдастыруда қоршаған ортаны қорғау қызметін басқару;</w:t>
      </w:r>
    </w:p>
    <w:p>
      <w:pPr>
        <w:spacing w:after="0"/>
        <w:ind w:left="0"/>
        <w:jc w:val="both"/>
      </w:pPr>
      <w:r>
        <w:rPr>
          <w:rFonts w:ascii="Times New Roman"/>
          <w:b w:val="false"/>
          <w:i w:val="false"/>
          <w:color w:val="000000"/>
          <w:sz w:val="28"/>
        </w:rPr>
        <w:t>
      бұрын өткізілген шаруашылық қызметтер нәтижесінде қоршаған ортаның сапасын сақтау және қалпына келтіру бойынша ағымдық іс-шаралар;</w:t>
      </w:r>
    </w:p>
    <w:p>
      <w:pPr>
        <w:spacing w:after="0"/>
        <w:ind w:left="0"/>
        <w:jc w:val="both"/>
      </w:pPr>
      <w:r>
        <w:rPr>
          <w:rFonts w:ascii="Times New Roman"/>
          <w:b w:val="false"/>
          <w:i w:val="false"/>
          <w:color w:val="000000"/>
          <w:sz w:val="28"/>
        </w:rPr>
        <w:t>
      қоршаған ортаға зиянды әсер етуді төмендету үшін өзге де ағымдық іс-шаралар бойынша шығындар кіреді.</w:t>
      </w:r>
    </w:p>
    <w:p>
      <w:pPr>
        <w:spacing w:after="0"/>
        <w:ind w:left="0"/>
        <w:jc w:val="both"/>
      </w:pPr>
      <w:r>
        <w:rPr>
          <w:rFonts w:ascii="Times New Roman"/>
          <w:b w:val="false"/>
          <w:i w:val="false"/>
          <w:color w:val="000000"/>
          <w:sz w:val="28"/>
        </w:rPr>
        <w:t>
      Ағымдағы шығындардың құрамына:</w:t>
      </w:r>
    </w:p>
    <w:p>
      <w:pPr>
        <w:spacing w:after="0"/>
        <w:ind w:left="0"/>
        <w:jc w:val="both"/>
      </w:pPr>
      <w:r>
        <w:rPr>
          <w:rFonts w:ascii="Times New Roman"/>
          <w:b w:val="false"/>
          <w:i w:val="false"/>
          <w:color w:val="000000"/>
          <w:sz w:val="28"/>
        </w:rPr>
        <w:t xml:space="preserve">
      қоршаған ортаны қорғау бойынша объектілердің құрылысы; </w:t>
      </w:r>
    </w:p>
    <w:p>
      <w:pPr>
        <w:spacing w:after="0"/>
        <w:ind w:left="0"/>
        <w:jc w:val="both"/>
      </w:pPr>
      <w:r>
        <w:rPr>
          <w:rFonts w:ascii="Times New Roman"/>
          <w:b w:val="false"/>
          <w:i w:val="false"/>
          <w:color w:val="000000"/>
          <w:sz w:val="28"/>
        </w:rPr>
        <w:t>
      қоршаған ортаны қорғау бойынша негізгі қорларды күрделі жөндеу;</w:t>
      </w:r>
    </w:p>
    <w:p>
      <w:pPr>
        <w:spacing w:after="0"/>
        <w:ind w:left="0"/>
        <w:jc w:val="both"/>
      </w:pPr>
      <w:r>
        <w:rPr>
          <w:rFonts w:ascii="Times New Roman"/>
          <w:b w:val="false"/>
          <w:i w:val="false"/>
          <w:color w:val="000000"/>
          <w:sz w:val="28"/>
        </w:rPr>
        <w:t>
      қоршаған ортаны қорғауға бағытталған негізгі қорлар бойынша амортизациялық шығындар бойынша шығындар кірмейді.</w:t>
      </w:r>
    </w:p>
    <w:p>
      <w:pPr>
        <w:spacing w:after="0"/>
        <w:ind w:left="0"/>
        <w:jc w:val="both"/>
      </w:pPr>
      <w:r>
        <w:rPr>
          <w:rFonts w:ascii="Times New Roman"/>
          <w:b w:val="false"/>
          <w:i w:val="false"/>
          <w:color w:val="000000"/>
          <w:sz w:val="28"/>
        </w:rPr>
        <w:t>
      2-баған бойынша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Материалдық шығындарға жерді қайта құнарландыруға кеткен шығындар да жатады.</w:t>
      </w:r>
    </w:p>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Бұған қоршаған орта объектілерін пайдалану және қызмет көрсету бойынша тікелей жұмыс істейтін жұмысшылар кіреді. Бұдан басқа ортаны қорғау іс-шараларын өткізу кезіндегі (бұзылған жерлерді қайта құнарландыру, өндіріс пен тұтыну қалдықтарын шығару мен көму және тағы басқа) еңбекақы және әлеуметтік төлемдер кіреді. Осы көрсеткіште қоршаған ортаны қорғау саласындағы мониторинг жүргізетін зауыттық зертханалар жұмысшыларының еңбекақысы көрсетіледі.</w:t>
      </w:r>
    </w:p>
    <w:p>
      <w:pPr>
        <w:spacing w:after="0"/>
        <w:ind w:left="0"/>
        <w:jc w:val="both"/>
      </w:pPr>
      <w:r>
        <w:rPr>
          <w:rFonts w:ascii="Times New Roman"/>
          <w:b w:val="false"/>
          <w:i w:val="false"/>
          <w:color w:val="000000"/>
          <w:sz w:val="28"/>
        </w:rPr>
        <w:t>
      4-бағанда 1-бағаннан бөгде ұйымдарға ағымдық қызмет көрсетуге:</w:t>
      </w:r>
    </w:p>
    <w:p>
      <w:pPr>
        <w:spacing w:after="0"/>
        <w:ind w:left="0"/>
        <w:jc w:val="both"/>
      </w:pPr>
      <w:r>
        <w:rPr>
          <w:rFonts w:ascii="Times New Roman"/>
          <w:b w:val="false"/>
          <w:i w:val="false"/>
          <w:color w:val="000000"/>
          <w:sz w:val="28"/>
        </w:rPr>
        <w:t xml:space="preserve">
      а) ақаба суды қабылдау, тасымалдау және тазалау үшін; </w:t>
      </w:r>
    </w:p>
    <w:p>
      <w:pPr>
        <w:spacing w:after="0"/>
        <w:ind w:left="0"/>
        <w:jc w:val="both"/>
      </w:pPr>
      <w:r>
        <w:rPr>
          <w:rFonts w:ascii="Times New Roman"/>
          <w:b w:val="false"/>
          <w:i w:val="false"/>
          <w:color w:val="000000"/>
          <w:sz w:val="28"/>
        </w:rPr>
        <w:t>
      б) жинау, тасымалдау (шығару), уақытша сақтау, қайта өңдеу (залалсыздандыру), өндіріс және тұтыну қалдықтарын жою және (немесе) көму;</w:t>
      </w:r>
    </w:p>
    <w:p>
      <w:pPr>
        <w:spacing w:after="0"/>
        <w:ind w:left="0"/>
        <w:jc w:val="both"/>
      </w:pPr>
      <w:r>
        <w:rPr>
          <w:rFonts w:ascii="Times New Roman"/>
          <w:b w:val="false"/>
          <w:i w:val="false"/>
          <w:color w:val="000000"/>
          <w:sz w:val="28"/>
        </w:rPr>
        <w:t>
      в) қоршаған ортаны қорғау бойынша басқа да қызметтер үшін, соның ішінде ҚОҚӘБ (алдын ала ҚОҚӘБ)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бөлініп шығады.</w:t>
      </w:r>
    </w:p>
    <w:bookmarkStart w:name="z18" w:id="15"/>
    <w:p>
      <w:pPr>
        <w:spacing w:after="0"/>
        <w:ind w:left="0"/>
        <w:jc w:val="both"/>
      </w:pPr>
      <w:r>
        <w:rPr>
          <w:rFonts w:ascii="Times New Roman"/>
          <w:b w:val="false"/>
          <w:i w:val="false"/>
          <w:color w:val="000000"/>
          <w:sz w:val="28"/>
        </w:rPr>
        <w:t>
      6. 3-бөлімде қоршаған табиғи ортаны ластағаны үшін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p>
    <w:bookmarkEnd w:id="15"/>
    <w:p>
      <w:pPr>
        <w:spacing w:after="0"/>
        <w:ind w:left="0"/>
        <w:jc w:val="both"/>
      </w:pPr>
      <w:r>
        <w:rPr>
          <w:rFonts w:ascii="Times New Roman"/>
          <w:b w:val="false"/>
          <w:i w:val="false"/>
          <w:color w:val="000000"/>
          <w:sz w:val="28"/>
        </w:rPr>
        <w:t>
      1-жол бойынша ластаушы заттардың шығарындылары мен төгінділері және шығарындыларға (төгінділер, орналастыру) және белгіленген лимиттер шегінде өндіріс және тұтыну қалдықтарын орналастырғаны үшін нақты төленген төлемдер көлемі көрсетіледі.</w:t>
      </w:r>
    </w:p>
    <w:p>
      <w:pPr>
        <w:spacing w:after="0"/>
        <w:ind w:left="0"/>
        <w:jc w:val="both"/>
      </w:pPr>
      <w:r>
        <w:rPr>
          <w:rFonts w:ascii="Times New Roman"/>
          <w:b w:val="false"/>
          <w:i w:val="false"/>
          <w:color w:val="000000"/>
          <w:sz w:val="28"/>
        </w:rPr>
        <w:t>
      1.1-жол бойынша нормативтер (лимиттер) шегінде ластаушы заттарды табиғи су қоймаларына, сүзгілеу алаңдарына, тоған-жинағыштарға төккені үшін есепті жылы төленген төлемдер көрсетіледі.</w:t>
      </w:r>
    </w:p>
    <w:p>
      <w:pPr>
        <w:spacing w:after="0"/>
        <w:ind w:left="0"/>
        <w:jc w:val="both"/>
      </w:pPr>
      <w:r>
        <w:rPr>
          <w:rFonts w:ascii="Times New Roman"/>
          <w:b w:val="false"/>
          <w:i w:val="false"/>
          <w:color w:val="000000"/>
          <w:sz w:val="28"/>
        </w:rPr>
        <w:t>
      1.2-жолда тұрақты көздер (жылжымалы ластаушы көздерді қоспағанда) үшін шығарындылардың белгіленген лимиті шегінде ластаушы заттарды атмосфераға шығарғаны үшін есепті жылы төленген төлемдер көрсетіледі.</w:t>
      </w:r>
    </w:p>
    <w:p>
      <w:pPr>
        <w:spacing w:after="0"/>
        <w:ind w:left="0"/>
        <w:jc w:val="both"/>
      </w:pP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лимит шегінде орналастырғаны (пайдаланбағаны) үшін есепті жылы төленген төлемдер көрсетіледі.</w:t>
      </w:r>
    </w:p>
    <w:p>
      <w:pPr>
        <w:spacing w:after="0"/>
        <w:ind w:left="0"/>
        <w:jc w:val="both"/>
      </w:pPr>
      <w:r>
        <w:rPr>
          <w:rFonts w:ascii="Times New Roman"/>
          <w:b w:val="false"/>
          <w:i w:val="false"/>
          <w:color w:val="000000"/>
          <w:sz w:val="28"/>
        </w:rPr>
        <w:t>
      2-жолда қоршаған ортаны нормативтен тыс (лимиттен тыс) ластағаны үшін, яғни кәсіпорынға ластайтын заттарды (қалдықтарды) белгіленген нормативтен тыс шығарғаны (төккені, орналастырғаны) үшін төленген қаражаттар көрсетіледі. Бұдан басқа, кәсіпорынның зиянды заттарды шығарғаны (төккені) және қалдықтарды орналастырғаны үшін рұқсатты ресімдемеуі бойынша ластаушы заттардың (қалдықтардың) түрлеріне сәйкес төлемдер көрсетіледі.</w:t>
      </w:r>
    </w:p>
    <w:p>
      <w:pPr>
        <w:spacing w:after="0"/>
        <w:ind w:left="0"/>
        <w:jc w:val="both"/>
      </w:pPr>
      <w:r>
        <w:rPr>
          <w:rFonts w:ascii="Times New Roman"/>
          <w:b w:val="false"/>
          <w:i w:val="false"/>
          <w:color w:val="000000"/>
          <w:sz w:val="28"/>
        </w:rPr>
        <w:t>
      2.1-жолда табиғи су объектілеріне, сүзгілеу объектілеріне, тоған жинағыштарға және басқа да жасанды су қоймасына ластайтын заттарды нормативтен тыс төккені үшін есепті жылы төленген төлемдер көрсетіледі.</w:t>
      </w:r>
    </w:p>
    <w:p>
      <w:pPr>
        <w:spacing w:after="0"/>
        <w:ind w:left="0"/>
        <w:jc w:val="both"/>
      </w:pPr>
      <w:r>
        <w:rPr>
          <w:rFonts w:ascii="Times New Roman"/>
          <w:b w:val="false"/>
          <w:i w:val="false"/>
          <w:color w:val="000000"/>
          <w:sz w:val="28"/>
        </w:rPr>
        <w:t>
      2.2-жолда ластайушы заттарды атмосфераға нормативтен тыс шығарғаны үшін есепті жылы төленген төлемдер көрсетіледі.</w:t>
      </w:r>
    </w:p>
    <w:p>
      <w:pPr>
        <w:spacing w:after="0"/>
        <w:ind w:left="0"/>
        <w:jc w:val="both"/>
      </w:pPr>
      <w:r>
        <w:rPr>
          <w:rFonts w:ascii="Times New Roman"/>
          <w:b w:val="false"/>
          <w:i w:val="false"/>
          <w:color w:val="000000"/>
          <w:sz w:val="28"/>
        </w:rPr>
        <w:t>
      2.3-жол бойынша полигондарда, үйінділерде қалдықтарды нормативтен тыс орналастырғаны (үйгені, көмгені) және өндіріс қалдықтарын нормативтен тыс орналастырғаны (пайдаланбағаны) үшін есепті жылы төленген төлемдер көрсетіледі.</w:t>
      </w:r>
    </w:p>
    <w:p>
      <w:pPr>
        <w:spacing w:after="0"/>
        <w:ind w:left="0"/>
        <w:jc w:val="both"/>
      </w:pPr>
      <w:r>
        <w:rPr>
          <w:rFonts w:ascii="Times New Roman"/>
          <w:b w:val="false"/>
          <w:i w:val="false"/>
          <w:color w:val="000000"/>
          <w:sz w:val="28"/>
        </w:rPr>
        <w:t>
      3-жолда экологиялық заңнаманы бұзудан болған залалды өтеу үшін кәсіпорыннан нақты өндіріп алынған барлық қаражаттар ескеріледі. Оларға қоршаған ортаны апатты жағдайда ластағаны, табиғи ресурстарды тиімсіз пайдаланғаны немесе бүлдіргені үшін төлемдер жатады. Бұған сонымен қоса нақты лауазымды тұлғалардан өндірілген тиісті жазалар енгізіледі.</w:t>
      </w:r>
    </w:p>
    <w:p>
      <w:pPr>
        <w:spacing w:after="0"/>
        <w:ind w:left="0"/>
        <w:jc w:val="both"/>
      </w:pPr>
      <w:r>
        <w:rPr>
          <w:rFonts w:ascii="Times New Roman"/>
          <w:b w:val="false"/>
          <w:i w:val="false"/>
          <w:color w:val="000000"/>
          <w:sz w:val="28"/>
        </w:rPr>
        <w:t>
      4-жолға табиғи ресурстарды пайдаланғаны, табиғи ресурстарды тиімсіз және жүйесіз пайдаланғаны үшін нақты жүргізілген төлемдер енгізіледі.</w:t>
      </w:r>
    </w:p>
    <w:p>
      <w:pPr>
        <w:spacing w:after="0"/>
        <w:ind w:left="0"/>
        <w:jc w:val="both"/>
      </w:pPr>
      <w:r>
        <w:rPr>
          <w:rFonts w:ascii="Times New Roman"/>
          <w:b w:val="false"/>
          <w:i w:val="false"/>
          <w:color w:val="000000"/>
          <w:sz w:val="28"/>
        </w:rPr>
        <w:t>
      5-жолда Қазақстан Республиканың Салық заңнамасына сәйкес анықталатын жер қойнауын пайдаланушылардың арнаулы төлемдері көрсетіледі.</w:t>
      </w:r>
    </w:p>
    <w:p>
      <w:pPr>
        <w:spacing w:after="0"/>
        <w:ind w:left="0"/>
        <w:jc w:val="both"/>
      </w:pPr>
      <w:r>
        <w:rPr>
          <w:rFonts w:ascii="Times New Roman"/>
          <w:b w:val="false"/>
          <w:i w:val="false"/>
          <w:color w:val="000000"/>
          <w:sz w:val="28"/>
        </w:rPr>
        <w:t>
      Бұдан басқа, бұл нысанда: пайдалы қазбаларды алуға арналған салық, су салығы, шарттар бойынша суды пайдаланғаны үшін төлем, орман үшін өз еркімен төленетін төлемдер, биологиялық ресурстарды пайдаланғаны үшін салықтар мен алымдар, табиғатты пайдалану кезіндегі және табиғатты пайдалану үшін басқа да ұқсас салықтар мен төлемдер ескеріледі.</w:t>
      </w:r>
    </w:p>
    <w:bookmarkStart w:name="z19" w:id="16"/>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6"/>
    <w:bookmarkStart w:name="z20" w:id="17"/>
    <w:p>
      <w:pPr>
        <w:spacing w:after="0"/>
        <w:ind w:left="0"/>
        <w:jc w:val="both"/>
      </w:pPr>
      <w:r>
        <w:rPr>
          <w:rFonts w:ascii="Times New Roman"/>
          <w:b w:val="false"/>
          <w:i w:val="false"/>
          <w:color w:val="000000"/>
          <w:sz w:val="28"/>
        </w:rPr>
        <w:t>
      8. Арифметикалық-логикалық бақылау:</w:t>
      </w:r>
    </w:p>
    <w:bookmarkEnd w:id="17"/>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xml:space="preserve">
      1. 2-б. 1-баған </w:t>
      </w:r>
      <w:r>
        <w:rPr>
          <w:rFonts w:ascii="Times New Roman"/>
          <w:b w:val="false"/>
          <w:i w:val="false"/>
          <w:color w:val="000000"/>
          <w:sz w:val="28"/>
          <w:u w:val="single"/>
        </w:rPr>
        <w:t>&gt;</w:t>
      </w:r>
      <w:r>
        <w:rPr>
          <w:rFonts w:ascii="Times New Roman"/>
          <w:b w:val="false"/>
          <w:i w:val="false"/>
          <w:color w:val="000000"/>
          <w:sz w:val="28"/>
        </w:rPr>
        <w:t xml:space="preserve"> 2-баған + 3-баған әр жол үшін;</w:t>
      </w:r>
    </w:p>
    <w:p>
      <w:pPr>
        <w:spacing w:after="0"/>
        <w:ind w:left="0"/>
        <w:jc w:val="both"/>
      </w:pPr>
      <w:r>
        <w:rPr>
          <w:rFonts w:ascii="Times New Roman"/>
          <w:b w:val="false"/>
          <w:i w:val="false"/>
          <w:color w:val="000000"/>
          <w:sz w:val="28"/>
        </w:rPr>
        <w:t xml:space="preserve">
      2. 2-б. 1-баған </w:t>
      </w:r>
      <w:r>
        <w:rPr>
          <w:rFonts w:ascii="Times New Roman"/>
          <w:b w:val="false"/>
          <w:i w:val="false"/>
          <w:color w:val="000000"/>
          <w:sz w:val="28"/>
          <w:u w:val="single"/>
        </w:rPr>
        <w:t>&gt;</w:t>
      </w:r>
      <w:r>
        <w:rPr>
          <w:rFonts w:ascii="Times New Roman"/>
          <w:b w:val="false"/>
          <w:i w:val="false"/>
          <w:color w:val="000000"/>
          <w:sz w:val="28"/>
        </w:rPr>
        <w:t xml:space="preserve"> 4-баған әр жол үшін;</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3. 3-б. 1-жол = е 1.1, 1.2, 1.3-жол;</w:t>
      </w:r>
    </w:p>
    <w:p>
      <w:pPr>
        <w:spacing w:after="0"/>
        <w:ind w:left="0"/>
        <w:jc w:val="both"/>
      </w:pPr>
      <w:r>
        <w:rPr>
          <w:rFonts w:ascii="Times New Roman"/>
          <w:b w:val="false"/>
          <w:i w:val="false"/>
          <w:color w:val="000000"/>
          <w:sz w:val="28"/>
        </w:rPr>
        <w:t>
      4. 3-б. 2-жол = е 2.1, 2.2, 2.3-жол;</w:t>
      </w:r>
    </w:p>
    <w:p>
      <w:pPr>
        <w:spacing w:after="0"/>
        <w:ind w:left="0"/>
        <w:jc w:val="both"/>
      </w:pPr>
      <w:r>
        <w:rPr>
          <w:rFonts w:ascii="Times New Roman"/>
          <w:b w:val="false"/>
          <w:i w:val="false"/>
          <w:color w:val="000000"/>
          <w:sz w:val="28"/>
        </w:rPr>
        <w:t xml:space="preserve">
      5. 3-б. 4-жол = е 4.1, 4.2, 3.3, 4.4, 4.5-жол; </w:t>
      </w:r>
    </w:p>
    <w:p>
      <w:pPr>
        <w:spacing w:after="0"/>
        <w:ind w:left="0"/>
        <w:jc w:val="both"/>
      </w:pPr>
      <w:r>
        <w:rPr>
          <w:rFonts w:ascii="Times New Roman"/>
          <w:b w:val="false"/>
          <w:i w:val="false"/>
          <w:color w:val="000000"/>
          <w:sz w:val="28"/>
        </w:rPr>
        <w:t xml:space="preserve">
      . 3-б. 1.1-жол немесе 2.1- 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3-б. 1.2-жол немесе 2.2-жол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3-б. 1.3-жол немесе 2.3-жол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3691"/>
        <w:gridCol w:w="23"/>
        <w:gridCol w:w="31"/>
        <w:gridCol w:w="144"/>
        <w:gridCol w:w="1048"/>
        <w:gridCol w:w="278"/>
        <w:gridCol w:w="11206"/>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xml:space="preserve">
от 9 октября 2015 года № 158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1431104</w:t>
            </w:r>
            <w:r>
              <w:br/>
            </w:r>
            <w:r>
              <w:rPr>
                <w:rFonts w:ascii="Times New Roman"/>
                <w:b w:val="false"/>
                <w:i w:val="false"/>
                <w:color w:val="000000"/>
                <w:sz w:val="20"/>
              </w:rPr>
              <w:t>
Код статистической формы 1431104</w:t>
            </w:r>
            <w:r>
              <w:br/>
            </w:r>
            <w:r>
              <w:rPr>
                <w:rFonts w:ascii="Times New Roman"/>
                <w:b w:val="false"/>
                <w:i w:val="false"/>
                <w:color w:val="000000"/>
                <w:sz w:val="20"/>
              </w:rPr>
              <w:t>
</w:t>
            </w:r>
            <w:r>
              <w:rPr>
                <w:rFonts w:ascii="Times New Roman"/>
                <w:b/>
                <w:i w:val="false"/>
                <w:color w:val="000000"/>
                <w:sz w:val="20"/>
              </w:rPr>
              <w:t>1-қалдықтар</w:t>
            </w:r>
            <w:r>
              <w:br/>
            </w:r>
            <w:r>
              <w:rPr>
                <w:rFonts w:ascii="Times New Roman"/>
                <w:b w:val="false"/>
                <w:i w:val="false"/>
                <w:color w:val="000000"/>
                <w:sz w:val="20"/>
              </w:rPr>
              <w:t>
1-отходы</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қалдықтарды жинау және шығару туралы есеп</w:t>
            </w:r>
            <w:r>
              <w:br/>
            </w:r>
            <w:r>
              <w:rPr>
                <w:rFonts w:ascii="Times New Roman"/>
                <w:b w:val="false"/>
                <w:i w:val="false"/>
                <w:color w:val="000000"/>
                <w:sz w:val="20"/>
              </w:rPr>
              <w:t>
Отчет о сборе и вывозе коммунальных отходов</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Срок представления – 17 мая после отчетного периода.</w:t>
            </w:r>
          </w:p>
        </w:tc>
        <w:tc>
          <w:tcPr>
            <w:tcW w:w="11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0"/>
              </w:rPr>
              <w:t>
Укажите населеный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(мұнда және бұдан әрi – 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Қалдықтармен жұмыс істеу бойынша қызмет түрлерінің санын көрсетініз (коммуналдық қалдықтарды жинау және шығару) ("</w:t>
      </w:r>
    </w:p>
    <w:bookmarkEnd w:id="18"/>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количество видов деятельности по обращению с отходами (сбор и вывоз коммунальных отходов) (отметьте значком "</w:t>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24"/>
        <w:gridCol w:w="5911"/>
        <w:gridCol w:w="3765"/>
      </w:tblGrid>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шаруашылықтарының қалдықтарын жинау</w:t>
            </w:r>
            <w:r>
              <w:br/>
            </w:r>
            <w:r>
              <w:rPr>
                <w:rFonts w:ascii="Times New Roman"/>
                <w:b w:val="false"/>
                <w:i w:val="false"/>
                <w:color w:val="000000"/>
                <w:sz w:val="20"/>
              </w:rPr>
              <w:t>
Сбор отходов домашних хозяйств</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 кәсіпорындар, саябақтар, көшелер аумақтарынан қалдықтарды жинау</w:t>
            </w:r>
            <w:r>
              <w:br/>
            </w:r>
            <w:r>
              <w:rPr>
                <w:rFonts w:ascii="Times New Roman"/>
                <w:b w:val="false"/>
                <w:i w:val="false"/>
                <w:color w:val="000000"/>
                <w:sz w:val="20"/>
              </w:rPr>
              <w:t>
Сбор отходов с территорий рынков, предприятий, садов, парков, улиц</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өнделетін қалдықтарды жинау</w:t>
            </w:r>
            <w:r>
              <w:br/>
            </w:r>
            <w:r>
              <w:rPr>
                <w:rFonts w:ascii="Times New Roman"/>
                <w:b w:val="false"/>
                <w:i w:val="false"/>
                <w:color w:val="000000"/>
                <w:sz w:val="20"/>
              </w:rPr>
              <w:t>
Сбор перерабатываемых отходов</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тұрмыстық қалдықтар (бұдан әрі - ҚТҚ) полигондарына қалдықтарды шығару</w:t>
            </w:r>
            <w:r>
              <w:br/>
            </w:r>
            <w:r>
              <w:rPr>
                <w:rFonts w:ascii="Times New Roman"/>
                <w:b w:val="false"/>
                <w:i w:val="false"/>
                <w:color w:val="000000"/>
                <w:sz w:val="20"/>
              </w:rPr>
              <w:t>
Вывоз отходов на полигоны твердых бытовых отходов (далее -ТБО)</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басқа ұйымдарға (қоқыс өндеу зауыттарына) беру</w:t>
            </w:r>
            <w:r>
              <w:br/>
            </w:r>
            <w:r>
              <w:rPr>
                <w:rFonts w:ascii="Times New Roman"/>
                <w:b w:val="false"/>
                <w:i w:val="false"/>
                <w:color w:val="000000"/>
                <w:sz w:val="20"/>
              </w:rPr>
              <w:t>
Передача отходов сторонним организациям(мусороперерабатывающим заводам)</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іріктеу</w:t>
            </w:r>
            <w:r>
              <w:br/>
            </w:r>
            <w:r>
              <w:rPr>
                <w:rFonts w:ascii="Times New Roman"/>
                <w:b w:val="false"/>
                <w:i w:val="false"/>
                <w:color w:val="000000"/>
                <w:sz w:val="20"/>
              </w:rPr>
              <w:t>
Сортировка отходов</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кәдеге жарату</w:t>
            </w:r>
            <w:r>
              <w:br/>
            </w:r>
            <w:r>
              <w:rPr>
                <w:rFonts w:ascii="Times New Roman"/>
                <w:b w:val="false"/>
                <w:i w:val="false"/>
                <w:color w:val="000000"/>
                <w:sz w:val="20"/>
              </w:rPr>
              <w:t>
Утилизация отходов</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компостау</w:t>
            </w:r>
            <w:r>
              <w:br/>
            </w:r>
            <w:r>
              <w:rPr>
                <w:rFonts w:ascii="Times New Roman"/>
                <w:b w:val="false"/>
                <w:i w:val="false"/>
                <w:color w:val="000000"/>
                <w:sz w:val="20"/>
              </w:rPr>
              <w:t>
Компостирование отходов</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өртеу (инсинерация)</w:t>
            </w:r>
            <w:r>
              <w:br/>
            </w:r>
            <w:r>
              <w:rPr>
                <w:rFonts w:ascii="Times New Roman"/>
                <w:b w:val="false"/>
                <w:i w:val="false"/>
                <w:color w:val="000000"/>
                <w:sz w:val="20"/>
              </w:rPr>
              <w:t>
Сжигание отходов (инсинерация)</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сақтау</w:t>
            </w:r>
            <w:r>
              <w:br/>
            </w:r>
            <w:r>
              <w:rPr>
                <w:rFonts w:ascii="Times New Roman"/>
                <w:b w:val="false"/>
                <w:i w:val="false"/>
                <w:color w:val="000000"/>
                <w:sz w:val="20"/>
              </w:rPr>
              <w:t>
Депонирование отходов</w:t>
            </w:r>
          </w:p>
        </w:tc>
        <w:tc>
          <w:tcPr>
            <w:tcW w:w="37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3. Жиналған коммуналдық қалдықтардың көлемі, тоннамен</w:t>
      </w:r>
    </w:p>
    <w:bookmarkEnd w:id="19"/>
    <w:p>
      <w:pPr>
        <w:spacing w:after="0"/>
        <w:ind w:left="0"/>
        <w:jc w:val="both"/>
      </w:pPr>
      <w:r>
        <w:rPr>
          <w:rFonts w:ascii="Times New Roman"/>
          <w:b w:val="false"/>
          <w:i w:val="false"/>
          <w:color w:val="000000"/>
          <w:sz w:val="28"/>
        </w:rPr>
        <w:t xml:space="preserve">
      Объем собранных коммунальных отходов, в тоннах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6779"/>
        <w:gridCol w:w="1676"/>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КҚТА</w:t>
            </w:r>
            <w:r>
              <w:rPr>
                <w:rFonts w:ascii="Times New Roman"/>
                <w:b w:val="false"/>
                <w:i w:val="false"/>
                <w:color w:val="000000"/>
                <w:vertAlign w:val="superscript"/>
              </w:rPr>
              <w:t>1</w:t>
            </w:r>
            <w:r>
              <w:br/>
            </w:r>
            <w:r>
              <w:rPr>
                <w:rFonts w:ascii="Times New Roman"/>
                <w:b w:val="false"/>
                <w:i w:val="false"/>
                <w:color w:val="000000"/>
                <w:sz w:val="20"/>
              </w:rPr>
              <w:t>
бойынша коды</w:t>
            </w:r>
            <w:r>
              <w:br/>
            </w:r>
            <w:r>
              <w:rPr>
                <w:rFonts w:ascii="Times New Roman"/>
                <w:b w:val="false"/>
                <w:i w:val="false"/>
                <w:color w:val="000000"/>
                <w:sz w:val="20"/>
              </w:rPr>
              <w:t>
Код по СВКО</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r>
              <w:br/>
            </w:r>
            <w:r>
              <w:rPr>
                <w:rFonts w:ascii="Times New Roman"/>
                <w:b w:val="false"/>
                <w:i w:val="false"/>
                <w:color w:val="000000"/>
                <w:sz w:val="20"/>
              </w:rPr>
              <w:t>
Объем собранных коммунальных отходов</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xml:space="preserve">
в том числе: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r>
              <w:br/>
            </w:r>
            <w:r>
              <w:rPr>
                <w:rFonts w:ascii="Times New Roman"/>
                <w:b w:val="false"/>
                <w:i w:val="false"/>
                <w:color w:val="000000"/>
                <w:sz w:val="20"/>
              </w:rPr>
              <w:t>
отходы домашних хозяйств</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r>
              <w:br/>
            </w:r>
            <w:r>
              <w:rPr>
                <w:rFonts w:ascii="Times New Roman"/>
                <w:b w:val="false"/>
                <w:i w:val="false"/>
                <w:color w:val="000000"/>
                <w:sz w:val="20"/>
              </w:rPr>
              <w:t>
раздельно-собираемые отходы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қалдықтары </w:t>
            </w:r>
            <w:r>
              <w:br/>
            </w:r>
            <w:r>
              <w:rPr>
                <w:rFonts w:ascii="Times New Roman"/>
                <w:b w:val="false"/>
                <w:i w:val="false"/>
                <w:color w:val="000000"/>
                <w:sz w:val="20"/>
              </w:rPr>
              <w:t>
пищевые отходы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қатырма қағаз</w:t>
            </w:r>
            <w:r>
              <w:br/>
            </w:r>
            <w:r>
              <w:rPr>
                <w:rFonts w:ascii="Times New Roman"/>
                <w:b w:val="false"/>
                <w:i w:val="false"/>
                <w:color w:val="000000"/>
                <w:sz w:val="20"/>
              </w:rPr>
              <w:t xml:space="preserve">
бумага, картон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r>
              <w:br/>
            </w:r>
            <w:r>
              <w:rPr>
                <w:rFonts w:ascii="Times New Roman"/>
                <w:b w:val="false"/>
                <w:i w:val="false"/>
                <w:color w:val="000000"/>
                <w:sz w:val="20"/>
              </w:rPr>
              <w:t xml:space="preserve">
стекло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r>
              <w:br/>
            </w:r>
            <w:r>
              <w:rPr>
                <w:rFonts w:ascii="Times New Roman"/>
                <w:b w:val="false"/>
                <w:i w:val="false"/>
                <w:color w:val="000000"/>
                <w:sz w:val="20"/>
              </w:rPr>
              <w:t>
пластмасса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w:t>
            </w:r>
            <w:r>
              <w:br/>
            </w:r>
            <w:r>
              <w:rPr>
                <w:rFonts w:ascii="Times New Roman"/>
                <w:b w:val="false"/>
                <w:i w:val="false"/>
                <w:color w:val="000000"/>
                <w:sz w:val="20"/>
              </w:rPr>
              <w:t>
бытовое оборудование</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w:t>
            </w:r>
            <w:r>
              <w:br/>
            </w:r>
            <w:r>
              <w:rPr>
                <w:rFonts w:ascii="Times New Roman"/>
                <w:b w:val="false"/>
                <w:i w:val="false"/>
                <w:color w:val="000000"/>
                <w:sz w:val="20"/>
              </w:rPr>
              <w:t>
электронное оборудование</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r>
              <w:br/>
            </w:r>
            <w:r>
              <w:rPr>
                <w:rFonts w:ascii="Times New Roman"/>
                <w:b w:val="false"/>
                <w:i w:val="false"/>
                <w:color w:val="000000"/>
                <w:sz w:val="20"/>
              </w:rPr>
              <w:t>
металл</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r>
              <w:br/>
            </w:r>
            <w:r>
              <w:rPr>
                <w:rFonts w:ascii="Times New Roman"/>
                <w:b w:val="false"/>
                <w:i w:val="false"/>
                <w:color w:val="000000"/>
                <w:sz w:val="20"/>
              </w:rPr>
              <w:t>
алюминий</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r>
              <w:br/>
            </w:r>
            <w:r>
              <w:rPr>
                <w:rFonts w:ascii="Times New Roman"/>
                <w:b w:val="false"/>
                <w:i w:val="false"/>
                <w:color w:val="000000"/>
                <w:sz w:val="20"/>
              </w:rPr>
              <w:t>
медь</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w:t>
            </w:r>
            <w:r>
              <w:br/>
            </w:r>
            <w:r>
              <w:rPr>
                <w:rFonts w:ascii="Times New Roman"/>
                <w:b w:val="false"/>
                <w:i w:val="false"/>
                <w:color w:val="000000"/>
                <w:sz w:val="20"/>
              </w:rPr>
              <w:t>
другие металлы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w:t>
            </w:r>
            <w:r>
              <w:br/>
            </w:r>
            <w:r>
              <w:rPr>
                <w:rFonts w:ascii="Times New Roman"/>
                <w:b w:val="false"/>
                <w:i w:val="false"/>
                <w:color w:val="000000"/>
                <w:sz w:val="20"/>
              </w:rPr>
              <w:t>
шины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r>
              <w:br/>
            </w:r>
            <w:r>
              <w:rPr>
                <w:rFonts w:ascii="Times New Roman"/>
                <w:b w:val="false"/>
                <w:i w:val="false"/>
                <w:color w:val="000000"/>
                <w:sz w:val="20"/>
              </w:rPr>
              <w:t>
дерево</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текстиль</w:t>
            </w:r>
            <w:r>
              <w:br/>
            </w:r>
            <w:r>
              <w:rPr>
                <w:rFonts w:ascii="Times New Roman"/>
                <w:b w:val="false"/>
                <w:i w:val="false"/>
                <w:color w:val="000000"/>
                <w:sz w:val="20"/>
              </w:rPr>
              <w:t>
одежда, текстиль</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r>
              <w:br/>
            </w:r>
            <w:r>
              <w:rPr>
                <w:rFonts w:ascii="Times New Roman"/>
                <w:b w:val="false"/>
                <w:i w:val="false"/>
                <w:color w:val="000000"/>
                <w:sz w:val="20"/>
              </w:rPr>
              <w:t>
смешанные отходы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r>
              <w:br/>
            </w:r>
            <w:r>
              <w:rPr>
                <w:rFonts w:ascii="Times New Roman"/>
                <w:b w:val="false"/>
                <w:i w:val="false"/>
                <w:color w:val="000000"/>
                <w:sz w:val="20"/>
              </w:rPr>
              <w:t>
опасные отходы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r>
              <w:br/>
            </w:r>
            <w:r>
              <w:rPr>
                <w:rFonts w:ascii="Times New Roman"/>
                <w:b w:val="false"/>
                <w:i w:val="false"/>
                <w:color w:val="000000"/>
                <w:sz w:val="20"/>
              </w:rPr>
              <w:t>
садово-огородные отходы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қадықтары</w:t>
            </w:r>
            <w:r>
              <w:br/>
            </w:r>
            <w:r>
              <w:rPr>
                <w:rFonts w:ascii="Times New Roman"/>
                <w:b w:val="false"/>
                <w:i w:val="false"/>
                <w:color w:val="000000"/>
                <w:sz w:val="20"/>
              </w:rPr>
              <w:t>
парковые отходы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r>
              <w:br/>
            </w:r>
            <w:r>
              <w:rPr>
                <w:rFonts w:ascii="Times New Roman"/>
                <w:b w:val="false"/>
                <w:i w:val="false"/>
                <w:color w:val="000000"/>
                <w:sz w:val="20"/>
              </w:rPr>
              <w:t xml:space="preserve">
отходы со строек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r>
              <w:br/>
            </w:r>
            <w:r>
              <w:rPr>
                <w:rFonts w:ascii="Times New Roman"/>
                <w:b w:val="false"/>
                <w:i w:val="false"/>
                <w:color w:val="000000"/>
                <w:sz w:val="20"/>
              </w:rPr>
              <w:t>
отходы производства (приравненные к бытовым)</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қоқыс</w:t>
            </w:r>
            <w:r>
              <w:br/>
            </w:r>
            <w:r>
              <w:rPr>
                <w:rFonts w:ascii="Times New Roman"/>
                <w:b w:val="false"/>
                <w:i w:val="false"/>
                <w:color w:val="000000"/>
                <w:sz w:val="20"/>
              </w:rPr>
              <w:t xml:space="preserve">
уличный мусор </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r>
              <w:br/>
            </w:r>
            <w:r>
              <w:rPr>
                <w:rFonts w:ascii="Times New Roman"/>
                <w:b w:val="false"/>
                <w:i w:val="false"/>
                <w:color w:val="000000"/>
                <w:sz w:val="20"/>
              </w:rPr>
              <w:t>
отходы с рынков</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r>
              <w:br/>
            </w:r>
            <w:r>
              <w:rPr>
                <w:rFonts w:ascii="Times New Roman"/>
                <w:b w:val="false"/>
                <w:i w:val="false"/>
                <w:color w:val="000000"/>
                <w:sz w:val="20"/>
              </w:rPr>
              <w:t>
прочие отходы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i w:val="false"/>
          <w:color w:val="000000"/>
          <w:sz w:val="28"/>
        </w:rPr>
        <w:t>КҚТА - Коммуналдық қалдықтар түрлерінің анықтамалығы</w:t>
      </w:r>
    </w:p>
    <w:p>
      <w:pPr>
        <w:spacing w:after="0"/>
        <w:ind w:left="0"/>
        <w:jc w:val="both"/>
      </w:pPr>
      <w:r>
        <w:rPr>
          <w:rFonts w:ascii="Times New Roman"/>
          <w:b w:val="false"/>
          <w:i w:val="false"/>
          <w:color w:val="000000"/>
          <w:sz w:val="28"/>
        </w:rPr>
        <w:t>
      СВКО - Справочник видов коммунальных отходов</w:t>
      </w:r>
    </w:p>
    <w:p>
      <w:pPr>
        <w:spacing w:after="0"/>
        <w:ind w:left="0"/>
        <w:jc w:val="both"/>
      </w:pPr>
      <w:r>
        <w:rPr>
          <w:rFonts w:ascii="Times New Roman"/>
          <w:b w:val="false"/>
          <w:i w:val="false"/>
          <w:color w:val="000000"/>
          <w:sz w:val="28"/>
        </w:rPr>
        <w:t>
      </w:t>
      </w:r>
      <w:r>
        <w:rPr>
          <w:rFonts w:ascii="Times New Roman"/>
          <w:b/>
          <w:i w:val="false"/>
          <w:color w:val="000000"/>
          <w:sz w:val="28"/>
        </w:rPr>
        <w:t>Шығарылған/берілген коммуналдық қалдықтардың көлемі, тоннамен</w:t>
      </w:r>
    </w:p>
    <w:p>
      <w:pPr>
        <w:spacing w:after="0"/>
        <w:ind w:left="0"/>
        <w:jc w:val="both"/>
      </w:pPr>
      <w:r>
        <w:rPr>
          <w:rFonts w:ascii="Times New Roman"/>
          <w:b w:val="false"/>
          <w:i w:val="false"/>
          <w:color w:val="000000"/>
          <w:sz w:val="28"/>
        </w:rPr>
        <w:t>
      Объем вывезенных/переданных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9"/>
        <w:gridCol w:w="5407"/>
        <w:gridCol w:w="2034"/>
      </w:tblGrid>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ШКҚБА</w:t>
            </w:r>
            <w:r>
              <w:rPr>
                <w:rFonts w:ascii="Times New Roman"/>
                <w:b w:val="false"/>
                <w:i w:val="false"/>
                <w:color w:val="000000"/>
                <w:vertAlign w:val="superscript"/>
              </w:rPr>
              <w:t>2</w:t>
            </w:r>
            <w:r>
              <w:rPr>
                <w:rFonts w:ascii="Times New Roman"/>
                <w:b w:val="false"/>
                <w:i w:val="false"/>
                <w:color w:val="000000"/>
                <w:sz w:val="20"/>
              </w:rPr>
              <w:t xml:space="preserve"> бойыша коды</w:t>
            </w:r>
            <w:r>
              <w:br/>
            </w:r>
            <w:r>
              <w:rPr>
                <w:rFonts w:ascii="Times New Roman"/>
                <w:b w:val="false"/>
                <w:i w:val="false"/>
                <w:color w:val="000000"/>
                <w:sz w:val="20"/>
              </w:rPr>
              <w:t>
Код по СНВКО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(берілген) коммуналдық қалдықтардың көлемі</w:t>
            </w:r>
            <w:r>
              <w:br/>
            </w:r>
            <w:r>
              <w:rPr>
                <w:rFonts w:ascii="Times New Roman"/>
                <w:b w:val="false"/>
                <w:i w:val="false"/>
                <w:color w:val="000000"/>
                <w:sz w:val="20"/>
              </w:rPr>
              <w:t>
Объем вывезенных(переданных)коммунальных отходов</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арналған полигондарға</w:t>
            </w:r>
            <w:r>
              <w:br/>
            </w:r>
            <w:r>
              <w:rPr>
                <w:rFonts w:ascii="Times New Roman"/>
                <w:b w:val="false"/>
                <w:i w:val="false"/>
                <w:color w:val="000000"/>
                <w:sz w:val="20"/>
              </w:rPr>
              <w:t>
на полигоны для ТБО</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қоқысты қайта өңдеу зауыттарына берілгені</w:t>
            </w:r>
            <w:r>
              <w:br/>
            </w:r>
            <w:r>
              <w:rPr>
                <w:rFonts w:ascii="Times New Roman"/>
                <w:b w:val="false"/>
                <w:i w:val="false"/>
                <w:color w:val="000000"/>
                <w:sz w:val="20"/>
              </w:rPr>
              <w:t>
передано сторонним организациям, мусороперерабатывающим заводам</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компостерлеуге</w:t>
            </w:r>
            <w:r>
              <w:br/>
            </w:r>
            <w:r>
              <w:rPr>
                <w:rFonts w:ascii="Times New Roman"/>
                <w:b w:val="false"/>
                <w:i w:val="false"/>
                <w:color w:val="000000"/>
                <w:sz w:val="20"/>
              </w:rPr>
              <w:t>
на компостирование</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r>
              <w:br/>
            </w:r>
            <w:r>
              <w:rPr>
                <w:rFonts w:ascii="Times New Roman"/>
                <w:b w:val="false"/>
                <w:i w:val="false"/>
                <w:color w:val="000000"/>
                <w:sz w:val="20"/>
              </w:rPr>
              <w:t>
на переработку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инсинерацияға (өртеуге)</w:t>
            </w:r>
            <w:r>
              <w:br/>
            </w:r>
            <w:r>
              <w:rPr>
                <w:rFonts w:ascii="Times New Roman"/>
                <w:b w:val="false"/>
                <w:i w:val="false"/>
                <w:color w:val="000000"/>
                <w:sz w:val="20"/>
              </w:rPr>
              <w:t>
на инсинерацию (сжигание)</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w:t>
            </w:r>
            <w:r>
              <w:br/>
            </w:r>
            <w:r>
              <w:rPr>
                <w:rFonts w:ascii="Times New Roman"/>
                <w:b w:val="false"/>
                <w:i w:val="false"/>
                <w:color w:val="000000"/>
                <w:sz w:val="20"/>
              </w:rPr>
              <w:t>
с извлечением энергии</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шығарылуынсыз</w:t>
            </w:r>
            <w:r>
              <w:br/>
            </w:r>
            <w:r>
              <w:rPr>
                <w:rFonts w:ascii="Times New Roman"/>
                <w:b w:val="false"/>
                <w:i w:val="false"/>
                <w:color w:val="000000"/>
                <w:sz w:val="20"/>
              </w:rPr>
              <w:t>
без извлечения энергии</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басқа түрлеріне</w:t>
            </w:r>
            <w:r>
              <w:br/>
            </w:r>
            <w:r>
              <w:rPr>
                <w:rFonts w:ascii="Times New Roman"/>
                <w:b w:val="false"/>
                <w:i w:val="false"/>
                <w:color w:val="000000"/>
                <w:sz w:val="20"/>
              </w:rPr>
              <w:t>
на прочие виды переработки</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ШКҚБА - Шығарылатын коммуналдық қалдықтардың бағыттары анықтамалығы</w:t>
      </w:r>
    </w:p>
    <w:p>
      <w:pPr>
        <w:spacing w:after="0"/>
        <w:ind w:left="0"/>
        <w:jc w:val="both"/>
      </w:pPr>
      <w:r>
        <w:rPr>
          <w:rFonts w:ascii="Times New Roman"/>
          <w:b w:val="false"/>
          <w:i w:val="false"/>
          <w:color w:val="000000"/>
          <w:sz w:val="28"/>
        </w:rPr>
        <w:t>
      СНВКО - Справочник направлений вывозимых коммунальных отходов</w:t>
      </w:r>
    </w:p>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4. Қоқыс шығаратын ұйым қызмет көрсететін бірліктер санын көрсетіңіз, бірлік</w:t>
      </w:r>
    </w:p>
    <w:bookmarkEnd w:id="20"/>
    <w:p>
      <w:pPr>
        <w:spacing w:after="0"/>
        <w:ind w:left="0"/>
        <w:jc w:val="both"/>
      </w:pPr>
      <w:r>
        <w:rPr>
          <w:rFonts w:ascii="Times New Roman"/>
          <w:b w:val="false"/>
          <w:i w:val="false"/>
          <w:color w:val="000000"/>
          <w:sz w:val="28"/>
        </w:rPr>
        <w:t>
      Укажите количество единиц, обслуживаемых мусоровывозящей организацией, единиц</w:t>
      </w:r>
    </w:p>
    <w:tbl>
      <w:tblPr>
        <w:tblW w:w="0" w:type="auto"/>
        <w:tblCellSpacing w:w="0" w:type="auto"/>
        <w:tblBorders>
          <w:top w:val="none"/>
          <w:left w:val="none"/>
          <w:bottom w:val="none"/>
          <w:right w:val="none"/>
          <w:insideH w:val="none"/>
          <w:insideV w:val="none"/>
        </w:tblBorders>
      </w:tblPr>
      <w:tblGrid>
        <w:gridCol w:w="5379"/>
        <w:gridCol w:w="6921"/>
      </w:tblGrid>
      <w:tr>
        <w:trPr>
          <w:trHeight w:val="30"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Наименование______________________</w:t>
            </w:r>
          </w:p>
        </w:tc>
        <w:tc>
          <w:tcPr>
            <w:tcW w:w="6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4-қосымша</w:t>
            </w:r>
          </w:p>
        </w:tc>
      </w:tr>
    </w:tbl>
    <w:bookmarkStart w:name="z26" w:id="21"/>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(коды 1431104, индексі 1-қалдықтар,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21"/>
    <w:bookmarkStart w:name="z27" w:id="22"/>
    <w:p>
      <w:pPr>
        <w:spacing w:after="0"/>
        <w:ind w:left="0"/>
        <w:jc w:val="both"/>
      </w:pPr>
      <w:r>
        <w:rPr>
          <w:rFonts w:ascii="Times New Roman"/>
          <w:b w:val="false"/>
          <w:i w:val="false"/>
          <w:color w:val="000000"/>
          <w:sz w:val="28"/>
        </w:rPr>
        <w:t xml:space="preserve">
      1. Осы "Коммуналдық қалдықтарды жинау және шығару туралы есеп" (коды 1431104, индексі 1-қалдықтар,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"Коммуналдық қалдықтарды жинау және шығару туралы есеп" жалпымемлекеттік статистикалық байқаудың статистикалық нысанын (коды 1431104, индексі 1-қалдықтар, кезеңділігі жылдық) (бұдан әрі – статистикалық нысан) толтыруды нақтылайды.</w:t>
      </w:r>
    </w:p>
    <w:bookmarkEnd w:id="22"/>
    <w:bookmarkStart w:name="z28" w:id="2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3"/>
    <w:p>
      <w:pPr>
        <w:spacing w:after="0"/>
        <w:ind w:left="0"/>
        <w:jc w:val="both"/>
      </w:pPr>
      <w:r>
        <w:rPr>
          <w:rFonts w:ascii="Times New Roman"/>
          <w:b w:val="false"/>
          <w:i w:val="false"/>
          <w:color w:val="000000"/>
          <w:sz w:val="28"/>
        </w:rPr>
        <w:t>
      1) коммуналдық қалдықтар - елдi мекендерде, соның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p>
    <w:p>
      <w:pPr>
        <w:spacing w:after="0"/>
        <w:ind w:left="0"/>
        <w:jc w:val="both"/>
      </w:pPr>
      <w:r>
        <w:rPr>
          <w:rFonts w:ascii="Times New Roman"/>
          <w:b w:val="false"/>
          <w:i w:val="false"/>
          <w:color w:val="000000"/>
          <w:sz w:val="28"/>
        </w:rPr>
        <w:t>
      2) үй шаруашылығының қауіпті қалдықтары - бұл тұрғын үй ғимараттары аумағынан және қатты тұрмыстық қалдықтарға (бұдан әрі - ҚТҚ) арналған полигондарда орналастыруға рұқсат етілген бөлек жиналатын қалдықтар және олардың жекелеген бөліктері (бояулар, желімдер, қара майлар, майлар, еріткіштер, қышқылдар, жуу құралдары, фотохимикаттар, пестицидтер);</w:t>
      </w:r>
    </w:p>
    <w:p>
      <w:pPr>
        <w:spacing w:after="0"/>
        <w:ind w:left="0"/>
        <w:jc w:val="both"/>
      </w:pPr>
      <w:r>
        <w:rPr>
          <w:rFonts w:ascii="Times New Roman"/>
          <w:b w:val="false"/>
          <w:i w:val="false"/>
          <w:color w:val="000000"/>
          <w:sz w:val="28"/>
        </w:rPr>
        <w:t xml:space="preserve">
      3) қалдықтарды өңдеу - сұраптауды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 ақ қалдықтармен жұмыс істеуді жеңілдету, олардың көлемін немесе қауіпті қасиеттерін өзгертуге бағытталған физикалық, химиялық немесе биологиялық процестер; </w:t>
      </w:r>
    </w:p>
    <w:p>
      <w:pPr>
        <w:spacing w:after="0"/>
        <w:ind w:left="0"/>
        <w:jc w:val="both"/>
      </w:pPr>
      <w:r>
        <w:rPr>
          <w:rFonts w:ascii="Times New Roman"/>
          <w:b w:val="false"/>
          <w:i w:val="false"/>
          <w:color w:val="000000"/>
          <w:sz w:val="28"/>
        </w:rPr>
        <w:t>
      4) қалдықтармен жұмыс істеу – қалдықтарды жинақтау, қорландыру, пайдалану, залалсыздандыру, тасымалдау және орналастыру қызметі;</w:t>
      </w:r>
    </w:p>
    <w:p>
      <w:pPr>
        <w:spacing w:after="0"/>
        <w:ind w:left="0"/>
        <w:jc w:val="both"/>
      </w:pPr>
      <w:r>
        <w:rPr>
          <w:rFonts w:ascii="Times New Roman"/>
          <w:b w:val="false"/>
          <w:i w:val="false"/>
          <w:color w:val="000000"/>
          <w:sz w:val="28"/>
        </w:rPr>
        <w:t>
      5) қалдықтарды жанақтау – жеке тұлға және заңды тұлғалардан қалдықтарды қабылдау немесе қалдықтардың түсімі келешекте пайдалану залалсыздандыру, тасымалдау және осындай қалдықтарды орналастыру максатында;</w:t>
      </w:r>
    </w:p>
    <w:p>
      <w:pPr>
        <w:spacing w:after="0"/>
        <w:ind w:left="0"/>
        <w:jc w:val="both"/>
      </w:pPr>
      <w:r>
        <w:rPr>
          <w:rFonts w:ascii="Times New Roman"/>
          <w:b w:val="false"/>
          <w:i w:val="false"/>
          <w:color w:val="000000"/>
          <w:sz w:val="28"/>
        </w:rPr>
        <w:t>
      6) компостирлеу – биологиялық шіритін қалдықтар анаэроблық немесе аэроблық ыдырауға ұшырайтын биологиялық үдеріс, оның нәтижесінде топырақ құнарлылығын жоғарылату үшін қолдануға болатын өнім қалыптасады.</w:t>
      </w:r>
    </w:p>
    <w:p>
      <w:pPr>
        <w:spacing w:after="0"/>
        <w:ind w:left="0"/>
        <w:jc w:val="both"/>
      </w:pPr>
      <w:r>
        <w:rPr>
          <w:rFonts w:ascii="Times New Roman"/>
          <w:b w:val="false"/>
          <w:i w:val="false"/>
          <w:color w:val="000000"/>
          <w:sz w:val="28"/>
        </w:rPr>
        <w:t>
      7) инсинерация – энергетикалық ресурстарды алу немесе алусыз арнайы осыған арналған жабдықтарда (инсинераторларда) қалдықтарды бақылап өртеу.</w:t>
      </w:r>
    </w:p>
    <w:bookmarkStart w:name="z29" w:id="24"/>
    <w:p>
      <w:pPr>
        <w:spacing w:after="0"/>
        <w:ind w:left="0"/>
        <w:jc w:val="both"/>
      </w:pPr>
      <w:r>
        <w:rPr>
          <w:rFonts w:ascii="Times New Roman"/>
          <w:b w:val="false"/>
          <w:i w:val="false"/>
          <w:color w:val="000000"/>
          <w:sz w:val="28"/>
        </w:rPr>
        <w:t>
      3. Статистикалық нысанды толтыруға қалдықтарды жинау және шығару (тапсыру) бойынша бухгалтерлік және алғашқы есеп деректері негіз болып табылады.</w:t>
      </w:r>
    </w:p>
    <w:bookmarkEnd w:id="24"/>
    <w:bookmarkStart w:name="z30" w:id="25"/>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тіркелу орнына қарамастан аумағынан коммуналдық қалдықтарды жинау мен шығару жүзеге асырылатын, елді мекен, қала, аудан, облыс көрсетіледі. Әкімшілік-аумақтық объектілер жіктеуішіне сәйкес аумақ кодын статистика органдарының қызметкерлері толтырады.</w:t>
      </w:r>
    </w:p>
    <w:bookmarkEnd w:id="25"/>
    <w:bookmarkStart w:name="z31" w:id="26"/>
    <w:p>
      <w:pPr>
        <w:spacing w:after="0"/>
        <w:ind w:left="0"/>
        <w:jc w:val="both"/>
      </w:pPr>
      <w:r>
        <w:rPr>
          <w:rFonts w:ascii="Times New Roman"/>
          <w:b w:val="false"/>
          <w:i w:val="false"/>
          <w:color w:val="000000"/>
          <w:sz w:val="28"/>
        </w:rPr>
        <w:t>
      5. 2-бөлімде қалдықтармен жұмыс істеу бойынша мекемемен қызмет түрі көрсетіледі.</w:t>
      </w:r>
    </w:p>
    <w:bookmarkEnd w:id="26"/>
    <w:bookmarkStart w:name="z32" w:id="27"/>
    <w:p>
      <w:pPr>
        <w:spacing w:after="0"/>
        <w:ind w:left="0"/>
        <w:jc w:val="both"/>
      </w:pPr>
      <w:r>
        <w:rPr>
          <w:rFonts w:ascii="Times New Roman"/>
          <w:b w:val="false"/>
          <w:i w:val="false"/>
          <w:color w:val="000000"/>
          <w:sz w:val="28"/>
        </w:rPr>
        <w:t>
      6. 3-бөлімде жиналған коммуналдық қалдықтар, соның ішінде үй шаруашылықтарының қалдықтары, саябақ қалдықтары, тұрмыстық қалдықтарға теңестірілген өндірістік қалдықтар, көшедегі қоқыс, құрылыстан және базарлардан шығарылған қалдықтардың көлемі көрсетіледі.</w:t>
      </w:r>
    </w:p>
    <w:bookmarkEnd w:id="27"/>
    <w:p>
      <w:pPr>
        <w:spacing w:after="0"/>
        <w:ind w:left="0"/>
        <w:jc w:val="both"/>
      </w:pPr>
      <w:r>
        <w:rPr>
          <w:rFonts w:ascii="Times New Roman"/>
          <w:b w:val="false"/>
          <w:i w:val="false"/>
          <w:color w:val="000000"/>
          <w:sz w:val="28"/>
        </w:rPr>
        <w:t>
      1-жол бойынша үй шаруашылықтарында пайда болатын және қоқысқа арналған орындардан жиналған қалдықтар саны көрсетіледі. Олар тамақ қалдықтары, тамақ дайындау, үй жинау және пәтерлерді ағымдағы жөндеу, тауарларды буып-түюден, аяқкиімді пайдаланудан шыққан, киім, шыны, пластмассадан қалдықтар және басқа да үй керек-жарағының көлемі кішкентай заттары шыққан.</w:t>
      </w:r>
    </w:p>
    <w:p>
      <w:pPr>
        <w:spacing w:after="0"/>
        <w:ind w:left="0"/>
        <w:jc w:val="both"/>
      </w:pPr>
      <w:r>
        <w:rPr>
          <w:rFonts w:ascii="Times New Roman"/>
          <w:b w:val="false"/>
          <w:i w:val="false"/>
          <w:color w:val="000000"/>
          <w:sz w:val="28"/>
        </w:rPr>
        <w:t>
      Үй шаруашылығының қауіпті қалдықтарына жуу құралдары және олардың бөлек компоненттері, бояулар, желімдер, қара майлар, еріткіштер, қышқылдар және олардың жеке бөліктері жатады.</w:t>
      </w:r>
    </w:p>
    <w:p>
      <w:pPr>
        <w:spacing w:after="0"/>
        <w:ind w:left="0"/>
        <w:jc w:val="both"/>
      </w:pPr>
      <w:r>
        <w:rPr>
          <w:rFonts w:ascii="Times New Roman"/>
          <w:b w:val="false"/>
          <w:i w:val="false"/>
          <w:color w:val="000000"/>
          <w:sz w:val="28"/>
        </w:rPr>
        <w:t>
      2-жол бойынша саябақтардан, скверлерден, жасыл екпе ағаштар аймақтарынан жиналған қалдықтар көрсетіледі. Бұларға өсімдік тектес (жапырақ, бұтақ, пәлек, шөп) және бейорганикалық тектес қалдықтар жатады.</w:t>
      </w:r>
    </w:p>
    <w:p>
      <w:pPr>
        <w:spacing w:after="0"/>
        <w:ind w:left="0"/>
        <w:jc w:val="both"/>
      </w:pPr>
      <w:r>
        <w:rPr>
          <w:rFonts w:ascii="Times New Roman"/>
          <w:b w:val="false"/>
          <w:i w:val="false"/>
          <w:color w:val="000000"/>
          <w:sz w:val="28"/>
        </w:rPr>
        <w:t>
      3-жол бойынша құрылыстан жиналған қалдықтардың көлемі көрсетіледі.</w:t>
      </w:r>
    </w:p>
    <w:p>
      <w:pPr>
        <w:spacing w:after="0"/>
        <w:ind w:left="0"/>
        <w:jc w:val="both"/>
      </w:pPr>
      <w:r>
        <w:rPr>
          <w:rFonts w:ascii="Times New Roman"/>
          <w:b w:val="false"/>
          <w:i w:val="false"/>
          <w:color w:val="000000"/>
          <w:sz w:val="28"/>
        </w:rPr>
        <w:t>
      4-жол бойынша тұрмыстық калдықтарға теңестірілген және өндіріс объектілері, ұйымдар мен мекемелер аумағынан жеке жиналған қалдықтар көлемі көрсетіледі (шыны, металл және құрамында металы бар қалдықтар, қыш, қатты пластмасса, текстиль, резеңке қалдықтары, қағаз, картон және қағаз өнімдері өндірісінің қалдықтары, тоз бен сүректің өңделмеген қалдықтары, тамақ өнеркәсібінде пайда болатын қалдықтар, аң терілерін илеу мен өңдеу операциялары кезінде, сондай-ақ теріні пайдалану кезінде пайда болатын қалдықтар).</w:t>
      </w:r>
    </w:p>
    <w:p>
      <w:pPr>
        <w:spacing w:after="0"/>
        <w:ind w:left="0"/>
        <w:jc w:val="both"/>
      </w:pPr>
      <w:r>
        <w:rPr>
          <w:rFonts w:ascii="Times New Roman"/>
          <w:b w:val="false"/>
          <w:i w:val="false"/>
          <w:color w:val="000000"/>
          <w:sz w:val="28"/>
        </w:rPr>
        <w:t>
      5-жол бойынша көшелерден жиналатын қоқыс (рұқсат етілмеген қоқыс тастайтын жерлердегі қоқысты қоса) көрсетіледі. Бұған жолдарды, жер асты өтпе жолдарын, қоғамдық көлік тұрақтарын, митингілер, шерулер, ойын–сауық көріністерін өткізгеннен кейін алаңдарды тазалау нәтижесінде жиналатын қоқыстар енгізіледі.</w:t>
      </w:r>
    </w:p>
    <w:p>
      <w:pPr>
        <w:spacing w:after="0"/>
        <w:ind w:left="0"/>
        <w:jc w:val="both"/>
      </w:pPr>
      <w:r>
        <w:rPr>
          <w:rFonts w:ascii="Times New Roman"/>
          <w:b w:val="false"/>
          <w:i w:val="false"/>
          <w:color w:val="000000"/>
          <w:sz w:val="28"/>
        </w:rPr>
        <w:t>
      6-жол бойынша базар аумағынан жиналған қалдықтардың көлемі көрсетіледі, 9-жол бойынша бөлімнің басқа жолдарында ескерілмеген, бөлек жиналатын (мысалы: тұндырғаштағы шламдар, кәріздік шламдар) көрсетіледі.</w:t>
      </w:r>
    </w:p>
    <w:bookmarkStart w:name="z33" w:id="28"/>
    <w:p>
      <w:pPr>
        <w:spacing w:after="0"/>
        <w:ind w:left="0"/>
        <w:jc w:val="both"/>
      </w:pPr>
      <w:r>
        <w:rPr>
          <w:rFonts w:ascii="Times New Roman"/>
          <w:b w:val="false"/>
          <w:i w:val="false"/>
          <w:color w:val="000000"/>
          <w:sz w:val="28"/>
        </w:rPr>
        <w:t>
      7. 4-бөлімде шығарылған немесе басқа ұйымдарға берілген коммуналдық калдықтардың көлемі көрсетіледі.</w:t>
      </w:r>
    </w:p>
    <w:bookmarkEnd w:id="28"/>
    <w:p>
      <w:pPr>
        <w:spacing w:after="0"/>
        <w:ind w:left="0"/>
        <w:jc w:val="both"/>
      </w:pPr>
      <w:r>
        <w:rPr>
          <w:rFonts w:ascii="Times New Roman"/>
          <w:b w:val="false"/>
          <w:i w:val="false"/>
          <w:color w:val="000000"/>
          <w:sz w:val="28"/>
        </w:rPr>
        <w:t>
      1-жол бойынша арнайы полигондарға шығарылған қалдықтардың көлемі көрсетіледі.</w:t>
      </w:r>
    </w:p>
    <w:p>
      <w:pPr>
        <w:spacing w:after="0"/>
        <w:ind w:left="0"/>
        <w:jc w:val="both"/>
      </w:pPr>
      <w:r>
        <w:rPr>
          <w:rFonts w:ascii="Times New Roman"/>
          <w:b w:val="false"/>
          <w:i w:val="false"/>
          <w:color w:val="000000"/>
          <w:sz w:val="28"/>
        </w:rPr>
        <w:t>
      2.1 – 2.3-жолдар бойынша басқа ұйымдарға немесе әрі қарай қайта өңдеу, қордаландыру немесе өртеу үшін қоқыс өңдеу зауыттарына берілген коммуналдық қалдықтардың көлемі көрсетіледі.</w:t>
      </w:r>
    </w:p>
    <w:p>
      <w:pPr>
        <w:spacing w:after="0"/>
        <w:ind w:left="0"/>
        <w:jc w:val="both"/>
      </w:pPr>
      <w:r>
        <w:rPr>
          <w:rFonts w:ascii="Times New Roman"/>
          <w:b w:val="false"/>
          <w:i w:val="false"/>
          <w:color w:val="000000"/>
          <w:sz w:val="28"/>
        </w:rPr>
        <w:t>
      2.9-жол бойынша басқа ұйымдарға қайта өңдеудің өзге түрлеріне берілген қалдықтардың саны көрсетіледі.</w:t>
      </w:r>
    </w:p>
    <w:bookmarkStart w:name="z34" w:id="29"/>
    <w:p>
      <w:pPr>
        <w:spacing w:after="0"/>
        <w:ind w:left="0"/>
        <w:jc w:val="both"/>
      </w:pPr>
      <w:r>
        <w:rPr>
          <w:rFonts w:ascii="Times New Roman"/>
          <w:b w:val="false"/>
          <w:i w:val="false"/>
          <w:color w:val="000000"/>
          <w:sz w:val="28"/>
        </w:rPr>
        <w:t>
      8. 5-бөлімде қоқыс шығаратын ұйым аумағынан қалдықтарды жинау және шығаруды жүзеге асырылатын кәсіпорындар мен ұйымдардың санын көрсетеді.</w:t>
      </w:r>
    </w:p>
    <w:bookmarkEnd w:id="29"/>
    <w:bookmarkStart w:name="z35" w:id="30"/>
    <w:p>
      <w:pPr>
        <w:spacing w:after="0"/>
        <w:ind w:left="0"/>
        <w:jc w:val="both"/>
      </w:pPr>
      <w:r>
        <w:rPr>
          <w:rFonts w:ascii="Times New Roman"/>
          <w:b w:val="false"/>
          <w:i w:val="false"/>
          <w:color w:val="000000"/>
          <w:sz w:val="28"/>
        </w:rPr>
        <w:t>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30"/>
    <w:p>
      <w:pPr>
        <w:spacing w:after="0"/>
        <w:ind w:left="0"/>
        <w:jc w:val="both"/>
      </w:pPr>
      <w:r>
        <w:rPr>
          <w:rFonts w:ascii="Times New Roman"/>
          <w:b w:val="false"/>
          <w:i w:val="false"/>
          <w:color w:val="000000"/>
          <w:sz w:val="28"/>
        </w:rPr>
        <w:t xml:space="preserve">
      Ескерту: Х – аталған айқындама толтыруға жатпайды. </w:t>
      </w:r>
    </w:p>
    <w:bookmarkStart w:name="z36" w:id="31"/>
    <w:p>
      <w:pPr>
        <w:spacing w:after="0"/>
        <w:ind w:left="0"/>
        <w:jc w:val="both"/>
      </w:pPr>
      <w:r>
        <w:rPr>
          <w:rFonts w:ascii="Times New Roman"/>
          <w:b w:val="false"/>
          <w:i w:val="false"/>
          <w:color w:val="000000"/>
          <w:sz w:val="28"/>
        </w:rPr>
        <w:t xml:space="preserve">
      10. Арифметикалық–логикалық бақылау: </w:t>
      </w:r>
    </w:p>
    <w:bookmarkEnd w:id="31"/>
    <w:p>
      <w:pPr>
        <w:spacing w:after="0"/>
        <w:ind w:left="0"/>
        <w:jc w:val="both"/>
      </w:pPr>
      <w:r>
        <w:rPr>
          <w:rFonts w:ascii="Times New Roman"/>
          <w:b w:val="false"/>
          <w:i w:val="false"/>
          <w:color w:val="000000"/>
          <w:sz w:val="28"/>
        </w:rPr>
        <w:t xml:space="preserve">
      1) 3-бөлім "Жиналған коммуналдық қалдықтар" жолы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1.1, 1.2, 1.3, 1.4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1.1.01-1.1.10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1.1.07-жол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1.1.07.1-1.1.07.9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4-бөлім "Шығарылған коммуналдық қалдықтар" жолы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1,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2.1, 2.2, 2.3, 2.9-кодтар бойынша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2.3-жол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2.3.1 - 2.3.2-жолдар;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xml:space="preserve">
      4-бөлімнің 1, 2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3-бөлімнің 1 – 9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3691"/>
        <w:gridCol w:w="23"/>
        <w:gridCol w:w="31"/>
        <w:gridCol w:w="144"/>
        <w:gridCol w:w="1048"/>
        <w:gridCol w:w="278"/>
        <w:gridCol w:w="11206"/>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Председателя Комитет</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9 октября 2015 года № 158</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1441104</w:t>
            </w:r>
            <w:r>
              <w:br/>
            </w:r>
            <w:r>
              <w:rPr>
                <w:rFonts w:ascii="Times New Roman"/>
                <w:b w:val="false"/>
                <w:i w:val="false"/>
                <w:color w:val="000000"/>
                <w:sz w:val="20"/>
              </w:rPr>
              <w:t>
Код статистической формы 1441104</w:t>
            </w:r>
            <w:r>
              <w:br/>
            </w:r>
            <w:r>
              <w:rPr>
                <w:rFonts w:ascii="Times New Roman"/>
                <w:b w:val="false"/>
                <w:i w:val="false"/>
                <w:color w:val="000000"/>
                <w:sz w:val="20"/>
              </w:rPr>
              <w:t>
</w:t>
            </w:r>
            <w:r>
              <w:rPr>
                <w:rFonts w:ascii="Times New Roman"/>
                <w:b/>
                <w:i w:val="false"/>
                <w:color w:val="000000"/>
                <w:sz w:val="20"/>
              </w:rPr>
              <w:t>2-қалдықтар</w:t>
            </w:r>
            <w:r>
              <w:br/>
            </w:r>
            <w:r>
              <w:rPr>
                <w:rFonts w:ascii="Times New Roman"/>
                <w:b w:val="false"/>
                <w:i w:val="false"/>
                <w:color w:val="000000"/>
                <w:sz w:val="20"/>
              </w:rPr>
              <w:t>
2-отходы</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сұрыптау, кәдеге жарату және сақтауға беру туралы есеп</w:t>
            </w:r>
            <w:r>
              <w:br/>
            </w:r>
            <w:r>
              <w:rPr>
                <w:rFonts w:ascii="Times New Roman"/>
                <w:b w:val="false"/>
                <w:i w:val="false"/>
                <w:color w:val="000000"/>
                <w:sz w:val="20"/>
              </w:rPr>
              <w:t>
Отчет о сортировке, утилизации и депонировании отходов</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Срок представления – 17 мая после отчетного периода.</w:t>
            </w:r>
          </w:p>
        </w:tc>
        <w:tc>
          <w:tcPr>
            <w:tcW w:w="11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Полигонның нақты орналасқан орнын көрсетіңіз (полигоны бар заңды тұлғаның және (немесе) оның құрылымдық және оқшауланған бөлімшесінің тіркелген жеріне қарамастан) - облыс, қала, аудан, елді мекен. </w:t>
            </w:r>
            <w:r>
              <w:br/>
            </w:r>
            <w:r>
              <w:rPr>
                <w:rFonts w:ascii="Times New Roman"/>
                <w:b w:val="false"/>
                <w:i w:val="false"/>
                <w:color w:val="000000"/>
                <w:sz w:val="20"/>
              </w:rPr>
              <w:t>
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(мұнда және бұдан әрi – 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жұмыс істеу бойынша қызмет түрлерінің санын көрсетіңіз (қалдықтарды сұрыптау, кәдеге жарату және сақтауға беру) ("</w:t>
      </w:r>
    </w:p>
    <w:bookmarkEnd w:id="32"/>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Укажите количество видов деятельности по обращению с отходами (сортировка, утилизация и депонирование отходов) (отметьте значком "</w:t>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w:t>
      </w:r>
      <w:r>
        <w:rPr>
          <w:rFonts w:ascii="Times New Roman"/>
          <w:b w:val="false"/>
          <w:i w:val="false"/>
          <w:color w:val="000000"/>
          <w:vertAlign w:val="superscript"/>
        </w:rPr>
        <w:t>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1"/>
        <w:gridCol w:w="94"/>
        <w:gridCol w:w="12394"/>
      </w:tblGrid>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w:t>
            </w:r>
            <w:r>
              <w:br/>
            </w:r>
            <w:r>
              <w:rPr>
                <w:rFonts w:ascii="Times New Roman"/>
                <w:b w:val="false"/>
                <w:i w:val="false"/>
                <w:color w:val="000000"/>
                <w:sz w:val="20"/>
              </w:rPr>
              <w:t>
Сортировка отходов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r>
              <w:br/>
            </w:r>
            <w:r>
              <w:rPr>
                <w:rFonts w:ascii="Times New Roman"/>
                <w:b w:val="false"/>
                <w:i w:val="false"/>
                <w:color w:val="000000"/>
                <w:sz w:val="20"/>
              </w:rPr>
              <w:t>
Утилизация отходов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сақтауға беру</w:t>
            </w:r>
            <w:r>
              <w:br/>
            </w:r>
            <w:r>
              <w:rPr>
                <w:rFonts w:ascii="Times New Roman"/>
                <w:b w:val="false"/>
                <w:i w:val="false"/>
                <w:color w:val="000000"/>
                <w:sz w:val="20"/>
              </w:rPr>
              <w:t>
Депонирование отходов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Келіп түскен қалдықтардың жалпы көлемін тоннамен көрсетіңіз</w:t>
            </w:r>
            <w:r>
              <w:br/>
            </w:r>
            <w:r>
              <w:rPr>
                <w:rFonts w:ascii="Times New Roman"/>
                <w:b w:val="false"/>
                <w:i w:val="false"/>
                <w:color w:val="000000"/>
                <w:sz w:val="20"/>
              </w:rPr>
              <w:t>
Укажите общий объем поступивших отходов, в тоннах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w:t>
      </w:r>
      <w:r>
        <w:rPr>
          <w:rFonts w:ascii="Times New Roman"/>
          <w:b/>
          <w:i w:val="false"/>
          <w:color w:val="000000"/>
          <w:sz w:val="28"/>
        </w:rPr>
        <w:t>4. Іріктелген қалдықтар көлемін тоннамен көрсетіңіз</w:t>
      </w:r>
    </w:p>
    <w:bookmarkEnd w:id="33"/>
    <w:p>
      <w:pPr>
        <w:spacing w:after="0"/>
        <w:ind w:left="0"/>
        <w:jc w:val="both"/>
      </w:pPr>
      <w:r>
        <w:rPr>
          <w:rFonts w:ascii="Times New Roman"/>
          <w:b w:val="false"/>
          <w:i w:val="false"/>
          <w:color w:val="000000"/>
          <w:sz w:val="28"/>
        </w:rPr>
        <w:t xml:space="preserve">
      Укажите объем отсортированных отходов, в тоннах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7156"/>
        <w:gridCol w:w="2226"/>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СВКО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қалдықтардың көлемі</w:t>
            </w:r>
            <w:r>
              <w:br/>
            </w:r>
            <w:r>
              <w:rPr>
                <w:rFonts w:ascii="Times New Roman"/>
                <w:b w:val="false"/>
                <w:i w:val="false"/>
                <w:color w:val="000000"/>
                <w:sz w:val="20"/>
              </w:rPr>
              <w:t>
Объем отсортированных отходов</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қалдықтары </w:t>
            </w:r>
            <w:r>
              <w:br/>
            </w:r>
            <w:r>
              <w:rPr>
                <w:rFonts w:ascii="Times New Roman"/>
                <w:b w:val="false"/>
                <w:i w:val="false"/>
                <w:color w:val="000000"/>
                <w:sz w:val="20"/>
              </w:rPr>
              <w:t>
пищевые отходы</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қатырма қағаз</w:t>
            </w:r>
            <w:r>
              <w:br/>
            </w:r>
            <w:r>
              <w:rPr>
                <w:rFonts w:ascii="Times New Roman"/>
                <w:b w:val="false"/>
                <w:i w:val="false"/>
                <w:color w:val="000000"/>
                <w:sz w:val="20"/>
              </w:rPr>
              <w:t>
бумага, картон</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r>
              <w:br/>
            </w:r>
            <w:r>
              <w:rPr>
                <w:rFonts w:ascii="Times New Roman"/>
                <w:b w:val="false"/>
                <w:i w:val="false"/>
                <w:color w:val="000000"/>
                <w:sz w:val="20"/>
              </w:rPr>
              <w:t>
стекло</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r>
              <w:br/>
            </w:r>
            <w:r>
              <w:rPr>
                <w:rFonts w:ascii="Times New Roman"/>
                <w:b w:val="false"/>
                <w:i w:val="false"/>
                <w:color w:val="000000"/>
                <w:sz w:val="20"/>
              </w:rPr>
              <w:t>
пластмасса</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w:t>
            </w:r>
            <w:r>
              <w:br/>
            </w:r>
            <w:r>
              <w:rPr>
                <w:rFonts w:ascii="Times New Roman"/>
                <w:b w:val="false"/>
                <w:i w:val="false"/>
                <w:color w:val="000000"/>
                <w:sz w:val="20"/>
              </w:rPr>
              <w:t>
бытовое оборудование</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w:t>
            </w:r>
            <w:r>
              <w:br/>
            </w:r>
            <w:r>
              <w:rPr>
                <w:rFonts w:ascii="Times New Roman"/>
                <w:b w:val="false"/>
                <w:i w:val="false"/>
                <w:color w:val="000000"/>
                <w:sz w:val="20"/>
              </w:rPr>
              <w:t>
электронное оборудование</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r>
              <w:br/>
            </w:r>
            <w:r>
              <w:rPr>
                <w:rFonts w:ascii="Times New Roman"/>
                <w:b w:val="false"/>
                <w:i w:val="false"/>
                <w:color w:val="000000"/>
                <w:sz w:val="20"/>
              </w:rPr>
              <w:t>
металл</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 xml:space="preserve">
шины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r>
              <w:br/>
            </w:r>
            <w:r>
              <w:rPr>
                <w:rFonts w:ascii="Times New Roman"/>
                <w:b w:val="false"/>
                <w:i w:val="false"/>
                <w:color w:val="000000"/>
                <w:sz w:val="20"/>
              </w:rPr>
              <w:t>
дерево</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текстиль</w:t>
            </w:r>
            <w:r>
              <w:br/>
            </w:r>
            <w:r>
              <w:rPr>
                <w:rFonts w:ascii="Times New Roman"/>
                <w:b w:val="false"/>
                <w:i w:val="false"/>
                <w:color w:val="000000"/>
                <w:sz w:val="20"/>
              </w:rPr>
              <w:t>
одежда, текстиль</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Қалдықтармен жұмыс істеу бойынша қызмет түрлерінің нөмірлеуі</w:t>
      </w:r>
    </w:p>
    <w:p>
      <w:pPr>
        <w:spacing w:after="0"/>
        <w:ind w:left="0"/>
        <w:jc w:val="both"/>
      </w:pPr>
      <w:r>
        <w:rPr>
          <w:rFonts w:ascii="Times New Roman"/>
          <w:b w:val="false"/>
          <w:i w:val="false"/>
          <w:color w:val="000000"/>
          <w:sz w:val="28"/>
        </w:rPr>
        <w:t>
      </w:t>
      </w:r>
      <w:r>
        <w:rPr>
          <w:rFonts w:ascii="Times New Roman"/>
          <w:b/>
          <w:i w:val="false"/>
          <w:color w:val="000000"/>
          <w:sz w:val="28"/>
        </w:rPr>
        <w:t>Қалдықтармен жұмыс істеу бойынша қызмет түрлерінің анықтамалығына (ҚЖҚТА) сәйкес көрсетілген</w:t>
      </w:r>
    </w:p>
    <w:p>
      <w:pPr>
        <w:spacing w:after="0"/>
        <w:ind w:left="0"/>
        <w:jc w:val="both"/>
      </w:pPr>
      <w:r>
        <w:rPr>
          <w:rFonts w:ascii="Times New Roman"/>
          <w:b w:val="false"/>
          <w:i w:val="false"/>
          <w:color w:val="000000"/>
          <w:sz w:val="28"/>
        </w:rPr>
        <w:t>
      Нумерация видов деятельности по обращению с отходами указаны согласно Справочника видов деятельности по обращению с отходами (СВДОО)</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КҚТА - Коммуналдық қалдықтар түрлерінің анықтамалығы</w:t>
      </w:r>
    </w:p>
    <w:p>
      <w:pPr>
        <w:spacing w:after="0"/>
        <w:ind w:left="0"/>
        <w:jc w:val="both"/>
      </w:pPr>
      <w:r>
        <w:rPr>
          <w:rFonts w:ascii="Times New Roman"/>
          <w:b w:val="false"/>
          <w:i w:val="false"/>
          <w:color w:val="000000"/>
          <w:sz w:val="28"/>
        </w:rPr>
        <w:t>
      СВКО - Справочник видов коммунальных отходов</w:t>
      </w:r>
    </w:p>
    <w:bookmarkStart w:name="z40" w:id="34"/>
    <w:p>
      <w:pPr>
        <w:spacing w:after="0"/>
        <w:ind w:left="0"/>
        <w:jc w:val="both"/>
      </w:pPr>
      <w:r>
        <w:rPr>
          <w:rFonts w:ascii="Times New Roman"/>
          <w:b w:val="false"/>
          <w:i w:val="false"/>
          <w:color w:val="000000"/>
          <w:sz w:val="28"/>
        </w:rPr>
        <w:t>
      </w:t>
      </w:r>
      <w:r>
        <w:rPr>
          <w:rFonts w:ascii="Times New Roman"/>
          <w:b/>
          <w:i w:val="false"/>
          <w:color w:val="000000"/>
          <w:sz w:val="28"/>
        </w:rPr>
        <w:t xml:space="preserve">5. Өңдеуге жіберілген қалдықтардың көлемін тоннамен көрсетіңіз </w:t>
      </w:r>
    </w:p>
    <w:bookmarkEnd w:id="34"/>
    <w:p>
      <w:pPr>
        <w:spacing w:after="0"/>
        <w:ind w:left="0"/>
        <w:jc w:val="both"/>
      </w:pPr>
      <w:r>
        <w:rPr>
          <w:rFonts w:ascii="Times New Roman"/>
          <w:b w:val="false"/>
          <w:i w:val="false"/>
          <w:color w:val="000000"/>
          <w:sz w:val="28"/>
        </w:rPr>
        <w:t>
      Укажите объем отходов направленных на обработку,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6251"/>
        <w:gridCol w:w="1944"/>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показателя</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СВКО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жіберілген қалдықтардың көлемі, барлығы</w:t>
            </w:r>
            <w:r>
              <w:br/>
            </w:r>
            <w:r>
              <w:rPr>
                <w:rFonts w:ascii="Times New Roman"/>
                <w:b w:val="false"/>
                <w:i w:val="false"/>
                <w:color w:val="000000"/>
                <w:sz w:val="20"/>
              </w:rPr>
              <w:t xml:space="preserve">
Объем отходов направленных на обработку, всего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қалдықтары </w:t>
            </w:r>
            <w:r>
              <w:br/>
            </w:r>
            <w:r>
              <w:rPr>
                <w:rFonts w:ascii="Times New Roman"/>
                <w:b w:val="false"/>
                <w:i w:val="false"/>
                <w:color w:val="000000"/>
                <w:sz w:val="20"/>
              </w:rPr>
              <w:t>
пищевые отходы</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қатырма қағаз</w:t>
            </w:r>
            <w:r>
              <w:br/>
            </w:r>
            <w:r>
              <w:rPr>
                <w:rFonts w:ascii="Times New Roman"/>
                <w:b w:val="false"/>
                <w:i w:val="false"/>
                <w:color w:val="000000"/>
                <w:sz w:val="20"/>
              </w:rPr>
              <w:t>
бумага, картон</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r>
              <w:br/>
            </w:r>
            <w:r>
              <w:rPr>
                <w:rFonts w:ascii="Times New Roman"/>
                <w:b w:val="false"/>
                <w:i w:val="false"/>
                <w:color w:val="000000"/>
                <w:sz w:val="20"/>
              </w:rPr>
              <w:t>
стекло</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r>
              <w:br/>
            </w:r>
            <w:r>
              <w:rPr>
                <w:rFonts w:ascii="Times New Roman"/>
                <w:b w:val="false"/>
                <w:i w:val="false"/>
                <w:color w:val="000000"/>
                <w:sz w:val="20"/>
              </w:rPr>
              <w:t>
пластмасса</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w:t>
            </w:r>
            <w:r>
              <w:br/>
            </w:r>
            <w:r>
              <w:rPr>
                <w:rFonts w:ascii="Times New Roman"/>
                <w:b w:val="false"/>
                <w:i w:val="false"/>
                <w:color w:val="000000"/>
                <w:sz w:val="20"/>
              </w:rPr>
              <w:t>
бытовое оборудование</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w:t>
            </w:r>
            <w:r>
              <w:br/>
            </w:r>
            <w:r>
              <w:rPr>
                <w:rFonts w:ascii="Times New Roman"/>
                <w:b w:val="false"/>
                <w:i w:val="false"/>
                <w:color w:val="000000"/>
                <w:sz w:val="20"/>
              </w:rPr>
              <w:t>
электронное оборудование</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r>
              <w:br/>
            </w:r>
            <w:r>
              <w:rPr>
                <w:rFonts w:ascii="Times New Roman"/>
                <w:b w:val="false"/>
                <w:i w:val="false"/>
                <w:color w:val="000000"/>
                <w:sz w:val="20"/>
              </w:rPr>
              <w:t>
металл</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 xml:space="preserve">
шины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r>
              <w:br/>
            </w:r>
            <w:r>
              <w:rPr>
                <w:rFonts w:ascii="Times New Roman"/>
                <w:b w:val="false"/>
                <w:i w:val="false"/>
                <w:color w:val="000000"/>
                <w:sz w:val="20"/>
              </w:rPr>
              <w:t>
дерево</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текстиль</w:t>
            </w:r>
            <w:r>
              <w:br/>
            </w:r>
            <w:r>
              <w:rPr>
                <w:rFonts w:ascii="Times New Roman"/>
                <w:b w:val="false"/>
                <w:i w:val="false"/>
                <w:color w:val="000000"/>
                <w:sz w:val="20"/>
              </w:rPr>
              <w:t>
одежда, текстиль</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61"/>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 кейін қалған қалдықтар көлемін тоннамен көрсетіңіз</w:t>
            </w:r>
            <w:r>
              <w:br/>
            </w:r>
            <w:r>
              <w:rPr>
                <w:rFonts w:ascii="Times New Roman"/>
                <w:b w:val="false"/>
                <w:i w:val="false"/>
                <w:color w:val="000000"/>
                <w:sz w:val="20"/>
              </w:rPr>
              <w:t>
Укажите объем отходов, оставшихся после сортировки, в тоннах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имаратының қуатын жылына тоннамен көрсетіңіз</w:t>
            </w:r>
            <w:r>
              <w:br/>
            </w:r>
            <w:r>
              <w:rPr>
                <w:rFonts w:ascii="Times New Roman"/>
                <w:b w:val="false"/>
                <w:i w:val="false"/>
                <w:color w:val="000000"/>
                <w:sz w:val="20"/>
              </w:rPr>
              <w:t>
Укажите мощность сортировочного сооружения, тонн в год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 xml:space="preserve">8. Кәдеге жаратылған қалдықтардың көлемін тоннамен көрсетіңіз </w:t>
      </w:r>
    </w:p>
    <w:bookmarkEnd w:id="35"/>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қалдықтардың көлемі, барлығы</w:t>
            </w:r>
            <w:r>
              <w:br/>
            </w:r>
            <w:r>
              <w:rPr>
                <w:rFonts w:ascii="Times New Roman"/>
                <w:b w:val="false"/>
                <w:i w:val="false"/>
                <w:color w:val="000000"/>
                <w:sz w:val="20"/>
              </w:rPr>
              <w:t xml:space="preserve">
Объем утилизированных отходов, всего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
в том числе: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r>
              <w:br/>
            </w:r>
            <w:r>
              <w:rPr>
                <w:rFonts w:ascii="Times New Roman"/>
                <w:b w:val="false"/>
                <w:i w:val="false"/>
                <w:color w:val="000000"/>
                <w:sz w:val="20"/>
              </w:rPr>
              <w:t>
объем отходов, направленных на строительные мероприятия полигона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r>
              <w:br/>
            </w:r>
            <w:r>
              <w:rPr>
                <w:rFonts w:ascii="Times New Roman"/>
                <w:b w:val="false"/>
                <w:i w:val="false"/>
                <w:color w:val="000000"/>
                <w:sz w:val="20"/>
              </w:rPr>
              <w:t xml:space="preserve">
объем отходов, направленных на прочие виды утилизации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w:t>
      </w:r>
      <w:r>
        <w:rPr>
          <w:rFonts w:ascii="Times New Roman"/>
          <w:b/>
          <w:i w:val="false"/>
          <w:color w:val="000000"/>
          <w:sz w:val="28"/>
        </w:rPr>
        <w:t>9. Қалдықтарды сақтауға беру туралы деректерді тоннамен көрсетіңіз</w:t>
      </w:r>
    </w:p>
    <w:bookmarkEnd w:id="36"/>
    <w:p>
      <w:pPr>
        <w:spacing w:after="0"/>
        <w:ind w:left="0"/>
        <w:jc w:val="both"/>
      </w:pPr>
      <w:r>
        <w:rPr>
          <w:rFonts w:ascii="Times New Roman"/>
          <w:b w:val="false"/>
          <w:i w:val="false"/>
          <w:color w:val="000000"/>
          <w:sz w:val="28"/>
        </w:rPr>
        <w:t>
      Укажите данные о депонировании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2"/>
        <w:gridCol w:w="3322"/>
        <w:gridCol w:w="2276"/>
      </w:tblGrid>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Код по СДО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 қалдықтардың көлемі</w:t>
            </w:r>
            <w:r>
              <w:br/>
            </w:r>
            <w:r>
              <w:rPr>
                <w:rFonts w:ascii="Times New Roman"/>
                <w:b w:val="false"/>
                <w:i w:val="false"/>
                <w:color w:val="000000"/>
                <w:sz w:val="20"/>
              </w:rPr>
              <w:t xml:space="preserve">
Объем депонированных отходов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сұрыптаусыз түскен аралас коммуналдық қалдықтар</w:t>
            </w:r>
            <w:r>
              <w:br/>
            </w:r>
            <w:r>
              <w:rPr>
                <w:rFonts w:ascii="Times New Roman"/>
                <w:b w:val="false"/>
                <w:i w:val="false"/>
                <w:color w:val="000000"/>
                <w:sz w:val="20"/>
              </w:rPr>
              <w:t>
смешанные коммунальные отходы, поступившие без предварительной сортировки</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 кейін қалған қалдықтар</w:t>
            </w:r>
            <w:r>
              <w:br/>
            </w:r>
            <w:r>
              <w:rPr>
                <w:rFonts w:ascii="Times New Roman"/>
                <w:b w:val="false"/>
                <w:i w:val="false"/>
                <w:color w:val="000000"/>
                <w:sz w:val="20"/>
              </w:rPr>
              <w:t>
остатки отходов после сортировки</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r>
              <w:br/>
            </w:r>
            <w:r>
              <w:rPr>
                <w:rFonts w:ascii="Times New Roman"/>
                <w:b w:val="false"/>
                <w:i w:val="false"/>
                <w:color w:val="000000"/>
                <w:sz w:val="20"/>
              </w:rPr>
              <w:t>
строительные отходы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ҚТҚ жақын өнеркәсіптік қалдықтар</w:t>
            </w:r>
            <w:r>
              <w:br/>
            </w:r>
            <w:r>
              <w:rPr>
                <w:rFonts w:ascii="Times New Roman"/>
                <w:b w:val="false"/>
                <w:i w:val="false"/>
                <w:color w:val="000000"/>
                <w:sz w:val="20"/>
              </w:rPr>
              <w:t>
промышленные отходы, близкие к ТБО по составу и происхождению</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қалдықтар</w:t>
            </w:r>
            <w:r>
              <w:br/>
            </w:r>
            <w:r>
              <w:rPr>
                <w:rFonts w:ascii="Times New Roman"/>
                <w:b w:val="false"/>
                <w:i w:val="false"/>
                <w:color w:val="000000"/>
                <w:sz w:val="20"/>
              </w:rPr>
              <w:t>
прочие отходы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СҚА - Сақталған қалдықтардың анықтамалығы</w:t>
      </w:r>
    </w:p>
    <w:p>
      <w:pPr>
        <w:spacing w:after="0"/>
        <w:ind w:left="0"/>
        <w:jc w:val="both"/>
      </w:pPr>
      <w:r>
        <w:rPr>
          <w:rFonts w:ascii="Times New Roman"/>
          <w:b w:val="false"/>
          <w:i w:val="false"/>
          <w:color w:val="000000"/>
          <w:sz w:val="28"/>
        </w:rPr>
        <w:t>
      СДО - Справочник депонированных отходов</w:t>
      </w:r>
    </w:p>
    <w:tbl>
      <w:tblPr>
        <w:tblW w:w="0" w:type="auto"/>
        <w:tblCellSpacing w:w="0" w:type="auto"/>
        <w:tblBorders>
          <w:top w:val="none"/>
          <w:left w:val="none"/>
          <w:bottom w:val="none"/>
          <w:right w:val="none"/>
          <w:insideH w:val="none"/>
          <w:insideV w:val="none"/>
        </w:tblBorders>
      </w:tblPr>
      <w:tblGrid>
        <w:gridCol w:w="428"/>
        <w:gridCol w:w="161"/>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соңына жиналған сақтауға берілген қалдықтардың көлемін тоннамен көрсетіңіз </w:t>
            </w:r>
            <w:r>
              <w:br/>
            </w:r>
            <w:r>
              <w:rPr>
                <w:rFonts w:ascii="Times New Roman"/>
                <w:b w:val="false"/>
                <w:i w:val="false"/>
                <w:color w:val="000000"/>
                <w:sz w:val="20"/>
              </w:rPr>
              <w:t>
Укажите объем накопленных депонированных отходов на конец отчетного года, в тоннах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Полигонның жобалық қуатын тоннамен көрсетіңіз </w:t>
            </w:r>
            <w:r>
              <w:br/>
            </w:r>
            <w:r>
              <w:rPr>
                <w:rFonts w:ascii="Times New Roman"/>
                <w:b w:val="false"/>
                <w:i w:val="false"/>
                <w:color w:val="000000"/>
                <w:sz w:val="20"/>
              </w:rPr>
              <w:t>
Укажите проектную мощность полигона, в тоннах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 алаңын шаршы километрмен көрсетіңіз</w:t>
            </w:r>
            <w:r>
              <w:br/>
            </w:r>
            <w:r>
              <w:rPr>
                <w:rFonts w:ascii="Times New Roman"/>
                <w:b w:val="false"/>
                <w:i w:val="false"/>
                <w:color w:val="000000"/>
                <w:sz w:val="20"/>
              </w:rPr>
              <w:t>
Укажите площадь полигона, в квадратных километрах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79"/>
        <w:gridCol w:w="6921"/>
      </w:tblGrid>
      <w:tr>
        <w:trPr>
          <w:trHeight w:val="30"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Наименование______________________</w:t>
            </w:r>
          </w:p>
        </w:tc>
        <w:tc>
          <w:tcPr>
            <w:tcW w:w="6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6-қосымша</w:t>
            </w:r>
          </w:p>
        </w:tc>
      </w:tr>
    </w:tbl>
    <w:bookmarkStart w:name="z44" w:id="37"/>
    <w:p>
      <w:pPr>
        <w:spacing w:after="0"/>
        <w:ind w:left="0"/>
        <w:jc w:val="left"/>
      </w:pPr>
      <w:r>
        <w:rPr>
          <w:rFonts w:ascii="Times New Roman"/>
          <w:b/>
          <w:i w:val="false"/>
          <w:color w:val="000000"/>
        </w:rPr>
        <w:t xml:space="preserve"> "Қалдықтарды сұрыптау, кәдеге жарату және сақтауға беру туралы</w:t>
      </w:r>
      <w:r>
        <w:br/>
      </w:r>
      <w:r>
        <w:rPr>
          <w:rFonts w:ascii="Times New Roman"/>
          <w:b/>
          <w:i w:val="false"/>
          <w:color w:val="000000"/>
        </w:rPr>
        <w:t>есеп" (коды 1441104, индексі 2-қалдықтар,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37"/>
    <w:bookmarkStart w:name="z45" w:id="38"/>
    <w:p>
      <w:pPr>
        <w:spacing w:after="0"/>
        <w:ind w:left="0"/>
        <w:jc w:val="both"/>
      </w:pPr>
      <w:r>
        <w:rPr>
          <w:rFonts w:ascii="Times New Roman"/>
          <w:b w:val="false"/>
          <w:i w:val="false"/>
          <w:color w:val="000000"/>
          <w:sz w:val="28"/>
        </w:rPr>
        <w:t xml:space="preserve">
      1. Осы "Қалдықтарды сұрыптау, кәдеге жарату және сақтауға беру туралы есеп" (коды 1441104, индексі 2-қалдықтар,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"Қалдықтарды сұрыптау, кәдеге жарату және сақтауға беру туралы есеп" (коды 1441104, индексі 2-қалдықтар, кезеңділігі жылдық) (бұдан әрі – статистикалық нысан) жалпымемлекеттік статистикалық байқаудың статистикалық нысанын толтыруды нақтылайды.</w:t>
      </w:r>
    </w:p>
    <w:bookmarkEnd w:id="38"/>
    <w:bookmarkStart w:name="z46" w:id="3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9"/>
    <w:p>
      <w:pPr>
        <w:spacing w:after="0"/>
        <w:ind w:left="0"/>
        <w:jc w:val="both"/>
      </w:pPr>
      <w:r>
        <w:rPr>
          <w:rFonts w:ascii="Times New Roman"/>
          <w:b w:val="false"/>
          <w:i w:val="false"/>
          <w:color w:val="000000"/>
          <w:sz w:val="28"/>
        </w:rPr>
        <w:t>
      1) қалдықтардың түрi – шығу көзiне, қасиеттерiне және жұмыс iстеу технологиясына сәйкес жалпы белгiлерi бар, қалдықтар жiктеуiшi негiзiнде айқындалатын қалдықтар жиынтығы;</w:t>
      </w:r>
    </w:p>
    <w:p>
      <w:pPr>
        <w:spacing w:after="0"/>
        <w:ind w:left="0"/>
        <w:jc w:val="both"/>
      </w:pPr>
      <w:r>
        <w:rPr>
          <w:rFonts w:ascii="Times New Roman"/>
          <w:b w:val="false"/>
          <w:i w:val="false"/>
          <w:color w:val="000000"/>
          <w:sz w:val="28"/>
        </w:rPr>
        <w:t>
      2) қалдықтарды сақтауға беру – полигондарда қалдықтарды жинақтау, көму;</w:t>
      </w:r>
    </w:p>
    <w:p>
      <w:pPr>
        <w:spacing w:after="0"/>
        <w:ind w:left="0"/>
        <w:jc w:val="both"/>
      </w:pPr>
      <w:r>
        <w:rPr>
          <w:rFonts w:ascii="Times New Roman"/>
          <w:b w:val="false"/>
          <w:i w:val="false"/>
          <w:color w:val="000000"/>
          <w:sz w:val="28"/>
        </w:rPr>
        <w:t>
      3)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p>
    <w:p>
      <w:pPr>
        <w:spacing w:after="0"/>
        <w:ind w:left="0"/>
        <w:jc w:val="both"/>
      </w:pPr>
      <w:r>
        <w:rPr>
          <w:rFonts w:ascii="Times New Roman"/>
          <w:b w:val="false"/>
          <w:i w:val="false"/>
          <w:color w:val="000000"/>
          <w:sz w:val="28"/>
        </w:rPr>
        <w:t>
      4) қалдықтармен жұмыс істеу – ол қалдықтарды жинақтау, қорландыру, пайдалану, залалсыздандыру, тасымалдау және орналастыру қызметі;</w:t>
      </w:r>
    </w:p>
    <w:p>
      <w:pPr>
        <w:spacing w:after="0"/>
        <w:ind w:left="0"/>
        <w:jc w:val="both"/>
      </w:pPr>
      <w:r>
        <w:rPr>
          <w:rFonts w:ascii="Times New Roman"/>
          <w:b w:val="false"/>
          <w:i w:val="false"/>
          <w:color w:val="000000"/>
          <w:sz w:val="28"/>
        </w:rPr>
        <w:t>
      5) қалдықтарды орналастыру – өндiрiс және тұтыну қалдықтарын сақтау немесе көму;</w:t>
      </w:r>
    </w:p>
    <w:p>
      <w:pPr>
        <w:spacing w:after="0"/>
        <w:ind w:left="0"/>
        <w:jc w:val="both"/>
      </w:pPr>
      <w:r>
        <w:rPr>
          <w:rFonts w:ascii="Times New Roman"/>
          <w:b w:val="false"/>
          <w:i w:val="false"/>
          <w:color w:val="000000"/>
          <w:sz w:val="28"/>
        </w:rPr>
        <w:t>
      6) қалдықтарды кәдеге жарату – қалдықтарды қосалқы материалдық немесе энергетикалық ресурстар ретiнде пайдалану;</w:t>
      </w:r>
    </w:p>
    <w:p>
      <w:pPr>
        <w:spacing w:after="0"/>
        <w:ind w:left="0"/>
        <w:jc w:val="both"/>
      </w:pPr>
      <w:r>
        <w:rPr>
          <w:rFonts w:ascii="Times New Roman"/>
          <w:b w:val="false"/>
          <w:i w:val="false"/>
          <w:color w:val="000000"/>
          <w:sz w:val="28"/>
        </w:rPr>
        <w:t>
      7) қалдықтарды есепке алу – қалдықтардың сандық және сапалық сипаттамалары және олармен жұмыс iстеу тәсiлдерi туралы ақпаратты жинау және ұсыну жүйесi;</w:t>
      </w:r>
    </w:p>
    <w:p>
      <w:pPr>
        <w:spacing w:after="0"/>
        <w:ind w:left="0"/>
        <w:jc w:val="both"/>
      </w:pPr>
      <w:r>
        <w:rPr>
          <w:rFonts w:ascii="Times New Roman"/>
          <w:b w:val="false"/>
          <w:i w:val="false"/>
          <w:color w:val="000000"/>
          <w:sz w:val="28"/>
        </w:rPr>
        <w:t>
      8) қалдықтарды сақтау – қалдықтарды кейiннен кәдеге жарату, қайта өңдеу және (немесе) жою мақсатында оларды арнайы бөлiнген жерлерде жинау;</w:t>
      </w:r>
    </w:p>
    <w:p>
      <w:pPr>
        <w:spacing w:after="0"/>
        <w:ind w:left="0"/>
        <w:jc w:val="both"/>
      </w:pPr>
      <w:r>
        <w:rPr>
          <w:rFonts w:ascii="Times New Roman"/>
          <w:b w:val="false"/>
          <w:i w:val="false"/>
          <w:color w:val="000000"/>
          <w:sz w:val="28"/>
        </w:rPr>
        <w:t>
      9) қалдықтарды орналастыру полигоны – қалдықтарды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көмбелер, қоймалар).</w:t>
      </w:r>
    </w:p>
    <w:bookmarkStart w:name="z47" w:id="40"/>
    <w:p>
      <w:pPr>
        <w:spacing w:after="0"/>
        <w:ind w:left="0"/>
        <w:jc w:val="both"/>
      </w:pPr>
      <w:r>
        <w:rPr>
          <w:rFonts w:ascii="Times New Roman"/>
          <w:b w:val="false"/>
          <w:i w:val="false"/>
          <w:color w:val="000000"/>
          <w:sz w:val="28"/>
        </w:rPr>
        <w:t>
      3. Статистикалық нысан бухгалтерлік және қалдықтардың түсуі мен одан арғы қозғалысын алғашқы есепке алу деректерінің, қатты тұрмыстық қалдықтар объектілерінің паспорттары негізінде толтырылады.</w:t>
      </w:r>
    </w:p>
    <w:bookmarkEnd w:id="40"/>
    <w:p>
      <w:pPr>
        <w:spacing w:after="0"/>
        <w:ind w:left="0"/>
        <w:jc w:val="both"/>
      </w:pPr>
      <w:r>
        <w:rPr>
          <w:rFonts w:ascii="Times New Roman"/>
          <w:b w:val="false"/>
          <w:i w:val="false"/>
          <w:color w:val="000000"/>
          <w:sz w:val="28"/>
        </w:rPr>
        <w:t>
      Осы статистикалық нысанда қалдықтардың түрлеріне (жасыл және янтар тізіміне теңелген өнеркәсіптік, құрылыс, коммуналдық және тағы басқа) қарамастан сұрыптауға, кәдеге жаратуға және сақтауға беруге келіп түскен қалдықтардың барлық түрлерінің көлемі көрсетіледі. Қалдықтарды сұрыптауды, кәдеге жаратуды және сақтауға беруді жүзеге асыратын (қоқыс сұрыптау зауыттары, полигондар және қоқыс тастайтын жер) бірліктер жатады.</w:t>
      </w:r>
    </w:p>
    <w:bookmarkStart w:name="z48" w:id="41"/>
    <w:p>
      <w:pPr>
        <w:spacing w:after="0"/>
        <w:ind w:left="0"/>
        <w:jc w:val="both"/>
      </w:pPr>
      <w:r>
        <w:rPr>
          <w:rFonts w:ascii="Times New Roman"/>
          <w:b w:val="false"/>
          <w:i w:val="false"/>
          <w:color w:val="000000"/>
          <w:sz w:val="28"/>
        </w:rPr>
        <w:t>
      4. 1-бөлімде қалдықтар полигоны бар заңды тұлғаның және (немесе) оның құрылымдық және оқшауланған бөлімшелері тіркелген жеріне қарамастан полигонның нақты орналасқан жері көрсетіледі. Аумақ кодын Әкімшілік-аумақтық объектілер жіктеуішіне (ӘАОЖ) сәйкес статистика органының қызметкері полигонның нақты орналасқан жеріне сәйкес толтырады.</w:t>
      </w:r>
    </w:p>
    <w:bookmarkEnd w:id="41"/>
    <w:bookmarkStart w:name="z49" w:id="42"/>
    <w:p>
      <w:pPr>
        <w:spacing w:after="0"/>
        <w:ind w:left="0"/>
        <w:jc w:val="both"/>
      </w:pPr>
      <w:r>
        <w:rPr>
          <w:rFonts w:ascii="Times New Roman"/>
          <w:b w:val="false"/>
          <w:i w:val="false"/>
          <w:color w:val="000000"/>
          <w:sz w:val="28"/>
        </w:rPr>
        <w:t>
      5. 2-бөлімде қалдықтармен жұмыс істеу бойынша қызмет түрі (қалдықтарды сұрыптау, кәдеге жарату немесе сақтауға беру) көрсетіледі.</w:t>
      </w:r>
    </w:p>
    <w:bookmarkEnd w:id="42"/>
    <w:bookmarkStart w:name="z50" w:id="43"/>
    <w:p>
      <w:pPr>
        <w:spacing w:after="0"/>
        <w:ind w:left="0"/>
        <w:jc w:val="both"/>
      </w:pPr>
      <w:r>
        <w:rPr>
          <w:rFonts w:ascii="Times New Roman"/>
          <w:b w:val="false"/>
          <w:i w:val="false"/>
          <w:color w:val="000000"/>
          <w:sz w:val="28"/>
        </w:rPr>
        <w:t>
      6. 3-бөлімде келіп түскен қалдықтардың жалпы көлемі туралы деректер көрсетіледі.</w:t>
      </w:r>
    </w:p>
    <w:bookmarkEnd w:id="43"/>
    <w:bookmarkStart w:name="z51" w:id="44"/>
    <w:p>
      <w:pPr>
        <w:spacing w:after="0"/>
        <w:ind w:left="0"/>
        <w:jc w:val="both"/>
      </w:pPr>
      <w:r>
        <w:rPr>
          <w:rFonts w:ascii="Times New Roman"/>
          <w:b w:val="false"/>
          <w:i w:val="false"/>
          <w:color w:val="000000"/>
          <w:sz w:val="28"/>
        </w:rPr>
        <w:t>
      7. 4-бөлімде қайта қолдануға немесе қосалқы өнім шығаруға жарайтын сұрыптау нәтижесінде сарапталған қалдықтар фракциялары (бағалы материалдар) туралы деректер көрсетіледі. Бұл қалдықтар қосалқы материалдық немесе энергетикалық қорлар ретінде оларды пайдалану үшін басқа ұйымдарға беріледі.</w:t>
      </w:r>
    </w:p>
    <w:bookmarkEnd w:id="44"/>
    <w:bookmarkStart w:name="z52" w:id="45"/>
    <w:p>
      <w:pPr>
        <w:spacing w:after="0"/>
        <w:ind w:left="0"/>
        <w:jc w:val="both"/>
      </w:pPr>
      <w:r>
        <w:rPr>
          <w:rFonts w:ascii="Times New Roman"/>
          <w:b w:val="false"/>
          <w:i w:val="false"/>
          <w:color w:val="000000"/>
          <w:sz w:val="28"/>
        </w:rPr>
        <w:t>
      8. 5-бөлімде өңдеуге жіберілген қалдықтардың көлемі көрсетіледі.</w:t>
      </w:r>
    </w:p>
    <w:bookmarkEnd w:id="45"/>
    <w:bookmarkStart w:name="z53" w:id="46"/>
    <w:p>
      <w:pPr>
        <w:spacing w:after="0"/>
        <w:ind w:left="0"/>
        <w:jc w:val="both"/>
      </w:pPr>
      <w:r>
        <w:rPr>
          <w:rFonts w:ascii="Times New Roman"/>
          <w:b w:val="false"/>
          <w:i w:val="false"/>
          <w:color w:val="000000"/>
          <w:sz w:val="28"/>
        </w:rPr>
        <w:t>
      9. 6-бөлімде сұрыптаудан қалған қалдықтардың көлемі көрсетіледі.</w:t>
      </w:r>
    </w:p>
    <w:bookmarkEnd w:id="46"/>
    <w:bookmarkStart w:name="z54" w:id="47"/>
    <w:p>
      <w:pPr>
        <w:spacing w:after="0"/>
        <w:ind w:left="0"/>
        <w:jc w:val="both"/>
      </w:pPr>
      <w:r>
        <w:rPr>
          <w:rFonts w:ascii="Times New Roman"/>
          <w:b w:val="false"/>
          <w:i w:val="false"/>
          <w:color w:val="000000"/>
          <w:sz w:val="28"/>
        </w:rPr>
        <w:t>
      10. 7-бөлімде өндірушінің деректері бойынша сұрыптау имаратының қуаты (өткізу қабілеті) көрсетіледі.</w:t>
      </w:r>
    </w:p>
    <w:bookmarkEnd w:id="47"/>
    <w:bookmarkStart w:name="z55" w:id="48"/>
    <w:p>
      <w:pPr>
        <w:spacing w:after="0"/>
        <w:ind w:left="0"/>
        <w:jc w:val="both"/>
      </w:pPr>
      <w:r>
        <w:rPr>
          <w:rFonts w:ascii="Times New Roman"/>
          <w:b w:val="false"/>
          <w:i w:val="false"/>
          <w:color w:val="000000"/>
          <w:sz w:val="28"/>
        </w:rPr>
        <w:t>
      11. 8-бөлімде кәдеге жаратылған, яғни қосалқы материалдар (полигонның құрылыс іс-шараларына бағытталған) ретінде кәсіпорын пайдаланған немесе оларды кейін пайдалануға немесе қайта өңдеуге басқа ұйымдарға бағытталған қалдықтардың көлемі көрсетіледі.</w:t>
      </w:r>
    </w:p>
    <w:bookmarkEnd w:id="48"/>
    <w:p>
      <w:pPr>
        <w:spacing w:after="0"/>
        <w:ind w:left="0"/>
        <w:jc w:val="both"/>
      </w:pPr>
      <w:r>
        <w:rPr>
          <w:rFonts w:ascii="Times New Roman"/>
          <w:b w:val="false"/>
          <w:i w:val="false"/>
          <w:color w:val="000000"/>
          <w:sz w:val="28"/>
        </w:rPr>
        <w:t>
      Қалдықтарды ұстау үшін жолдарды, имараттарды (жер бөгетін) салуға, топырақты нығыздау мен жабуға, топырақ құнарлылығын қалпына келтіруге бағытталған қалдықтар полигонның құрылыспен байланысты іс-шараларына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қолданылатын қалдықтар, сондай-ақ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56" w:id="49"/>
    <w:p>
      <w:pPr>
        <w:spacing w:after="0"/>
        <w:ind w:left="0"/>
        <w:jc w:val="both"/>
      </w:pPr>
      <w:r>
        <w:rPr>
          <w:rFonts w:ascii="Times New Roman"/>
          <w:b w:val="false"/>
          <w:i w:val="false"/>
          <w:color w:val="000000"/>
          <w:sz w:val="28"/>
        </w:rPr>
        <w:t>
      12. 9-бөлімде сақтауға (жинауға немесе көмуге) түскен қалдықтардың көлемі (түрлері бойынша) көрсетіледі. Бұл бөлімді қалдықтарды сақтауды жүзеге асыратын және полигоны бар кәсіпорындар толтырады.</w:t>
      </w:r>
    </w:p>
    <w:bookmarkEnd w:id="49"/>
    <w:p>
      <w:pPr>
        <w:spacing w:after="0"/>
        <w:ind w:left="0"/>
        <w:jc w:val="both"/>
      </w:pPr>
      <w:r>
        <w:rPr>
          <w:rFonts w:ascii="Times New Roman"/>
          <w:b w:val="false"/>
          <w:i w:val="false"/>
          <w:color w:val="000000"/>
          <w:sz w:val="28"/>
        </w:rPr>
        <w:t>
      1-жолда алдын ала сұрыптаудан өтпеген аралас коммуналдық қалдықтардың көлемі көрсетіледі.</w:t>
      </w:r>
    </w:p>
    <w:p>
      <w:pPr>
        <w:spacing w:after="0"/>
        <w:ind w:left="0"/>
        <w:jc w:val="both"/>
      </w:pPr>
      <w:r>
        <w:rPr>
          <w:rFonts w:ascii="Times New Roman"/>
          <w:b w:val="false"/>
          <w:i w:val="false"/>
          <w:color w:val="000000"/>
          <w:sz w:val="28"/>
        </w:rPr>
        <w:t>
      2-жолда сұрыптау үдерісінен кейін қалған қалдықтар көрсетіледі.</w:t>
      </w:r>
    </w:p>
    <w:p>
      <w:pPr>
        <w:spacing w:after="0"/>
        <w:ind w:left="0"/>
        <w:jc w:val="both"/>
      </w:pPr>
      <w:r>
        <w:rPr>
          <w:rFonts w:ascii="Times New Roman"/>
          <w:b w:val="false"/>
          <w:i w:val="false"/>
          <w:color w:val="000000"/>
          <w:sz w:val="28"/>
        </w:rPr>
        <w:t>
      3-жолда құрылыстардан қалған қалдықтар (металдар, ағаштар, бояулар және тағы басқа), құрылыс қоқыстары (бетон, кірпіш, тас, тақтайшалар және тағы басқа), үйлерді бұзудан, жолдарды жөндеуден немесе жабынды төсеуден қалған қалдықтар (битум, асфальт, бетон, қиыршық тас, шағыл) көрсетіледі.</w:t>
      </w:r>
    </w:p>
    <w:p>
      <w:pPr>
        <w:spacing w:after="0"/>
        <w:ind w:left="0"/>
        <w:jc w:val="both"/>
      </w:pPr>
      <w:r>
        <w:rPr>
          <w:rFonts w:ascii="Times New Roman"/>
          <w:b w:val="false"/>
          <w:i w:val="false"/>
          <w:color w:val="000000"/>
          <w:sz w:val="28"/>
        </w:rPr>
        <w:t>
      4-жолда жасыл және янтарлы дәрежеге жататын және қатты тұрмыстық қалдықтарға арналған полигонда сақтау үшін рұқсат берілген өнеркәсіп қалдықтарының көлемі көрсетіледі.</w:t>
      </w:r>
    </w:p>
    <w:p>
      <w:pPr>
        <w:spacing w:after="0"/>
        <w:ind w:left="0"/>
        <w:jc w:val="both"/>
      </w:pPr>
      <w:r>
        <w:rPr>
          <w:rFonts w:ascii="Times New Roman"/>
          <w:b w:val="false"/>
          <w:i w:val="false"/>
          <w:color w:val="000000"/>
          <w:sz w:val="28"/>
        </w:rPr>
        <w:t>
      9-жолда полигонда сақтауға немесе жинауға жіберілген басқа жолдарда көрсетілмеген өзге қалдықтар көрсетіледі.</w:t>
      </w:r>
    </w:p>
    <w:bookmarkStart w:name="z57" w:id="50"/>
    <w:p>
      <w:pPr>
        <w:spacing w:after="0"/>
        <w:ind w:left="0"/>
        <w:jc w:val="both"/>
      </w:pPr>
      <w:r>
        <w:rPr>
          <w:rFonts w:ascii="Times New Roman"/>
          <w:b w:val="false"/>
          <w:i w:val="false"/>
          <w:color w:val="000000"/>
          <w:sz w:val="28"/>
        </w:rPr>
        <w:t>
      13. 10-бөлімде есепті жылдың соңына жиналған сақталған қалдықтардың көлемі көрсетіледі. Аталған көрсеткішті есептеуде тұрмыстық қатты қалдықтар санын есепке алу журналына сәйкес жиналған сақталған қалдықтар бойынша былтырғы жылғы көлем мен есепті жылы жиналған сақталған қалдықтар көлемі қосылады.</w:t>
      </w:r>
    </w:p>
    <w:bookmarkEnd w:id="50"/>
    <w:bookmarkStart w:name="z58" w:id="51"/>
    <w:p>
      <w:pPr>
        <w:spacing w:after="0"/>
        <w:ind w:left="0"/>
        <w:jc w:val="both"/>
      </w:pPr>
      <w:r>
        <w:rPr>
          <w:rFonts w:ascii="Times New Roman"/>
          <w:b w:val="false"/>
          <w:i w:val="false"/>
          <w:color w:val="000000"/>
          <w:sz w:val="28"/>
        </w:rPr>
        <w:t>
      14. 11-бөлімде жобалық құжаттамаға сәйкес қалдықтарды сақтау үшін полигонның жобалық қуаты көрсетіледі.</w:t>
      </w:r>
    </w:p>
    <w:bookmarkEnd w:id="51"/>
    <w:bookmarkStart w:name="z59" w:id="52"/>
    <w:p>
      <w:pPr>
        <w:spacing w:after="0"/>
        <w:ind w:left="0"/>
        <w:jc w:val="both"/>
      </w:pPr>
      <w:r>
        <w:rPr>
          <w:rFonts w:ascii="Times New Roman"/>
          <w:b w:val="false"/>
          <w:i w:val="false"/>
          <w:color w:val="000000"/>
          <w:sz w:val="28"/>
        </w:rPr>
        <w:t>
      15. 12-бөлімде полигонның алаңы шаршы километрмен көрсетіледі.</w:t>
      </w:r>
    </w:p>
    <w:bookmarkEnd w:id="52"/>
    <w:bookmarkStart w:name="z60" w:id="53"/>
    <w:p>
      <w:pPr>
        <w:spacing w:after="0"/>
        <w:ind w:left="0"/>
        <w:jc w:val="both"/>
      </w:pPr>
      <w:r>
        <w:rPr>
          <w:rFonts w:ascii="Times New Roman"/>
          <w:b w:val="false"/>
          <w:i w:val="false"/>
          <w:color w:val="000000"/>
          <w:sz w:val="28"/>
        </w:rPr>
        <w:t>
      16.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53"/>
    <w:p>
      <w:pPr>
        <w:spacing w:after="0"/>
        <w:ind w:left="0"/>
        <w:jc w:val="both"/>
      </w:pPr>
      <w:r>
        <w:rPr>
          <w:rFonts w:ascii="Times New Roman"/>
          <w:b w:val="false"/>
          <w:i w:val="false"/>
          <w:color w:val="000000"/>
          <w:sz w:val="28"/>
        </w:rPr>
        <w:t>
      Ескерту: Х – аталған айқындама толтыруға жатпайды.</w:t>
      </w:r>
    </w:p>
    <w:bookmarkStart w:name="z61" w:id="54"/>
    <w:p>
      <w:pPr>
        <w:spacing w:after="0"/>
        <w:ind w:left="0"/>
        <w:jc w:val="both"/>
      </w:pPr>
      <w:r>
        <w:rPr>
          <w:rFonts w:ascii="Times New Roman"/>
          <w:b w:val="false"/>
          <w:i w:val="false"/>
          <w:color w:val="000000"/>
          <w:sz w:val="28"/>
        </w:rPr>
        <w:t>
      17. Арифметикалық-логикалық бақылау:</w:t>
      </w:r>
    </w:p>
    <w:bookmarkEnd w:id="54"/>
    <w:p>
      <w:pPr>
        <w:spacing w:after="0"/>
        <w:ind w:left="0"/>
        <w:jc w:val="both"/>
      </w:pPr>
      <w:r>
        <w:rPr>
          <w:rFonts w:ascii="Times New Roman"/>
          <w:b w:val="false"/>
          <w:i w:val="false"/>
          <w:color w:val="000000"/>
          <w:sz w:val="28"/>
        </w:rPr>
        <w:t xml:space="preserve">
      3-бөлім = 4, 5, 8, 9-бөлімдердің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"Сұрыпталған қалдықтардың көлемі" жолы = 1.1.01-1.1.10</w:t>
      </w:r>
    </w:p>
    <w:p>
      <w:pPr>
        <w:spacing w:after="0"/>
        <w:ind w:left="0"/>
        <w:jc w:val="both"/>
      </w:pPr>
      <w:r>
        <w:rPr>
          <w:rFonts w:ascii="Times New Roman"/>
          <w:b w:val="false"/>
          <w:i w:val="false"/>
          <w:color w:val="000000"/>
          <w:sz w:val="28"/>
        </w:rPr>
        <w:t xml:space="preserve">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 "Өңдеуге жіберілген қалдықтардың көлемі" жолы =</w:t>
      </w:r>
    </w:p>
    <w:p>
      <w:pPr>
        <w:spacing w:after="0"/>
        <w:ind w:left="0"/>
        <w:jc w:val="both"/>
      </w:pPr>
      <w:r>
        <w:rPr>
          <w:rFonts w:ascii="Times New Roman"/>
          <w:b w:val="false"/>
          <w:i w:val="false"/>
          <w:color w:val="000000"/>
          <w:sz w:val="28"/>
        </w:rPr>
        <w:t xml:space="preserve">
      1.1.01-1.1.10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8-бөлім "Кәдеге жаратылған қалдықтар" = 1.1-1.2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9-бөлім "Сақтауға берілген қалдықтар туралы деректер" жолы =</w:t>
      </w:r>
    </w:p>
    <w:p>
      <w:pPr>
        <w:spacing w:after="0"/>
        <w:ind w:left="0"/>
        <w:jc w:val="both"/>
      </w:pPr>
      <w:r>
        <w:rPr>
          <w:rFonts w:ascii="Times New Roman"/>
          <w:b w:val="false"/>
          <w:i w:val="false"/>
          <w:color w:val="000000"/>
          <w:sz w:val="28"/>
        </w:rPr>
        <w:t xml:space="preserve">
      1-4 және 9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 &gt; 6-бөлімнен;</w:t>
      </w:r>
    </w:p>
    <w:p>
      <w:pPr>
        <w:spacing w:after="0"/>
        <w:ind w:left="0"/>
        <w:jc w:val="both"/>
      </w:pPr>
      <w:r>
        <w:rPr>
          <w:rFonts w:ascii="Times New Roman"/>
          <w:b w:val="false"/>
          <w:i w:val="false"/>
          <w:color w:val="000000"/>
          <w:sz w:val="28"/>
        </w:rPr>
        <w:t>
      11-бөлім &gt; 10-бөлімнен.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3691"/>
        <w:gridCol w:w="23"/>
        <w:gridCol w:w="31"/>
        <w:gridCol w:w="144"/>
        <w:gridCol w:w="1048"/>
        <w:gridCol w:w="278"/>
        <w:gridCol w:w="11206"/>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9 октября 2015 года № 158</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rPr>
                <w:rFonts w:ascii="Times New Roman"/>
                <w:b w:val="false"/>
                <w:i w:val="false"/>
                <w:color w:val="000000"/>
                <w:sz w:val="20"/>
              </w:rPr>
              <w:t> </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1421103</w:t>
            </w:r>
            <w:r>
              <w:br/>
            </w:r>
            <w:r>
              <w:rPr>
                <w:rFonts w:ascii="Times New Roman"/>
                <w:b w:val="false"/>
                <w:i w:val="false"/>
                <w:color w:val="000000"/>
                <w:sz w:val="20"/>
              </w:rPr>
              <w:t>
Код статистической формы 1421103</w:t>
            </w:r>
            <w:r>
              <w:br/>
            </w:r>
            <w:r>
              <w:rPr>
                <w:rFonts w:ascii="Times New Roman"/>
                <w:b w:val="false"/>
                <w:i w:val="false"/>
                <w:color w:val="000000"/>
                <w:sz w:val="20"/>
              </w:rPr>
              <w:t>
</w:t>
            </w:r>
            <w:r>
              <w:rPr>
                <w:rFonts w:ascii="Times New Roman"/>
                <w:b/>
                <w:i w:val="false"/>
                <w:color w:val="000000"/>
                <w:sz w:val="20"/>
              </w:rPr>
              <w:t xml:space="preserve">2-ТП (ауа) </w:t>
            </w:r>
            <w:r>
              <w:br/>
            </w:r>
            <w:r>
              <w:rPr>
                <w:rFonts w:ascii="Times New Roman"/>
                <w:b w:val="false"/>
                <w:i w:val="false"/>
                <w:color w:val="000000"/>
                <w:sz w:val="20"/>
              </w:rPr>
              <w:t>
2-ТП (воздух)</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ауаны қорғау туралы есеп</w:t>
            </w:r>
            <w:r>
              <w:br/>
            </w:r>
            <w:r>
              <w:rPr>
                <w:rFonts w:ascii="Times New Roman"/>
                <w:b w:val="false"/>
                <w:i w:val="false"/>
                <w:color w:val="000000"/>
                <w:sz w:val="20"/>
              </w:rPr>
              <w:t>
Отчет об охране атмосферного воздуха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Ауаны ластайтын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имеющие стационарные источники загрязнения воздуха.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c>
          <w:tcPr>
            <w:tcW w:w="11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61"/>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қолда бар эмиссияларға алынған рұқсаттар санын бірлікпен көрсетіңіз </w:t>
            </w:r>
            <w:r>
              <w:br/>
            </w:r>
            <w:r>
              <w:rPr>
                <w:rFonts w:ascii="Times New Roman"/>
                <w:b w:val="false"/>
                <w:i w:val="false"/>
                <w:color w:val="000000"/>
                <w:sz w:val="20"/>
              </w:rPr>
              <w:t>
Укажите количество имеющихся разрешений на эмиссию за отчетный год, в единицах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w:t>
      </w:r>
      <w:r>
        <w:rPr>
          <w:rFonts w:ascii="Times New Roman"/>
          <w:b/>
          <w:i w:val="false"/>
          <w:color w:val="000000"/>
          <w:sz w:val="28"/>
        </w:rPr>
        <w:t>2. Атмосфераға ластаушы заттар шығарындыларының көлемін тоннамен үтірден кейін үш белгімен көрсетіңіз</w:t>
      </w:r>
    </w:p>
    <w:bookmarkEnd w:id="55"/>
    <w:p>
      <w:pPr>
        <w:spacing w:after="0"/>
        <w:ind w:left="0"/>
        <w:jc w:val="both"/>
      </w:pPr>
      <w:r>
        <w:rPr>
          <w:rFonts w:ascii="Times New Roman"/>
          <w:b w:val="false"/>
          <w:i w:val="false"/>
          <w:color w:val="000000"/>
          <w:sz w:val="28"/>
        </w:rPr>
        <w:t>
      Укажите объемы выбросов, загрязняющих веществ в атмосферу,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4481"/>
        <w:gridCol w:w="718"/>
        <w:gridCol w:w="1317"/>
        <w:gridCol w:w="1317"/>
        <w:gridCol w:w="718"/>
        <w:gridCol w:w="718"/>
        <w:gridCol w:w="1717"/>
      </w:tblGrid>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топтарының атауы</w:t>
            </w:r>
            <w:r>
              <w:br/>
            </w:r>
            <w:r>
              <w:rPr>
                <w:rFonts w:ascii="Times New Roman"/>
                <w:b w:val="false"/>
                <w:i w:val="false"/>
                <w:color w:val="000000"/>
                <w:sz w:val="20"/>
              </w:rPr>
              <w:t>
Наименование групп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Тазартылмай шығарылғаны</w:t>
            </w:r>
            <w:r>
              <w:br/>
            </w:r>
            <w:r>
              <w:rPr>
                <w:rFonts w:ascii="Times New Roman"/>
                <w:b w:val="false"/>
                <w:i w:val="false"/>
                <w:color w:val="000000"/>
                <w:sz w:val="20"/>
              </w:rPr>
              <w:t>
Выброшено без очистки</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имараттарына түскен ластаушы заттар</w:t>
            </w:r>
            <w:r>
              <w:br/>
            </w:r>
            <w:r>
              <w:rPr>
                <w:rFonts w:ascii="Times New Roman"/>
                <w:b w:val="false"/>
                <w:i w:val="false"/>
                <w:color w:val="000000"/>
                <w:sz w:val="20"/>
              </w:rPr>
              <w:t>
Поступило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ұсталғаны және залалсыздандырылғаны</w:t>
            </w:r>
            <w:r>
              <w:br/>
            </w:r>
            <w:r>
              <w:rPr>
                <w:rFonts w:ascii="Times New Roman"/>
                <w:b w:val="false"/>
                <w:i w:val="false"/>
                <w:color w:val="000000"/>
                <w:sz w:val="20"/>
              </w:rPr>
              <w:t>
из них уловлено и обезврежено</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ластаушы заттардың шығарылғаны</w:t>
            </w:r>
            <w:r>
              <w:br/>
            </w:r>
            <w:r>
              <w:rPr>
                <w:rFonts w:ascii="Times New Roman"/>
                <w:b w:val="false"/>
                <w:i w:val="false"/>
                <w:color w:val="000000"/>
                <w:sz w:val="20"/>
              </w:rPr>
              <w:t>
Выброшено в атмосферу загрязняющих веществ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ластаудың ұйымдастырылған көздерінен</w:t>
            </w:r>
            <w:r>
              <w:br/>
            </w:r>
            <w:r>
              <w:rPr>
                <w:rFonts w:ascii="Times New Roman"/>
                <w:b w:val="false"/>
                <w:i w:val="false"/>
                <w:color w:val="000000"/>
                <w:sz w:val="20"/>
              </w:rPr>
              <w:t>
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кәдеге асырылғаны</w:t>
            </w:r>
            <w:r>
              <w:br/>
            </w:r>
            <w:r>
              <w:rPr>
                <w:rFonts w:ascii="Times New Roman"/>
                <w:b w:val="false"/>
                <w:i w:val="false"/>
                <w:color w:val="000000"/>
                <w:sz w:val="20"/>
              </w:rPr>
              <w:t>
из них утилизировано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r>
              <w:br/>
            </w:r>
            <w:r>
              <w:rPr>
                <w:rFonts w:ascii="Times New Roman"/>
                <w:b w:val="false"/>
                <w:i w:val="false"/>
                <w:color w:val="000000"/>
                <w:sz w:val="20"/>
              </w:rPr>
              <w:t>
Твердые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10 (диаметрі 10 мкм</w:t>
            </w:r>
            <w:r>
              <w:rPr>
                <w:rFonts w:ascii="Times New Roman"/>
                <w:b w:val="false"/>
                <w:i w:val="false"/>
                <w:color w:val="000000"/>
                <w:vertAlign w:val="superscript"/>
              </w:rPr>
              <w:t>1</w:t>
            </w:r>
            <w:r>
              <w:rPr>
                <w:rFonts w:ascii="Times New Roman"/>
                <w:b w:val="false"/>
                <w:i w:val="false"/>
                <w:color w:val="000000"/>
                <w:sz w:val="20"/>
              </w:rPr>
              <w:t xml:space="preserve"> қатты бөлшектер)</w:t>
            </w:r>
            <w:r>
              <w:br/>
            </w:r>
            <w:r>
              <w:rPr>
                <w:rFonts w:ascii="Times New Roman"/>
                <w:b w:val="false"/>
                <w:i w:val="false"/>
                <w:color w:val="000000"/>
                <w:sz w:val="20"/>
              </w:rPr>
              <w:t>
ТЧ 10 (твердые частицы диаметром 10 мкм)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2,5 (диаметрі 2,5 мкм қатты бөлшектер)</w:t>
            </w:r>
            <w:r>
              <w:br/>
            </w:r>
            <w:r>
              <w:rPr>
                <w:rFonts w:ascii="Times New Roman"/>
                <w:b w:val="false"/>
                <w:i w:val="false"/>
                <w:color w:val="000000"/>
                <w:sz w:val="20"/>
              </w:rPr>
              <w:t>
ТЧ 2,5 (твердые частицы диаметром 2,5 мкм)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r>
              <w:br/>
            </w:r>
            <w:r>
              <w:rPr>
                <w:rFonts w:ascii="Times New Roman"/>
                <w:b w:val="false"/>
                <w:i w:val="false"/>
                <w:color w:val="000000"/>
                <w:sz w:val="20"/>
              </w:rPr>
              <w:t>
Газообразные и жидкие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xml:space="preserve">
в том числе: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r>
              <w:br/>
            </w: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r>
              <w:br/>
            </w: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r>
              <w:br/>
            </w:r>
            <w:r>
              <w:rPr>
                <w:rFonts w:ascii="Times New Roman"/>
                <w:b w:val="false"/>
                <w:i w:val="false"/>
                <w:color w:val="000000"/>
                <w:sz w:val="20"/>
              </w:rPr>
              <w:t>
окись углерода (CO)</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(NО</w:t>
            </w:r>
            <w:r>
              <w:rPr>
                <w:rFonts w:ascii="Times New Roman"/>
                <w:b w:val="false"/>
                <w:i w:val="false"/>
                <w:color w:val="000000"/>
                <w:vertAlign w:val="subscript"/>
              </w:rPr>
              <w:t>2</w:t>
            </w:r>
            <w:r>
              <w:rPr>
                <w:rFonts w:ascii="Times New Roman"/>
                <w:b w:val="false"/>
                <w:i w:val="false"/>
                <w:color w:val="000000"/>
                <w:sz w:val="20"/>
              </w:rPr>
              <w:t>-ге қайта есептегенде)</w:t>
            </w:r>
            <w:r>
              <w:br/>
            </w:r>
            <w:r>
              <w:rPr>
                <w:rFonts w:ascii="Times New Roman"/>
                <w:b w:val="false"/>
                <w:i w:val="false"/>
                <w:color w:val="000000"/>
                <w:sz w:val="20"/>
              </w:rPr>
              <w:t>
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 xml:space="preserve">)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r>
              <w:br/>
            </w:r>
            <w:r>
              <w:rPr>
                <w:rFonts w:ascii="Times New Roman"/>
                <w:b w:val="false"/>
                <w:i w:val="false"/>
                <w:color w:val="000000"/>
                <w:sz w:val="20"/>
              </w:rPr>
              <w:t>
аммиак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 және метансыз)</w:t>
            </w:r>
            <w:r>
              <w:br/>
            </w:r>
            <w:r>
              <w:rPr>
                <w:rFonts w:ascii="Times New Roman"/>
                <w:b w:val="false"/>
                <w:i w:val="false"/>
                <w:color w:val="000000"/>
                <w:sz w:val="20"/>
              </w:rPr>
              <w:t>
углеводороды (без летучих органических соединений, и метана (CH4))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(ҰОҚ)</w:t>
            </w:r>
            <w:r>
              <w:rPr>
                <w:rFonts w:ascii="Times New Roman"/>
                <w:b w:val="false"/>
                <w:i w:val="false"/>
                <w:color w:val="000000"/>
                <w:vertAlign w:val="superscript"/>
              </w:rPr>
              <w:t>2</w:t>
            </w:r>
            <w:r>
              <w:br/>
            </w:r>
            <w:r>
              <w:rPr>
                <w:rFonts w:ascii="Times New Roman"/>
                <w:b w:val="false"/>
                <w:i w:val="false"/>
                <w:color w:val="000000"/>
                <w:sz w:val="20"/>
              </w:rPr>
              <w:t>
летучие органические соединения (ЛОС)</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
прочие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мкм - микрометр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осы статистикалық нысанның 1-қосымшасына сәйкес</w:t>
      </w:r>
    </w:p>
    <w:p>
      <w:pPr>
        <w:spacing w:after="0"/>
        <w:ind w:left="0"/>
        <w:jc w:val="both"/>
      </w:pPr>
      <w:r>
        <w:rPr>
          <w:rFonts w:ascii="Times New Roman"/>
          <w:b w:val="false"/>
          <w:i w:val="false"/>
          <w:color w:val="000000"/>
          <w:sz w:val="28"/>
        </w:rPr>
        <w:t>
      согласно приложению 1 к данной статистической форме</w:t>
      </w:r>
    </w:p>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3. Атмосфераға спецификалық ластаушы заттар шығарындыларының көлемін тоннамен үтірден кейін үш белгімен көрсетіңіз</w:t>
      </w:r>
    </w:p>
    <w:bookmarkEnd w:id="56"/>
    <w:p>
      <w:pPr>
        <w:spacing w:after="0"/>
        <w:ind w:left="0"/>
        <w:jc w:val="both"/>
      </w:pPr>
      <w:r>
        <w:rPr>
          <w:rFonts w:ascii="Times New Roman"/>
          <w:b w:val="false"/>
          <w:i w:val="false"/>
          <w:color w:val="000000"/>
          <w:sz w:val="28"/>
        </w:rPr>
        <w:t>
      Укажите объемы выбросов в атмосферу специфических загрязняющих веществ,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2915"/>
        <w:gridCol w:w="6207"/>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br/>
            </w:r>
            <w:r>
              <w:rPr>
                <w:rFonts w:ascii="Times New Roman"/>
                <w:b w:val="false"/>
                <w:i w:val="false"/>
                <w:color w:val="000000"/>
                <w:sz w:val="20"/>
              </w:rPr>
              <w:t>
Наименование загрязняющего вещества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r>
              <w:br/>
            </w:r>
            <w:r>
              <w:rPr>
                <w:rFonts w:ascii="Times New Roman"/>
                <w:b w:val="false"/>
                <w:i w:val="false"/>
                <w:color w:val="000000"/>
                <w:sz w:val="20"/>
              </w:rPr>
              <w:t>
Код загрязняющего вещества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ластаушы заттардың атмосфераға шығарылғаны</w:t>
            </w:r>
            <w:r>
              <w:br/>
            </w:r>
            <w:r>
              <w:rPr>
                <w:rFonts w:ascii="Times New Roman"/>
                <w:b w:val="false"/>
                <w:i w:val="false"/>
                <w:color w:val="000000"/>
                <w:sz w:val="20"/>
              </w:rPr>
              <w:t>
Выброшено в атмосферу специфических загрязняющих веществ</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спецификалық ластаушы заттардың белгіленген жол берілетін шекті шығарындысы, тонна/жылына</w:t>
            </w:r>
            <w:r>
              <w:br/>
            </w:r>
            <w:r>
              <w:rPr>
                <w:rFonts w:ascii="Times New Roman"/>
                <w:b w:val="false"/>
                <w:i w:val="false"/>
                <w:color w:val="000000"/>
                <w:sz w:val="20"/>
              </w:rPr>
              <w:t>
Установленный предельно-допустимый выброс специфических загрязняющих веществ на отчетный год, тонн/год</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ластаушы заттың коды осы статистикалық нысанның 2-қосымшасына сәйкес көрсетіледі</w:t>
      </w:r>
    </w:p>
    <w:p>
      <w:pPr>
        <w:spacing w:after="0"/>
        <w:ind w:left="0"/>
        <w:jc w:val="both"/>
      </w:pPr>
      <w:r>
        <w:rPr>
          <w:rFonts w:ascii="Times New Roman"/>
          <w:b w:val="false"/>
          <w:i w:val="false"/>
          <w:color w:val="000000"/>
          <w:sz w:val="28"/>
        </w:rPr>
        <w:t>
      код загрязняющего вещества указывается согласно приложению 2 к данной статистической форме</w:t>
      </w:r>
    </w:p>
    <w:bookmarkStart w:name="z65" w:id="57"/>
    <w:p>
      <w:pPr>
        <w:spacing w:after="0"/>
        <w:ind w:left="0"/>
        <w:jc w:val="both"/>
      </w:pPr>
      <w:r>
        <w:rPr>
          <w:rFonts w:ascii="Times New Roman"/>
          <w:b w:val="false"/>
          <w:i w:val="false"/>
          <w:color w:val="000000"/>
          <w:sz w:val="28"/>
        </w:rPr>
        <w:t>
      </w:t>
      </w:r>
      <w:r>
        <w:rPr>
          <w:rFonts w:ascii="Times New Roman"/>
          <w:b/>
          <w:i w:val="false"/>
          <w:color w:val="000000"/>
          <w:sz w:val="28"/>
        </w:rPr>
        <w:t xml:space="preserve">4. Есепті кезеңнің соңына атмосфераға ластаушы заттар шығарындыларының тұрақты көздері санын бірлікпен көрсетіңіз </w:t>
      </w:r>
    </w:p>
    <w:bookmarkEnd w:id="57"/>
    <w:p>
      <w:pPr>
        <w:spacing w:after="0"/>
        <w:ind w:left="0"/>
        <w:jc w:val="both"/>
      </w:pPr>
      <w:r>
        <w:rPr>
          <w:rFonts w:ascii="Times New Roman"/>
          <w:b w:val="false"/>
          <w:i w:val="false"/>
          <w:color w:val="000000"/>
          <w:sz w:val="28"/>
        </w:rPr>
        <w:t xml:space="preserve">
      Укажите количество стационарных источников выбросов загрязняющих веществ в атмосферу на конец отчетного периода, в единицах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2861"/>
        <w:gridCol w:w="1560"/>
        <w:gridCol w:w="3730"/>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жол берілетін шекті шығарындының белгіленген нормаларымен</w:t>
            </w:r>
            <w:r>
              <w:br/>
            </w:r>
            <w:r>
              <w:rPr>
                <w:rFonts w:ascii="Times New Roman"/>
                <w:b w:val="false"/>
                <w:i w:val="false"/>
                <w:color w:val="000000"/>
                <w:sz w:val="20"/>
              </w:rPr>
              <w:t xml:space="preserve">
из них с установленными нормами предельно допустимого выброса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r>
              <w:br/>
            </w:r>
            <w:r>
              <w:rPr>
                <w:rFonts w:ascii="Times New Roman"/>
                <w:b w:val="false"/>
                <w:i w:val="false"/>
                <w:color w:val="000000"/>
                <w:sz w:val="20"/>
              </w:rPr>
              <w:t>
Количество стационарных источников выбросов, всего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r>
              <w:br/>
            </w:r>
            <w:r>
              <w:rPr>
                <w:rFonts w:ascii="Times New Roman"/>
                <w:b w:val="false"/>
                <w:i w:val="false"/>
                <w:color w:val="000000"/>
                <w:sz w:val="20"/>
              </w:rPr>
              <w:t>
организованных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r>
              <w:br/>
            </w:r>
            <w:r>
              <w:rPr>
                <w:rFonts w:ascii="Times New Roman"/>
                <w:b w:val="false"/>
                <w:i w:val="false"/>
                <w:color w:val="000000"/>
                <w:sz w:val="20"/>
              </w:rPr>
              <w:t>
оборудованных очистными сооружениями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w:t>
      </w:r>
      <w:r>
        <w:rPr>
          <w:rFonts w:ascii="Times New Roman"/>
          <w:b/>
          <w:i w:val="false"/>
          <w:color w:val="000000"/>
          <w:sz w:val="28"/>
        </w:rPr>
        <w:t>5. Парниктік газдар шығарындыларын тоннамен үтірден кейін екі белгімен көрсетіңіз</w:t>
      </w:r>
    </w:p>
    <w:bookmarkEnd w:id="58"/>
    <w:p>
      <w:pPr>
        <w:spacing w:after="0"/>
        <w:ind w:left="0"/>
        <w:jc w:val="both"/>
      </w:pPr>
      <w:r>
        <w:rPr>
          <w:rFonts w:ascii="Times New Roman"/>
          <w:b w:val="false"/>
          <w:i w:val="false"/>
          <w:color w:val="000000"/>
          <w:sz w:val="28"/>
        </w:rPr>
        <w:t>
      Укажите объемы парниковых газов, в тоннах с двумя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6336"/>
        <w:gridCol w:w="2986"/>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парниктік газдардың көлемі</w:t>
            </w:r>
            <w:r>
              <w:br/>
            </w:r>
            <w:r>
              <w:rPr>
                <w:rFonts w:ascii="Times New Roman"/>
                <w:b w:val="false"/>
                <w:i w:val="false"/>
                <w:color w:val="000000"/>
                <w:sz w:val="20"/>
              </w:rPr>
              <w:t>
Объем парниковых газов в отчетном году</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w:t>
            </w:r>
            <w:r>
              <w:br/>
            </w:r>
            <w:r>
              <w:rPr>
                <w:rFonts w:ascii="Times New Roman"/>
                <w:b w:val="false"/>
                <w:i w:val="false"/>
                <w:color w:val="000000"/>
                <w:sz w:val="20"/>
              </w:rPr>
              <w:t>
Парниковые газы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r>
              <w:br/>
            </w:r>
            <w:r>
              <w:rPr>
                <w:rFonts w:ascii="Times New Roman"/>
                <w:b w:val="false"/>
                <w:i w:val="false"/>
                <w:color w:val="000000"/>
                <w:sz w:val="20"/>
              </w:rPr>
              <w:t>
двуокись углерода (CO2)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w:t>
            </w:r>
            <w:r>
              <w:br/>
            </w:r>
            <w:r>
              <w:rPr>
                <w:rFonts w:ascii="Times New Roman"/>
                <w:b w:val="false"/>
                <w:i w:val="false"/>
                <w:color w:val="000000"/>
                <w:sz w:val="20"/>
              </w:rPr>
              <w:t>
закись азота (N2O)</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 көміртегі</w:t>
            </w:r>
            <w:r>
              <w:br/>
            </w:r>
            <w:r>
              <w:rPr>
                <w:rFonts w:ascii="Times New Roman"/>
                <w:b w:val="false"/>
                <w:i w:val="false"/>
                <w:color w:val="000000"/>
                <w:sz w:val="20"/>
              </w:rPr>
              <w:t>
гидрофторуглероды (ГФУ)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 көміртегі</w:t>
            </w:r>
            <w:r>
              <w:br/>
            </w:r>
            <w:r>
              <w:rPr>
                <w:rFonts w:ascii="Times New Roman"/>
                <w:b w:val="false"/>
                <w:i w:val="false"/>
                <w:color w:val="000000"/>
                <w:sz w:val="20"/>
              </w:rPr>
              <w:t>
перфторуглероды (ПФУ)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 күкірті</w:t>
            </w:r>
            <w:r>
              <w:br/>
            </w:r>
            <w:r>
              <w:rPr>
                <w:rFonts w:ascii="Times New Roman"/>
                <w:b w:val="false"/>
                <w:i w:val="false"/>
                <w:color w:val="000000"/>
                <w:sz w:val="20"/>
              </w:rPr>
              <w:t>
гексафторид серы (SF6)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79"/>
        <w:gridCol w:w="6921"/>
      </w:tblGrid>
      <w:tr>
        <w:trPr>
          <w:trHeight w:val="30" w:hRule="atLeast"/>
        </w:trPr>
        <w:tc>
          <w:tcPr>
            <w:tcW w:w="5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Наименование______________________</w:t>
            </w:r>
          </w:p>
        </w:tc>
        <w:tc>
          <w:tcPr>
            <w:tcW w:w="6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Басшы </w:t>
      </w:r>
    </w:p>
    <w:p>
      <w:pPr>
        <w:spacing w:after="0"/>
        <w:ind w:left="0"/>
        <w:jc w:val="both"/>
      </w:pPr>
      <w:r>
        <w:rPr>
          <w:rFonts w:ascii="Times New Roman"/>
          <w:b w:val="false"/>
          <w:i w:val="false"/>
          <w:color w:val="000000"/>
          <w:sz w:val="28"/>
        </w:rPr>
        <w:t>
      Руководитель ________________________________________ 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9 қазандағы</w:t>
            </w:r>
            <w:r>
              <w:br/>
            </w:r>
            <w:r>
              <w:rPr>
                <w:rFonts w:ascii="Times New Roman"/>
                <w:b w:val="false"/>
                <w:i w:val="false"/>
                <w:color w:val="000000"/>
                <w:sz w:val="20"/>
              </w:rPr>
              <w:t>№ 158 бұйрығына</w:t>
            </w:r>
            <w:r>
              <w:br/>
            </w:r>
            <w:r>
              <w:rPr>
                <w:rFonts w:ascii="Times New Roman"/>
                <w:b w:val="false"/>
                <w:i w:val="false"/>
                <w:color w:val="000000"/>
                <w:sz w:val="20"/>
              </w:rPr>
              <w:t>8-қосымша</w:t>
            </w:r>
          </w:p>
        </w:tc>
      </w:tr>
    </w:tbl>
    <w:bookmarkStart w:name="z68" w:id="59"/>
    <w:p>
      <w:pPr>
        <w:spacing w:after="0"/>
        <w:ind w:left="0"/>
        <w:jc w:val="left"/>
      </w:pPr>
      <w:r>
        <w:rPr>
          <w:rFonts w:ascii="Times New Roman"/>
          <w:b/>
          <w:i w:val="false"/>
          <w:color w:val="000000"/>
        </w:rPr>
        <w:t xml:space="preserve"> "Атмосфералық ауаны қорғау туралы есеп"</w:t>
      </w:r>
      <w:r>
        <w:br/>
      </w:r>
      <w:r>
        <w:rPr>
          <w:rFonts w:ascii="Times New Roman"/>
          <w:b/>
          <w:i w:val="false"/>
          <w:color w:val="000000"/>
        </w:rPr>
        <w:t>(коды 1421103, индексі 2-ТП (ауа),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59"/>
    <w:bookmarkStart w:name="z69" w:id="60"/>
    <w:p>
      <w:pPr>
        <w:spacing w:after="0"/>
        <w:ind w:left="0"/>
        <w:jc w:val="both"/>
      </w:pPr>
      <w:r>
        <w:rPr>
          <w:rFonts w:ascii="Times New Roman"/>
          <w:b w:val="false"/>
          <w:i w:val="false"/>
          <w:color w:val="000000"/>
          <w:sz w:val="28"/>
        </w:rPr>
        <w:t xml:space="preserve">
      1. Осы "Атмосфералық ауаны қорғау туралы есеп" (коды 1421103, индексі 2-ТП (ауа),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"Атмосфералық ауаны қорғау туралы есеп" (коды 1421103, индексі 2-ТП (ауа), кезеңділігі жылдық) (бұдан әрі – статистикалық нысан) жалпымемлекеттік статистикалық байқаудың статистикалық нысанын толтыруды нақтылайды.</w:t>
      </w:r>
    </w:p>
    <w:bookmarkEnd w:id="60"/>
    <w:bookmarkStart w:name="z70" w:id="6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61"/>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(ұйымдастырылған немесе ұйымдастырылмаған) көздерінен атмосфералық ауаға ластаушы (халықтың денсаулығы мен қызметіне, қоршаған ортаға қолайсыз әсер ететін) заттардың түсуі;</w:t>
      </w:r>
    </w:p>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жылжымайтын технологиялық агрегат (қондырғы, құрылғы, аппарат) ластау көздері арнайы газ бұру имараттарымен (құрылғыларымен жабдықталғанына байланысты ұйымдастырылған және ұйымдастырылмағандарға бөлінеді);</w:t>
      </w:r>
    </w:p>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 өнімін алуға пайдаланылған немесе басқа жаққа жіберілген ұсталған ластаушы заттардың саны. Мұнда, егер басынан технологиямен көзделген болса, шикізат немесе жартылай дайын өнім ретінде өнімдерді өндіру мақсатында технологиялық үдерістерде қолданылатын заттар есепке алынбайды;</w:t>
      </w:r>
    </w:p>
    <w:p>
      <w:pPr>
        <w:spacing w:after="0"/>
        <w:ind w:left="0"/>
        <w:jc w:val="both"/>
      </w:pPr>
      <w:r>
        <w:rPr>
          <w:rFonts w:ascii="Times New Roman"/>
          <w:b w:val="false"/>
          <w:i w:val="false"/>
          <w:color w:val="000000"/>
          <w:sz w:val="28"/>
        </w:rPr>
        <w:t>
      4) парниктік газдар - атмосфераның табиғи және (немесе) антропогендік түрде шығатын, жылу беретін инфрақызыл сәулені сіңіретін және (немесе) оның шығу көзі болып табылатын газ тәрізді құрамдас бөліктері;</w:t>
      </w:r>
    </w:p>
    <w:p>
      <w:pPr>
        <w:spacing w:after="0"/>
        <w:ind w:left="0"/>
        <w:jc w:val="both"/>
      </w:pPr>
      <w:r>
        <w:rPr>
          <w:rFonts w:ascii="Times New Roman"/>
          <w:b w:val="false"/>
          <w:i w:val="false"/>
          <w:color w:val="000000"/>
          <w:sz w:val="28"/>
        </w:rPr>
        <w:t>
      5) парниктік газдардың шығарындыларын және ластаушы заттардың шығарылуын қоспағанда өндіріс және тұтыну қалдықтарын орналастыру эмиссия мөлшерлері болып табылады, олар қоршаған орта сапасы нормативтеріне қол жеткізуді қамтамасыз ету шартымен, тұтастай алғанда эмиссия мен кәсіпорынның әрбір тұрақты көзі үшін есептеулер негізінде бөлінеді;</w:t>
      </w:r>
    </w:p>
    <w:p>
      <w:pPr>
        <w:spacing w:after="0"/>
        <w:ind w:left="0"/>
        <w:jc w:val="both"/>
      </w:pPr>
      <w:r>
        <w:rPr>
          <w:rFonts w:ascii="Times New Roman"/>
          <w:b w:val="false"/>
          <w:i w:val="false"/>
          <w:color w:val="000000"/>
          <w:sz w:val="28"/>
        </w:rPr>
        <w:t>
      6) ұйымдастырылған ластау көздері – зиянды заттары газ немесе ауа арналары (құбырлар, аэрационды фонарь, вентиляциялық шахта) жүйесіне түсетін көздер, осы жүйенің өзі, зиянды заттарды ұстау үшін тиісті газ тазарту және шаң тұту қондырғыларын қолдануға мүмкіндік береді;</w:t>
      </w:r>
    </w:p>
    <w:p>
      <w:pPr>
        <w:spacing w:after="0"/>
        <w:ind w:left="0"/>
        <w:jc w:val="both"/>
      </w:pPr>
      <w:r>
        <w:rPr>
          <w:rFonts w:ascii="Times New Roman"/>
          <w:b w:val="false"/>
          <w:i w:val="false"/>
          <w:color w:val="000000"/>
          <w:sz w:val="28"/>
        </w:rPr>
        <w:t>
      7) ұйымдастырылмаған ластау көздері – зиянды заттары герметикалық емес технологиялық қондырғылар, көлік жабдықтары, резервуарлардың салдарынан тікелей атмосфераға түсетін шығарынды көздері. Бұларға жанып жатқан террикондар, шаң шығаратын үйінділер, ашық жерде сақталған отын, материалдар, шикізаттар және қалдықтар, оның ішінде тоған су қоймалары мен жинаушылар, мұнай-тұтқыштар, қалдық және шөгінді қоймалары, күл үйіндісі, тау жыныстары үйіндісі, өнім карьерлері, оларды фракцияларға ұсақтау мен себудің ашық салалары жатады;</w:t>
      </w:r>
    </w:p>
    <w:p>
      <w:pPr>
        <w:spacing w:after="0"/>
        <w:ind w:left="0"/>
        <w:jc w:val="both"/>
      </w:pPr>
      <w:r>
        <w:rPr>
          <w:rFonts w:ascii="Times New Roman"/>
          <w:b w:val="false"/>
          <w:i w:val="false"/>
          <w:color w:val="000000"/>
          <w:sz w:val="28"/>
        </w:rPr>
        <w:t>
      8) ұшпалы органикалық қосылыстар – күн сәулесі бар болғанда азот тотықтарымен реакцияласқанда фотохимиялық тотықтырғыштарды түзуге қабілетті метаннан басқа, адамның іс-әрекетінің нәтижесінде пайда болатын барлық органикалық қосылыстар.</w:t>
      </w:r>
    </w:p>
    <w:bookmarkStart w:name="z71" w:id="62"/>
    <w:p>
      <w:pPr>
        <w:spacing w:after="0"/>
        <w:ind w:left="0"/>
        <w:jc w:val="both"/>
      </w:pPr>
      <w:r>
        <w:rPr>
          <w:rFonts w:ascii="Times New Roman"/>
          <w:b w:val="false"/>
          <w:i w:val="false"/>
          <w:color w:val="000000"/>
          <w:sz w:val="28"/>
        </w:rPr>
        <w:t>
      3. Есеп кәсіпорында ұйымдастырылған бастапқы есепке алу деректерінің, тұрақты ластайтын көздері мен олардың сипаттамаларын есепке алу журналдарының, газ тазарту және шаң тұту кондырғыларынының жұмысын есепке алу журналдарының, сондай-ақ кәсіпорынның экологиялық паспортының негізінде құрастырылады. Есеп атмосфераға ластаушы заттардың жалпы шығарылуына және ластау көздерінің тазарту қондырғыларымен жабдықталғанына немесе жабдықталмағанына қарамастан құрастырылады.</w:t>
      </w:r>
    </w:p>
    <w:bookmarkEnd w:id="62"/>
    <w:bookmarkStart w:name="z72" w:id="63"/>
    <w:p>
      <w:pPr>
        <w:spacing w:after="0"/>
        <w:ind w:left="0"/>
        <w:jc w:val="both"/>
      </w:pPr>
      <w:r>
        <w:rPr>
          <w:rFonts w:ascii="Times New Roman"/>
          <w:b w:val="false"/>
          <w:i w:val="false"/>
          <w:color w:val="000000"/>
          <w:sz w:val="28"/>
        </w:rPr>
        <w:t>
      4. Статистикалық нысанда тұрақты ластаушы көздері бойынша шығарылатын, ұсталатын және кәдеге жаратылатын ластаушы заттардың санын сипаттайтын деректер көрсетіледі.</w:t>
      </w:r>
    </w:p>
    <w:bookmarkEnd w:id="63"/>
    <w:p>
      <w:pPr>
        <w:spacing w:after="0"/>
        <w:ind w:left="0"/>
        <w:jc w:val="both"/>
      </w:pPr>
      <w:r>
        <w:rPr>
          <w:rFonts w:ascii="Times New Roman"/>
          <w:b w:val="false"/>
          <w:i w:val="false"/>
          <w:color w:val="000000"/>
          <w:sz w:val="28"/>
        </w:rPr>
        <w:t>
      Жыл бойы (оларды бөгде ұйымдарға беру салдарынан, жыл соңына ластаушы заттардың шығарындылары көздерінің жоқ болуына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саны құралдармен жүргізілген өлшеу және есептеу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үдерістерінде шикізат немесе жартылай фабрикат ретінде пайдаланылатын газбен қоса кететін заттардың саны туралы деректер де кірмейді. Атап айтқанда,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домналық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кондырғылары мен шығарындылар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p>
      <w:pPr>
        <w:spacing w:after="0"/>
        <w:ind w:left="0"/>
        <w:jc w:val="both"/>
      </w:pPr>
      <w:r>
        <w:rPr>
          <w:rFonts w:ascii="Times New Roman"/>
          <w:b w:val="false"/>
          <w:i w:val="false"/>
          <w:color w:val="000000"/>
          <w:sz w:val="28"/>
        </w:rPr>
        <w:t>
      Егер есепте өткен жылмен салыстырғанда күрт айырмашылықтар болса, сонымен қатар нақты шығарындылар мен белгіленген норматив арасында айырмашылықтар болса, онда көрсеткіштердің айрықша көбеюінің немесе азаюының себептері көрсетілген қысқаша мазмұнда түсіндірме жазба қоса ұсынылады.</w:t>
      </w:r>
    </w:p>
    <w:bookmarkStart w:name="z73" w:id="64"/>
    <w:p>
      <w:pPr>
        <w:spacing w:after="0"/>
        <w:ind w:left="0"/>
        <w:jc w:val="both"/>
      </w:pPr>
      <w:r>
        <w:rPr>
          <w:rFonts w:ascii="Times New Roman"/>
          <w:b w:val="false"/>
          <w:i w:val="false"/>
          <w:color w:val="000000"/>
          <w:sz w:val="28"/>
        </w:rPr>
        <w:t>
      5. 1-бөлімде ауаны ластайтын тұрақты көздері бар объектінің нақты орналасқан жері көрсетіледі (заңды тұлғаның және (немесе) оның құрылымдық және оқшауланған бөлімшесінің тіркелген жеріне қарамастан) - облыс, қала, аудан, елді мекен. Әкімшілік-аумақтық объектілер жіктеуішіне (ӘАОЖ) сәйкес аумақ кодын статистика органының қызметкері толтырады.</w:t>
      </w:r>
    </w:p>
    <w:bookmarkEnd w:id="64"/>
    <w:bookmarkStart w:name="z74" w:id="65"/>
    <w:p>
      <w:pPr>
        <w:spacing w:after="0"/>
        <w:ind w:left="0"/>
        <w:jc w:val="both"/>
      </w:pPr>
      <w:r>
        <w:rPr>
          <w:rFonts w:ascii="Times New Roman"/>
          <w:b w:val="false"/>
          <w:i w:val="false"/>
          <w:color w:val="000000"/>
          <w:sz w:val="28"/>
        </w:rPr>
        <w:t>
      6. 2-бөлімнің 1-бағанында тазарту имараттарына соқпай, барлық ұйымдастырылған және ұйымдастырылмаған көздерден түсетін ластаушы заттардың, сондай-ақ оларды тұтуға (зарарсыздандыруға) арналмаған газ тазарту және шаң тұту қондырғылары арқылы өткен, ұсталған зиянды заттардың саны көрсетіледі.</w:t>
      </w:r>
    </w:p>
    <w:bookmarkEnd w:id="65"/>
    <w:p>
      <w:pPr>
        <w:spacing w:after="0"/>
        <w:ind w:left="0"/>
        <w:jc w:val="both"/>
      </w:pPr>
      <w:r>
        <w:rPr>
          <w:rFonts w:ascii="Times New Roman"/>
          <w:b w:val="false"/>
          <w:i w:val="false"/>
          <w:color w:val="000000"/>
          <w:sz w:val="28"/>
        </w:rPr>
        <w:t>
      2-бағанда ластау көздері арнайы жабдықталған құрылғылар арқылы түсетін (құбырлар, вентеляциялық құрылғылар, аэрациондық шырақтар және басқа), бірақ бұл ретте алдын ала тазалауға түспейтін, сондай-ақ ауланбаған заттар газ тазалағыш және шаң тазалағыш құрылғылардан өтпеген заттардың көлемі көрсетіледі.</w:t>
      </w:r>
    </w:p>
    <w:p>
      <w:pPr>
        <w:spacing w:after="0"/>
        <w:ind w:left="0"/>
        <w:jc w:val="both"/>
      </w:pPr>
      <w:r>
        <w:rPr>
          <w:rFonts w:ascii="Times New Roman"/>
          <w:b w:val="false"/>
          <w:i w:val="false"/>
          <w:color w:val="000000"/>
          <w:sz w:val="28"/>
        </w:rPr>
        <w:t>
      3-бағанға кәсіпорындағы газ тазарту және шаң тұту қондырғыларына (олардың нақты жұмысына байланыссыз) түсіп, тазаланатын ластаушы заттар жөнінде ғана (барлығы және жекелеген ингредиенттер бойынша) деректер енгізіледі.</w:t>
      </w:r>
    </w:p>
    <w:p>
      <w:pPr>
        <w:spacing w:after="0"/>
        <w:ind w:left="0"/>
        <w:jc w:val="both"/>
      </w:pPr>
      <w:r>
        <w:rPr>
          <w:rFonts w:ascii="Times New Roman"/>
          <w:b w:val="false"/>
          <w:i w:val="false"/>
          <w:color w:val="000000"/>
          <w:sz w:val="28"/>
        </w:rPr>
        <w:t>
      4-бағанда тұтылған (зарарсыздандырылған) ластаушы заттардың нақты саны келтіріледі.</w:t>
      </w:r>
    </w:p>
    <w:p>
      <w:pPr>
        <w:spacing w:after="0"/>
        <w:ind w:left="0"/>
        <w:jc w:val="both"/>
      </w:pPr>
      <w:r>
        <w:rPr>
          <w:rFonts w:ascii="Times New Roman"/>
          <w:b w:val="false"/>
          <w:i w:val="false"/>
          <w:color w:val="000000"/>
          <w:sz w:val="28"/>
        </w:rPr>
        <w:t>
      5-бағанда өндіріске қайтарылып, тауарлық өнім алу үшін пайдаланылған немесе басқа жаққа өткізілген тұтылған ластаушы заттардың саны енгізіледі.</w:t>
      </w:r>
    </w:p>
    <w:p>
      <w:pPr>
        <w:spacing w:after="0"/>
        <w:ind w:left="0"/>
        <w:jc w:val="both"/>
      </w:pPr>
      <w:r>
        <w:rPr>
          <w:rFonts w:ascii="Times New Roman"/>
          <w:b w:val="false"/>
          <w:i w:val="false"/>
          <w:color w:val="000000"/>
          <w:sz w:val="28"/>
        </w:rPr>
        <w:t>
      Тұтылған және кәдеге жаратылған ластаушы заттарға, егер бұл технологиямен көзделсе, өндірістің технологиялық үрдістерінде шикізат немесе жартылай фабрикат ретінде қолданылатын заттар жатпайды.</w:t>
      </w:r>
    </w:p>
    <w:p>
      <w:pPr>
        <w:spacing w:after="0"/>
        <w:ind w:left="0"/>
        <w:jc w:val="both"/>
      </w:pPr>
      <w:r>
        <w:rPr>
          <w:rFonts w:ascii="Times New Roman"/>
          <w:b w:val="false"/>
          <w:i w:val="false"/>
          <w:color w:val="000000"/>
          <w:sz w:val="28"/>
        </w:rPr>
        <w:t>
      6-бағанда тазартылған не тазартылмай шығарылғаннан кейін ауа бассейніне түскен ластаушы заттардың (қатты, газ тәріздес және сұйық, заттар бойынша) жалпы саны жинақталып көрсетіледі.</w:t>
      </w:r>
    </w:p>
    <w:p>
      <w:pPr>
        <w:spacing w:after="0"/>
        <w:ind w:left="0"/>
        <w:jc w:val="both"/>
      </w:pPr>
      <w:r>
        <w:rPr>
          <w:rFonts w:ascii="Times New Roman"/>
          <w:b w:val="false"/>
          <w:i w:val="false"/>
          <w:color w:val="000000"/>
          <w:sz w:val="28"/>
        </w:rPr>
        <w:t>
      Кәсіпорында тазарту қондырғылары болмаған жағдайда 3-5-бағандарға сызықша қойылады. Мұндай жағдайда 1 және 6-бағандардың мәндері өзара тең.</w:t>
      </w:r>
    </w:p>
    <w:p>
      <w:pPr>
        <w:spacing w:after="0"/>
        <w:ind w:left="0"/>
        <w:jc w:val="both"/>
      </w:pPr>
      <w:r>
        <w:rPr>
          <w:rFonts w:ascii="Times New Roman"/>
          <w:b w:val="false"/>
          <w:i w:val="false"/>
          <w:color w:val="000000"/>
          <w:sz w:val="28"/>
        </w:rPr>
        <w:t>
      1.1 және 1.2. жолдың коды бойынша қатты ластаушы заттар ТЧ 10 және ТЧ 2,5 диаметр бойынша бөлінісінде көрсетіледі.</w:t>
      </w:r>
    </w:p>
    <w:p>
      <w:pPr>
        <w:spacing w:after="0"/>
        <w:ind w:left="0"/>
        <w:jc w:val="both"/>
      </w:pPr>
      <w:r>
        <w:rPr>
          <w:rFonts w:ascii="Times New Roman"/>
          <w:b w:val="false"/>
          <w:i w:val="false"/>
          <w:color w:val="000000"/>
          <w:sz w:val="28"/>
        </w:rPr>
        <w:t>
      Осы көрсеткіш сынаманы қосымша алу және кәсіпорындар жүзеге асыратын шаңды фракцияларға бөлу негізінде толтырылады.</w:t>
      </w:r>
    </w:p>
    <w:p>
      <w:pPr>
        <w:spacing w:after="0"/>
        <w:ind w:left="0"/>
        <w:jc w:val="both"/>
      </w:pPr>
      <w:r>
        <w:rPr>
          <w:rFonts w:ascii="Times New Roman"/>
          <w:b w:val="false"/>
          <w:i w:val="false"/>
          <w:color w:val="000000"/>
          <w:sz w:val="28"/>
        </w:rPr>
        <w:t>
      Осындай деректерді толтыру міндетті болып табылады, бірақ кәсіпорында тиісті өлшемдерді өлшеу мүмкіндігі болмаған жағдайда, өлшенген бөлшектердің жалпы құрылымы бұл жолдар бойынша көрсетілмейді.</w:t>
      </w:r>
    </w:p>
    <w:p>
      <w:pPr>
        <w:spacing w:after="0"/>
        <w:ind w:left="0"/>
        <w:jc w:val="both"/>
      </w:pPr>
      <w:r>
        <w:rPr>
          <w:rFonts w:ascii="Times New Roman"/>
          <w:b w:val="false"/>
          <w:i w:val="false"/>
          <w:color w:val="000000"/>
          <w:sz w:val="28"/>
        </w:rPr>
        <w:t xml:space="preserve">
      2.7-жолдың коды бойынша ұшпалы органикалық қосылыстар бойынша жиынтық деректер көрсетіледі, оның тізбесі осы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75" w:id="66"/>
    <w:p>
      <w:pPr>
        <w:spacing w:after="0"/>
        <w:ind w:left="0"/>
        <w:jc w:val="both"/>
      </w:pPr>
      <w:r>
        <w:rPr>
          <w:rFonts w:ascii="Times New Roman"/>
          <w:b w:val="false"/>
          <w:i w:val="false"/>
          <w:color w:val="000000"/>
          <w:sz w:val="28"/>
        </w:rPr>
        <w:t>
      7. 3-бөлімде атмосфераға бірқатар спецификалық ластаушы заттардың шығарындыларының көлемі көрсетіледі. Сондай-ақ бекітілген және негізделген немесе нұсқамалық жолмен спецификалық ластаушы заттардың белгіленген жол берілетін шекті шығарындысы көрсетіледі.</w:t>
      </w:r>
    </w:p>
    <w:bookmarkEnd w:id="66"/>
    <w:p>
      <w:pPr>
        <w:spacing w:after="0"/>
        <w:ind w:left="0"/>
        <w:jc w:val="both"/>
      </w:pPr>
      <w:r>
        <w:rPr>
          <w:rFonts w:ascii="Times New Roman"/>
          <w:b w:val="false"/>
          <w:i w:val="false"/>
          <w:color w:val="000000"/>
          <w:sz w:val="28"/>
        </w:rPr>
        <w:t xml:space="preserve">
      Бөлімді толтыру үшін спецификалық ластаушы заттардың тізімі осы статистикалық нысанның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76" w:id="67"/>
    <w:p>
      <w:pPr>
        <w:spacing w:after="0"/>
        <w:ind w:left="0"/>
        <w:jc w:val="both"/>
      </w:pPr>
      <w:r>
        <w:rPr>
          <w:rFonts w:ascii="Times New Roman"/>
          <w:b w:val="false"/>
          <w:i w:val="false"/>
          <w:color w:val="000000"/>
          <w:sz w:val="28"/>
        </w:rPr>
        <w:t>
      8. 4-бөлімнің деректері кәсіпорындарда ЖБШШ енгізілуін, сондай-ақ осы нормалардың сақталуын бақылауға арналған.</w:t>
      </w:r>
    </w:p>
    <w:bookmarkEnd w:id="67"/>
    <w:p>
      <w:pPr>
        <w:spacing w:after="0"/>
        <w:ind w:left="0"/>
        <w:jc w:val="both"/>
      </w:pPr>
      <w:r>
        <w:rPr>
          <w:rFonts w:ascii="Times New Roman"/>
          <w:b w:val="false"/>
          <w:i w:val="false"/>
          <w:color w:val="000000"/>
          <w:sz w:val="28"/>
        </w:rPr>
        <w:t>
      Бөлімде ұйымдастырылған және ұйымдастырылмаған тұрақты көздерден шығатын шығарындылар саны туралы деректер көрсетіледі.</w:t>
      </w:r>
    </w:p>
    <w:p>
      <w:pPr>
        <w:spacing w:after="0"/>
        <w:ind w:left="0"/>
        <w:jc w:val="both"/>
      </w:pPr>
      <w:r>
        <w:rPr>
          <w:rFonts w:ascii="Times New Roman"/>
          <w:b w:val="false"/>
          <w:i w:val="false"/>
          <w:color w:val="000000"/>
          <w:sz w:val="28"/>
        </w:rPr>
        <w:t>
      Бөлімді барлық кәсіпорындар белгіленген нормативтерінің бар-жоғына, нормативтер әзірлеу сатысында ма немесе олар жөнінде жұмыстар жүргізілген - жүргізілмегеніне қарамастан толтырады.</w:t>
      </w:r>
    </w:p>
    <w:p>
      <w:pPr>
        <w:spacing w:after="0"/>
        <w:ind w:left="0"/>
        <w:jc w:val="both"/>
      </w:pPr>
      <w:r>
        <w:rPr>
          <w:rFonts w:ascii="Times New Roman"/>
          <w:b w:val="false"/>
          <w:i w:val="false"/>
          <w:color w:val="000000"/>
          <w:sz w:val="28"/>
        </w:rPr>
        <w:t>
      Есепті кезеңде ауа бассейніне ластаушы заттарды шығаруды нормалау жұмысын жүргізбеген немесе бұл жұмысты толық бітірмеген және бақылаушы органдардан оларды шығаруға тиісті рұқсат алмаған кәсіпорындар тек 1-бағанды ғана толтырады.</w:t>
      </w:r>
    </w:p>
    <w:p>
      <w:pPr>
        <w:spacing w:after="0"/>
        <w:ind w:left="0"/>
        <w:jc w:val="both"/>
      </w:pPr>
      <w:r>
        <w:rPr>
          <w:rFonts w:ascii="Times New Roman"/>
          <w:b w:val="false"/>
          <w:i w:val="false"/>
          <w:color w:val="000000"/>
          <w:sz w:val="28"/>
        </w:rPr>
        <w:t>
      Атмосфераға ластаушы заттар шығаруға арналған ЖБШШ нормативтерін әзірлеген және осы заттарды шығаруға рұқсат алған кәсіпорындар 1 және 2-бағандарды толтырады.</w:t>
      </w:r>
    </w:p>
    <w:p>
      <w:pPr>
        <w:spacing w:after="0"/>
        <w:ind w:left="0"/>
        <w:jc w:val="both"/>
      </w:pPr>
      <w:r>
        <w:rPr>
          <w:rFonts w:ascii="Times New Roman"/>
          <w:b w:val="false"/>
          <w:i w:val="false"/>
          <w:color w:val="000000"/>
          <w:sz w:val="28"/>
        </w:rPr>
        <w:t>
      1-жолда кәсіпорындағы ұйымдастырылған және ұйымдастырылмаған шығарындылардың тұрақты көздерінің жалпы саны көрсетіледі.</w:t>
      </w:r>
    </w:p>
    <w:p>
      <w:pPr>
        <w:spacing w:after="0"/>
        <w:ind w:left="0"/>
        <w:jc w:val="both"/>
      </w:pPr>
      <w:r>
        <w:rPr>
          <w:rFonts w:ascii="Times New Roman"/>
          <w:b w:val="false"/>
          <w:i w:val="false"/>
          <w:color w:val="000000"/>
          <w:sz w:val="28"/>
        </w:rPr>
        <w:t>
      1.1 және 1.2-жолдарда тұрақты көздердің жалпы санынан ластаушы заттарды шығарудың ұйымдастырылған көздерінің және тазарту имараттарымен жарақтанған шығарындылар көздерінің саны жөніндегі деректер бөлек көрсетіледі.</w:t>
      </w:r>
    </w:p>
    <w:bookmarkStart w:name="z77" w:id="68"/>
    <w:p>
      <w:pPr>
        <w:spacing w:after="0"/>
        <w:ind w:left="0"/>
        <w:jc w:val="both"/>
      </w:pPr>
      <w:r>
        <w:rPr>
          <w:rFonts w:ascii="Times New Roman"/>
          <w:b w:val="false"/>
          <w:i w:val="false"/>
          <w:color w:val="000000"/>
          <w:sz w:val="28"/>
        </w:rPr>
        <w:t>
      9. 5-бөлімнің 1-бағанында парниктік газдардың жалпы көлемі көрсетіледі.</w:t>
      </w:r>
    </w:p>
    <w:bookmarkEnd w:id="68"/>
    <w:bookmarkStart w:name="z78" w:id="69"/>
    <w:p>
      <w:pPr>
        <w:spacing w:after="0"/>
        <w:ind w:left="0"/>
        <w:jc w:val="both"/>
      </w:pPr>
      <w:r>
        <w:rPr>
          <w:rFonts w:ascii="Times New Roman"/>
          <w:b w:val="false"/>
          <w:i w:val="false"/>
          <w:color w:val="000000"/>
          <w:sz w:val="28"/>
        </w:rPr>
        <w:t>
      10.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69"/>
    <w:p>
      <w:pPr>
        <w:spacing w:after="0"/>
        <w:ind w:left="0"/>
        <w:jc w:val="both"/>
      </w:pPr>
      <w:r>
        <w:rPr>
          <w:rFonts w:ascii="Times New Roman"/>
          <w:b w:val="false"/>
          <w:i w:val="false"/>
          <w:color w:val="000000"/>
          <w:sz w:val="28"/>
        </w:rPr>
        <w:t>
      Ескерту: Х – аталған айқындама толтыруға жатпайды.</w:t>
      </w:r>
    </w:p>
    <w:bookmarkStart w:name="z79" w:id="70"/>
    <w:p>
      <w:pPr>
        <w:spacing w:after="0"/>
        <w:ind w:left="0"/>
        <w:jc w:val="both"/>
      </w:pPr>
      <w:r>
        <w:rPr>
          <w:rFonts w:ascii="Times New Roman"/>
          <w:b w:val="false"/>
          <w:i w:val="false"/>
          <w:color w:val="000000"/>
          <w:sz w:val="28"/>
        </w:rPr>
        <w:t>
      11. Арифметикалық-логикалық бақылау:</w:t>
      </w:r>
    </w:p>
    <w:bookmarkEnd w:id="70"/>
    <w:p>
      <w:pPr>
        <w:spacing w:after="0"/>
        <w:ind w:left="0"/>
        <w:jc w:val="both"/>
      </w:pPr>
      <w:r>
        <w:rPr>
          <w:rFonts w:ascii="Times New Roman"/>
          <w:b w:val="false"/>
          <w:i w:val="false"/>
          <w:color w:val="000000"/>
          <w:sz w:val="28"/>
        </w:rPr>
        <w:t>
      1) 2-бөлім "Атмосфераға ластаушы заттар шығарындыларының</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w:t>
      </w:r>
    </w:p>
    <w:p>
      <w:pPr>
        <w:spacing w:after="0"/>
        <w:ind w:left="0"/>
        <w:jc w:val="both"/>
      </w:pPr>
      <w:r>
        <w:rPr>
          <w:rFonts w:ascii="Times New Roman"/>
          <w:b w:val="false"/>
          <w:i w:val="false"/>
          <w:color w:val="000000"/>
          <w:sz w:val="28"/>
        </w:rPr>
        <w:t xml:space="preserve">
      1.2-жол </w:t>
      </w:r>
      <w:r>
        <w:rPr>
          <w:rFonts w:ascii="Times New Roman"/>
          <w:b w:val="false"/>
          <w:i w:val="false"/>
          <w:color w:val="000000"/>
          <w:sz w:val="28"/>
          <w:u w:val="single"/>
        </w:rPr>
        <w:t>&lt;</w:t>
      </w:r>
      <w:r>
        <w:rPr>
          <w:rFonts w:ascii="Times New Roman"/>
          <w:b w:val="false"/>
          <w:i w:val="false"/>
          <w:color w:val="000000"/>
          <w:sz w:val="28"/>
        </w:rPr>
        <w:t xml:space="preserve"> 1-жол; </w:t>
      </w:r>
    </w:p>
    <w:p>
      <w:pPr>
        <w:spacing w:after="0"/>
        <w:ind w:left="0"/>
        <w:jc w:val="both"/>
      </w:pPr>
      <w:r>
        <w:rPr>
          <w:rFonts w:ascii="Times New Roman"/>
          <w:b w:val="false"/>
          <w:i w:val="false"/>
          <w:color w:val="000000"/>
          <w:sz w:val="28"/>
        </w:rPr>
        <w:t xml:space="preserve">
      2-жол = 2.1, 2.2, 2.3, 2.4, 2.5, 2.6, 2.7, 2.8-жолдардың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w:t>
      </w:r>
    </w:p>
    <w:p>
      <w:pPr>
        <w:spacing w:after="0"/>
        <w:ind w:left="0"/>
        <w:jc w:val="both"/>
      </w:pPr>
      <w:r>
        <w:rPr>
          <w:rFonts w:ascii="Times New Roman"/>
          <w:b w:val="false"/>
          <w:i w:val="false"/>
          <w:color w:val="000000"/>
          <w:sz w:val="28"/>
        </w:rPr>
        <w:t>
      6-баған = 1-баған + 3-баған – 4-баған, әрбір жол үшін;</w:t>
      </w:r>
    </w:p>
    <w:p>
      <w:pPr>
        <w:spacing w:after="0"/>
        <w:ind w:left="0"/>
        <w:jc w:val="both"/>
      </w:pPr>
      <w:r>
        <w:rPr>
          <w:rFonts w:ascii="Times New Roman"/>
          <w:b w:val="false"/>
          <w:i w:val="false"/>
          <w:color w:val="000000"/>
          <w:sz w:val="28"/>
        </w:rPr>
        <w:t>
      2) 4-бөлім "Атмосфераға ластаушы заттар шығарындыларының</w:t>
      </w:r>
    </w:p>
    <w:p>
      <w:pPr>
        <w:spacing w:after="0"/>
        <w:ind w:left="0"/>
        <w:jc w:val="both"/>
      </w:pPr>
      <w:r>
        <w:rPr>
          <w:rFonts w:ascii="Times New Roman"/>
          <w:b w:val="false"/>
          <w:i w:val="false"/>
          <w:color w:val="000000"/>
          <w:sz w:val="28"/>
        </w:rPr>
        <w:t>
      тұрақты көздері саны":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 әрбір баған үшін;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1.2-жол, әрбір баған үшін;</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xml:space="preserve">
      2-бөлімнің 6-бағаны бойынша 1, 2-жолдардың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3-бөлімнің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1-бағаны бойынша жолдың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 туралы есеп"</w:t>
            </w:r>
            <w:r>
              <w:br/>
            </w:r>
            <w:r>
              <w:rPr>
                <w:rFonts w:ascii="Times New Roman"/>
                <w:b w:val="false"/>
                <w:i w:val="false"/>
                <w:color w:val="000000"/>
                <w:sz w:val="20"/>
              </w:rPr>
              <w:t>(коды 1421103, индексі 2-ТП (ауа), кезеңділігі</w:t>
            </w:r>
            <w:r>
              <w:br/>
            </w:r>
            <w:r>
              <w:rPr>
                <w:rFonts w:ascii="Times New Roman"/>
                <w:b w:val="false"/>
                <w:i w:val="false"/>
                <w:color w:val="000000"/>
                <w:sz w:val="20"/>
              </w:rPr>
              <w:t>жылдық) статистикалық нысанына</w:t>
            </w:r>
            <w:r>
              <w:br/>
            </w:r>
            <w:r>
              <w:rPr>
                <w:rFonts w:ascii="Times New Roman"/>
                <w:b w:val="false"/>
                <w:i w:val="false"/>
                <w:color w:val="000000"/>
                <w:sz w:val="20"/>
              </w:rPr>
              <w:t>1-қосымша</w:t>
            </w:r>
          </w:p>
        </w:tc>
      </w:tr>
    </w:tbl>
    <w:bookmarkStart w:name="z81" w:id="71"/>
    <w:p>
      <w:pPr>
        <w:spacing w:after="0"/>
        <w:ind w:left="0"/>
        <w:jc w:val="left"/>
      </w:pPr>
      <w:r>
        <w:rPr>
          <w:rFonts w:ascii="Times New Roman"/>
          <w:b/>
          <w:i w:val="false"/>
          <w:color w:val="000000"/>
        </w:rPr>
        <w:t xml:space="preserve"> Ұшпалы органикалық қосылыстарға (ҰОҚ</w:t>
      </w:r>
      <w:r>
        <w:br/>
      </w:r>
      <w:r>
        <w:rPr>
          <w:rFonts w:ascii="Times New Roman"/>
          <w:b/>
          <w:i w:val="false"/>
          <w:color w:val="000000"/>
        </w:rPr>
        <w:t>жататын заттардың тізімі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0201"/>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көмірсутектер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пентан (пентаметилен)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С1-С10 шектелген көмірсутектер (алкандар)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көмірсутектер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Амилендер (изомерлер қоспасы)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(дивинилбензола мен этилстирол қоспасы) (этилстирол бойынша)</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 (смесь изомеров о-, м-, п-)</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еріткіші (АМР-3) (толуол бойынша бақылау)</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(метибензол)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(2,6 -ксиленол)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2,3,4-этилтолуол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 текті көмірсутектер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(бромдыгексил)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(бромды гептил)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(бромды децил)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(бромды изоамил)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1-Бром-2-метилпропан (бромды изобутил)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Дихлорэтан (дихлорэтан)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метилен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Метиленйодид (йодты метилен)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Трихлорметилбензол (бензотрихлорид, альфа, альфа-трихлортолуол)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 (Хлорды бутил)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хлористый (3-Хлорпроп-1-ен)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және фенолдар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-нафтол</w:t>
            </w: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(о-,м-,п- изомерлардың қоспасы) (трикрезол)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(метилдік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Бутилдік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Изобутилдік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Изоактилдік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Пропилдік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Изопропилдік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 (25% дифенил және 75% дифенилоксидтің қоспасы)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қышқылының димитил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Этиленгликольдің (бутилцеллозоль) моноизобутил эфирі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Этиленгликольдің (пропилцеллозоль) моноизопропил эфирі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(этиленгликольдің этил эфирі , этилцеллозольв)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(фосфор қышқылының эфирлерісіз)</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н-Амилацетат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(сірке қышқылының бензил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(акрил қышқылының бутил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(сірке қышқылының этил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 этоксиэтилдің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альдегиді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Каприл альдегиді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Каприн альдегиді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альдегиді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Пелларгон альдегиді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Дикетен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таңбалы ағаш спиртті еріткіш (эфирацетондық) (бақылау ацетон бойынша)</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гексанон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Малеинді ангидрид (булар, аэрокірне)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L-2-Гидроксипропанды қышқылы (сүт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синтетикалық қышқылдарының фракциялары С10-С16</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4-Метилпентандың қышқылы (изокапронды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және асқын оксидтер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 -1,3</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Диоксан-1,4 (диэтилендиоксид)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қүкірт бар қосылыстар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Метилмеркаптопропион альдегиді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(2-парааминофенил) бензимидазол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2-Амино-1,3,5-триметилбензол (мезидин)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-Диэтиламиноэтилмеркаптан</w:t>
            </w: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қосылыстар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бутилдік эфирі)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2,3-Нитротолуол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құрамында азот барлар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С17-С20 карбон қышқылының нитрилдері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3-Оксо-N-фенилбутанамид (ацетоацетанилид)</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-Нафтахинон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Гетеро-тұйық қосылыстар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 (тетраметиленимин)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қоспалар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(мұнайлық, аз күкіртті көміртекке қайта есептелгенде)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тақтатастық (көміртекке қайта есептегенде)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өндірісіндегі вулкандық газдар (аминдер бойынша)</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Тетрафторэтилендік текше қалдықтары (тетрафторэтилен бойынша)</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 туралы есеп"</w:t>
            </w:r>
            <w:r>
              <w:br/>
            </w:r>
            <w:r>
              <w:rPr>
                <w:rFonts w:ascii="Times New Roman"/>
                <w:b w:val="false"/>
                <w:i w:val="false"/>
                <w:color w:val="000000"/>
                <w:sz w:val="20"/>
              </w:rPr>
              <w:t>(коды 1421103, индексі 2-ТП (ауа), кезеңділігі</w:t>
            </w:r>
            <w:r>
              <w:br/>
            </w:r>
            <w:r>
              <w:rPr>
                <w:rFonts w:ascii="Times New Roman"/>
                <w:b w:val="false"/>
                <w:i w:val="false"/>
                <w:color w:val="000000"/>
                <w:sz w:val="20"/>
              </w:rPr>
              <w:t>жылдық) статистикалық нысанына</w:t>
            </w:r>
            <w:r>
              <w:br/>
            </w:r>
            <w:r>
              <w:rPr>
                <w:rFonts w:ascii="Times New Roman"/>
                <w:b w:val="false"/>
                <w:i w:val="false"/>
                <w:color w:val="000000"/>
                <w:sz w:val="20"/>
              </w:rPr>
              <w:t>2-қосымша</w:t>
            </w:r>
          </w:p>
        </w:tc>
      </w:tr>
    </w:tbl>
    <w:bookmarkStart w:name="z83" w:id="72"/>
    <w:p>
      <w:pPr>
        <w:spacing w:after="0"/>
        <w:ind w:left="0"/>
        <w:jc w:val="left"/>
      </w:pPr>
      <w:r>
        <w:rPr>
          <w:rFonts w:ascii="Times New Roman"/>
          <w:b/>
          <w:i w:val="false"/>
          <w:color w:val="000000"/>
        </w:rPr>
        <w:t xml:space="preserve"> Ерекше ластайтын заттардың анықтамалығы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9684"/>
        <w:gridCol w:w="1071"/>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(NО</w:t>
            </w:r>
            <w:r>
              <w:rPr>
                <w:rFonts w:ascii="Times New Roman"/>
                <w:b w:val="false"/>
                <w:i w:val="false"/>
                <w:color w:val="000000"/>
                <w:vertAlign w:val="subscript"/>
              </w:rPr>
              <w:t>2</w:t>
            </w:r>
            <w:r>
              <w:rPr>
                <w:rFonts w:ascii="Times New Roman"/>
                <w:b w:val="false"/>
                <w:i w:val="false"/>
                <w:color w:val="000000"/>
                <w:sz w:val="20"/>
              </w:rPr>
              <w:t>-ге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 (берилийге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бес тотығы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(мысқа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диоксидіне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оксиді (мысқа шағып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 (тэтретил қорғасыннан басқа қорғасынға шағып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шағып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 (мырышқа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валенттік хромның қосылыстары (Сr3</w:t>
            </w:r>
            <w:r>
              <w:rPr>
                <w:rFonts w:ascii="Times New Roman"/>
                <w:b w:val="false"/>
                <w:i w:val="false"/>
                <w:color w:val="000000"/>
                <w:vertAlign w:val="superscript"/>
              </w:rPr>
              <w:t>+</w:t>
            </w:r>
            <w:r>
              <w:rPr>
                <w:rFonts w:ascii="Times New Roman"/>
                <w:b w:val="false"/>
                <w:i w:val="false"/>
                <w:color w:val="000000"/>
                <w:sz w:val="20"/>
              </w:rPr>
              <w:t>-ға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Хлорлық сутегі (тұз қышқылы) НСl молекуласы бойынша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(циандық сутегі, синильдегі қышқылы)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w:t>
            </w:r>
            <w:r>
              <w:rPr>
                <w:rFonts w:ascii="Times New Roman"/>
                <w:b w:val="false"/>
                <w:i w:val="false"/>
                <w:color w:val="000000"/>
                <w:vertAlign w:val="subscript"/>
              </w:rPr>
              <w:t>2</w:t>
            </w:r>
            <w:r>
              <w:rPr>
                <w:rFonts w:ascii="Times New Roman"/>
                <w:b w:val="false"/>
                <w:i w:val="false"/>
                <w:color w:val="000000"/>
                <w:sz w:val="20"/>
              </w:rPr>
              <w:t>S0</w:t>
            </w:r>
            <w:r>
              <w:rPr>
                <w:rFonts w:ascii="Times New Roman"/>
                <w:b w:val="false"/>
                <w:i w:val="false"/>
                <w:color w:val="000000"/>
                <w:vertAlign w:val="subscript"/>
              </w:rPr>
              <w:t xml:space="preserve">4 </w:t>
            </w:r>
            <w:r>
              <w:rPr>
                <w:rFonts w:ascii="Times New Roman"/>
                <w:b w:val="false"/>
                <w:i w:val="false"/>
                <w:color w:val="000000"/>
                <w:sz w:val="20"/>
              </w:rPr>
              <w:t>молекуласы бойынша)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(органикалық емес қосылыстар)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 (қара көмертегі)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диоксиді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фторлық қосылыстар (фторлы сутек, төрт фторлы кремний)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органикалық емес фторидтер (алюминий фториді, кальций фториді, натрий гексафторалюминаты)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(ҰОҚсыз)</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гексан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(Винилбензол)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(ҰОҚсыз)</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(Төрт хлорлы көміртегі)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Изопропилдік спирті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 спирт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 (3-феноксифенил) метил - 4 -хлор-а (1-метилэтил) фенилацетат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проп-2-еноат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1 -Фенилэтанол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Фталды ангидрид (булар, аэрокірне)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(терефталдық қышқылы)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Азодикарбонамид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витамин концентратының (БВК) тозаң белогы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(моно және диаммоний қоспасы)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көміртегіне шағып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(көміртегіне қайта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минералды майлар (жіп иіретін машиналарға арналған және басқалар)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жылдам өтетін пиролізінің жеңіл шайыр фракциялы фенолы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Салмақталған заттар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 күлі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электростанцияларының мазут күлі (ванадийге шағып есептегенде)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тотығы кремниі бар органикалық емес шаң, % &gt; 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қос тотығы кремниі бар органикалық емес шаң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тұтқырлы гипсті (органикалық емес) тозаңы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тозаңы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(құрамында 60% кальций оксиді бар)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электростанцияларының көмір күлі (құрамында 35-40% кальций оксиді бар, дисперстілі 3 мм-ге дейін және одан төмен емес 97% аз емес)</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шаңы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Полициклдік хош иісті көмірсутектер (ПХИК)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Полихлордік бифенилдер (ПХБ)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Полихлордік дибензо диоксиндер/дибензофурандар (ПХДЦ/Ф)</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header.xml" Type="http://schemas.openxmlformats.org/officeDocument/2006/relationships/header" Id="rId5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