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4760" w14:textId="1e24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шектеулер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комитетінің Төрағасы міндетін атқарушының 2015 жылғы 24 шілдедегі № 190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2015 жылғы 1 қазандағы № 249 бұйрығы. Қазақстан Республикасының Әділет министрлігінде 2015 жылы 4 қарашада № 12238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комитетінің төрағасы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"Әділет" ақпараттық-құқықтық жүйесінде 2015 жылғы 14 қыркүйекте ресми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1-қосымшадағы</w:t>
      </w:r>
      <w:r>
        <w:rPr>
          <w:rFonts w:ascii="Times New Roman"/>
          <w:b w:val="false"/>
          <w:i w:val="false"/>
          <w:color w:val="000000"/>
          <w:sz w:val="28"/>
        </w:rPr>
        <w:t xml:space="preserve"> "Балық ресурстары мен басқа да су жануарларын, олардың бөліктері мен дериваттарын пайдалануға шектеу мен тыйым салу":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3) тармақшасы алынып тасталсын.</w:t>
      </w:r>
    </w:p>
    <w:bookmarkStart w:name="z5" w:id="3"/>
    <w:p>
      <w:pPr>
        <w:spacing w:after="0"/>
        <w:ind w:left="0"/>
        <w:jc w:val="both"/>
      </w:pPr>
      <w:r>
        <w:rPr>
          <w:rFonts w:ascii="Times New Roman"/>
          <w:b w:val="false"/>
          <w:i w:val="false"/>
          <w:color w:val="000000"/>
          <w:sz w:val="28"/>
        </w:rPr>
        <w:t>
      8-1. - тармақпен толықтырылсын:</w:t>
      </w:r>
    </w:p>
    <w:bookmarkEnd w:id="3"/>
    <w:bookmarkStart w:name="z6" w:id="4"/>
    <w:p>
      <w:pPr>
        <w:spacing w:after="0"/>
        <w:ind w:left="0"/>
        <w:jc w:val="both"/>
      </w:pPr>
      <w:r>
        <w:rPr>
          <w:rFonts w:ascii="Times New Roman"/>
          <w:b w:val="false"/>
          <w:i w:val="false"/>
          <w:color w:val="000000"/>
          <w:sz w:val="28"/>
        </w:rPr>
        <w:t>
      "8-1. Шардара су қоймасында қоймалы ауды қолдануға тыйым салу енгізілсін."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2-қосымшасындағы</w:t>
      </w:r>
      <w:r>
        <w:rPr>
          <w:rFonts w:ascii="Times New Roman"/>
          <w:b w:val="false"/>
          <w:i w:val="false"/>
          <w:color w:val="000000"/>
          <w:sz w:val="28"/>
        </w:rPr>
        <w:t xml:space="preserve"> "Балық ресурстары мен басқа да су жануарларын, олардың бөліктері мен дериваттарын пайдалану орындары мен мерзімдері":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3) тармақшасы алынып тасталсын.</w:t>
      </w:r>
    </w:p>
    <w:bookmarkStart w:name="z9" w:id="6"/>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8"/>
    <w:bookmarkStart w:name="z12" w:id="9"/>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комитеті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Үстеміров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