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8d9a" w14:textId="2ae8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4-5/280 бұйрығы. Қазақстан Республикасының Әділет министрлігінде 2015 жылы 8 қазанда № 12152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Республикасының Заңының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шитті мақтаның сапасына сараптама жүргізу және шитті мақтаның сапасы туралы куәлік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шитті мақтаның сапасы туралы куәліктің нысаны (үлгісі);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мақта талшығының сапасы паспортының нысаны (үлгісі)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кейiн күнтiзбелiк жиырма бір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 Ә. Исекешев   </w:t>
      </w:r>
    </w:p>
    <w:p>
      <w:pPr>
        <w:spacing w:after="0"/>
        <w:ind w:left="0"/>
        <w:jc w:val="both"/>
      </w:pPr>
      <w:r>
        <w:rPr>
          <w:rFonts w:ascii="Times New Roman"/>
          <w:b w:val="false"/>
          <w:i w:val="false"/>
          <w:color w:val="000000"/>
          <w:sz w:val="28"/>
        </w:rPr>
        <w:t>
      2015 жылғы 20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4-5/280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Шитті мақтаның сапасына сараптама жүргізу және</w:t>
      </w:r>
      <w:r>
        <w:br/>
      </w:r>
      <w:r>
        <w:rPr>
          <w:rFonts w:ascii="Times New Roman"/>
          <w:b/>
          <w:i w:val="false"/>
          <w:color w:val="000000"/>
        </w:rPr>
        <w:t>шитті мақтаның сапасы туралы куәлік беру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Шитті мақтаның сапасына сараптама жүргізу және шитті мақтаның сапасы туралы куәлік беру қағидалары (бұдан әрі – Қағидалар) "Мақта саласын дамыту туралы" 2007 жылғы 21 шілдедегі Қазақстан Республикасының Заңы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шитті мақтаның сапасына сараптама жүргізу және шитті мақтаның сапасы туралы куәлік беру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мақта өңдеу ұйымы - меншік құқығында мақта тазалау зауыты бар, мақта қолхаттарын беру арқылы шитті мақтаны бастапқы өңдеу және қойма қызметі жөнiнде қызметтер көрсететін заңды тұлға;</w:t>
      </w:r>
    </w:p>
    <w:bookmarkEnd w:id="14"/>
    <w:p>
      <w:pPr>
        <w:spacing w:after="0"/>
        <w:ind w:left="0"/>
        <w:jc w:val="both"/>
      </w:pPr>
      <w:r>
        <w:rPr>
          <w:rFonts w:ascii="Times New Roman"/>
          <w:b w:val="false"/>
          <w:i w:val="false"/>
          <w:color w:val="000000"/>
          <w:sz w:val="28"/>
        </w:rPr>
        <w:t>
      1-1) мақта дайындау ұйымы – шитті мақта сатып алуды және дайындауды жүзеге асыратын заңды тұлға;</w:t>
      </w:r>
    </w:p>
    <w:bookmarkStart w:name="z18" w:id="15"/>
    <w:p>
      <w:pPr>
        <w:spacing w:after="0"/>
        <w:ind w:left="0"/>
        <w:jc w:val="both"/>
      </w:pPr>
      <w:r>
        <w:rPr>
          <w:rFonts w:ascii="Times New Roman"/>
          <w:b w:val="false"/>
          <w:i w:val="false"/>
          <w:color w:val="000000"/>
          <w:sz w:val="28"/>
        </w:rPr>
        <w:t>
      2) өтініш беруші – шитті мақтаның сапасына сараптама жүргізуге өтінім берген жеке немесе заңды тұлға;</w:t>
      </w:r>
    </w:p>
    <w:bookmarkEnd w:id="15"/>
    <w:bookmarkStart w:name="z19" w:id="16"/>
    <w:p>
      <w:pPr>
        <w:spacing w:after="0"/>
        <w:ind w:left="0"/>
        <w:jc w:val="both"/>
      </w:pPr>
      <w:r>
        <w:rPr>
          <w:rFonts w:ascii="Times New Roman"/>
          <w:b w:val="false"/>
          <w:i w:val="false"/>
          <w:color w:val="000000"/>
          <w:sz w:val="28"/>
        </w:rPr>
        <w:t>
      3) сынау – шитті мақтаның бір немесе бірнеше сипаттамаларын анықтаудан тұратын техникалық операция;</w:t>
      </w:r>
    </w:p>
    <w:bookmarkEnd w:id="16"/>
    <w:bookmarkStart w:name="z20" w:id="17"/>
    <w:p>
      <w:pPr>
        <w:spacing w:after="0"/>
        <w:ind w:left="0"/>
        <w:jc w:val="both"/>
      </w:pPr>
      <w:r>
        <w:rPr>
          <w:rFonts w:ascii="Times New Roman"/>
          <w:b w:val="false"/>
          <w:i w:val="false"/>
          <w:color w:val="000000"/>
          <w:sz w:val="28"/>
        </w:rPr>
        <w:t>
      4) шитті мақта партиясы – сапасы туралы бір ілеспе құжатпен ресімделген бір селекциялық және өндірістік сорттағы, типтегі және сыныптағы шитті мақтаның саны;</w:t>
      </w:r>
    </w:p>
    <w:bookmarkEnd w:id="17"/>
    <w:bookmarkStart w:name="z21" w:id="18"/>
    <w:p>
      <w:pPr>
        <w:spacing w:after="0"/>
        <w:ind w:left="0"/>
        <w:jc w:val="both"/>
      </w:pPr>
      <w:r>
        <w:rPr>
          <w:rFonts w:ascii="Times New Roman"/>
          <w:b w:val="false"/>
          <w:i w:val="false"/>
          <w:color w:val="000000"/>
          <w:sz w:val="28"/>
        </w:rPr>
        <w:t>
      5) шитті мақтаның сапасы туралы куәлік – шитті мақта сапасының нақты көрсеткіштерін және олардың стандарттау жөніндегі құжаттардың талаптарына және акредиттелген сынақ зертханасы (орталығы) мен өтініш берушінің арасында жасалған шарттың талаптарына сәйкестігін куәландыратын құжат;</w:t>
      </w:r>
    </w:p>
    <w:bookmarkEnd w:id="18"/>
    <w:bookmarkStart w:name="z22" w:id="19"/>
    <w:p>
      <w:pPr>
        <w:spacing w:after="0"/>
        <w:ind w:left="0"/>
        <w:jc w:val="both"/>
      </w:pPr>
      <w:r>
        <w:rPr>
          <w:rFonts w:ascii="Times New Roman"/>
          <w:b w:val="false"/>
          <w:i w:val="false"/>
          <w:color w:val="000000"/>
          <w:sz w:val="28"/>
        </w:rPr>
        <w:t>
      6) шиттi мақтаның сапасына сараптама жасау - сынаманы iрiктеу мен сынақтан өткізудi, шиттi мақтаның сапасы туралы куәлiктi ресiмдеудi қамтитын шиттi мақта сапасының нақты көрсеткiштерiн анықтау мен растауға бағытталған шаралар кешенi;</w:t>
      </w:r>
    </w:p>
    <w:bookmarkEnd w:id="19"/>
    <w:bookmarkStart w:name="z23" w:id="20"/>
    <w:p>
      <w:pPr>
        <w:spacing w:after="0"/>
        <w:ind w:left="0"/>
        <w:jc w:val="both"/>
      </w:pPr>
      <w:r>
        <w:rPr>
          <w:rFonts w:ascii="Times New Roman"/>
          <w:b w:val="false"/>
          <w:i w:val="false"/>
          <w:color w:val="000000"/>
          <w:sz w:val="28"/>
        </w:rPr>
        <w:t xml:space="preserve">
      7) сынақ зертханасы (орталығы) (бұдан әрі – зертхана (орталық)) – "Сәйкестікті бағалау саласындағы аккредиттеу туралы" 2014 жылғы 5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аккредиттеуден өткен және шитті мақтаның сапасына сараптама жасауды жүзеге асыратын заңды тұлға немесе заңды тұлғаның атынан әрекет ететін оның құрылымдық бөлімшесі.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12.10.2020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бұйрықтарымен.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3. Зертхана (орталық) жүзеге асыратын шитті мақтаның сапасына сараптама жасау жөніндегі жұмыс түрлері аккредиттеу жөніндегі орган берген аккредиттеу </w:t>
      </w:r>
      <w:r>
        <w:rPr>
          <w:rFonts w:ascii="Times New Roman"/>
          <w:b w:val="false"/>
          <w:i w:val="false"/>
          <w:color w:val="000000"/>
          <w:sz w:val="28"/>
        </w:rPr>
        <w:t>аттестатымен</w:t>
      </w:r>
      <w:r>
        <w:rPr>
          <w:rFonts w:ascii="Times New Roman"/>
          <w:b w:val="false"/>
          <w:i w:val="false"/>
          <w:color w:val="000000"/>
          <w:sz w:val="28"/>
        </w:rPr>
        <w:t xml:space="preserve"> расталады.</w:t>
      </w:r>
    </w:p>
    <w:bookmarkEnd w:id="21"/>
    <w:bookmarkStart w:name="z25" w:id="22"/>
    <w:p>
      <w:pPr>
        <w:spacing w:after="0"/>
        <w:ind w:left="0"/>
        <w:jc w:val="both"/>
      </w:pPr>
      <w:r>
        <w:rPr>
          <w:rFonts w:ascii="Times New Roman"/>
          <w:b w:val="false"/>
          <w:i w:val="false"/>
          <w:color w:val="000000"/>
          <w:sz w:val="28"/>
        </w:rPr>
        <w:t>
      4. Шитті мақтаның сапасы туралы куәлік бiр мекенжайға, көлiк құралының бiр түрiмен тиеп жөнелтiлетiн немесе бiр уақытта сақтауға арналған шитті мақтаның әрбiр бiртектi партиясына берiледi.</w:t>
      </w:r>
    </w:p>
    <w:bookmarkEnd w:id="22"/>
    <w:bookmarkStart w:name="z26" w:id="23"/>
    <w:p>
      <w:pPr>
        <w:spacing w:after="0"/>
        <w:ind w:left="0"/>
        <w:jc w:val="left"/>
      </w:pPr>
      <w:r>
        <w:rPr>
          <w:rFonts w:ascii="Times New Roman"/>
          <w:b/>
          <w:i w:val="false"/>
          <w:color w:val="000000"/>
        </w:rPr>
        <w:t xml:space="preserve"> 2. Шитті мақтаның сапасына сараптама жүргізу</w:t>
      </w:r>
      <w:r>
        <w:br/>
      </w:r>
      <w:r>
        <w:rPr>
          <w:rFonts w:ascii="Times New Roman"/>
          <w:b/>
          <w:i w:val="false"/>
          <w:color w:val="000000"/>
        </w:rPr>
        <w:t>және шитті мақтаның сапасы туралы куәлік беру тәртібі</w:t>
      </w:r>
    </w:p>
    <w:bookmarkEnd w:id="23"/>
    <w:bookmarkStart w:name="z27" w:id="24"/>
    <w:p>
      <w:pPr>
        <w:spacing w:after="0"/>
        <w:ind w:left="0"/>
        <w:jc w:val="both"/>
      </w:pPr>
      <w:r>
        <w:rPr>
          <w:rFonts w:ascii="Times New Roman"/>
          <w:b w:val="false"/>
          <w:i w:val="false"/>
          <w:color w:val="000000"/>
          <w:sz w:val="28"/>
        </w:rPr>
        <w:t>
      5. Шитті мақтаның сапасына сараптама жасау:</w:t>
      </w:r>
    </w:p>
    <w:bookmarkEnd w:id="24"/>
    <w:p>
      <w:pPr>
        <w:spacing w:after="0"/>
        <w:ind w:left="0"/>
        <w:jc w:val="both"/>
      </w:pPr>
      <w:r>
        <w:rPr>
          <w:rFonts w:ascii="Times New Roman"/>
          <w:b w:val="false"/>
          <w:i w:val="false"/>
          <w:color w:val="000000"/>
          <w:sz w:val="28"/>
        </w:rPr>
        <w:t>
      1) сынамалар іріктеуді;</w:t>
      </w:r>
    </w:p>
    <w:p>
      <w:pPr>
        <w:spacing w:after="0"/>
        <w:ind w:left="0"/>
        <w:jc w:val="both"/>
      </w:pPr>
      <w:r>
        <w:rPr>
          <w:rFonts w:ascii="Times New Roman"/>
          <w:b w:val="false"/>
          <w:i w:val="false"/>
          <w:color w:val="000000"/>
          <w:sz w:val="28"/>
        </w:rPr>
        <w:t>
      2) сынақтар өткізуді;</w:t>
      </w:r>
    </w:p>
    <w:p>
      <w:pPr>
        <w:spacing w:after="0"/>
        <w:ind w:left="0"/>
        <w:jc w:val="both"/>
      </w:pPr>
      <w:r>
        <w:rPr>
          <w:rFonts w:ascii="Times New Roman"/>
          <w:b w:val="false"/>
          <w:i w:val="false"/>
          <w:color w:val="000000"/>
          <w:sz w:val="28"/>
        </w:rPr>
        <w:t xml:space="preserve">
      3) шитті мақтаның сапасы туралы </w:t>
      </w:r>
      <w:r>
        <w:rPr>
          <w:rFonts w:ascii="Times New Roman"/>
          <w:b w:val="false"/>
          <w:i w:val="false"/>
          <w:color w:val="000000"/>
          <w:sz w:val="28"/>
        </w:rPr>
        <w:t>куәлік</w:t>
      </w:r>
      <w:r>
        <w:rPr>
          <w:rFonts w:ascii="Times New Roman"/>
          <w:b w:val="false"/>
          <w:i w:val="false"/>
          <w:color w:val="000000"/>
          <w:sz w:val="28"/>
        </w:rPr>
        <w:t xml:space="preserve"> ресімдеуді қамтиды.</w:t>
      </w:r>
    </w:p>
    <w:bookmarkStart w:name="z28" w:id="25"/>
    <w:p>
      <w:pPr>
        <w:spacing w:after="0"/>
        <w:ind w:left="0"/>
        <w:jc w:val="both"/>
      </w:pPr>
      <w:r>
        <w:rPr>
          <w:rFonts w:ascii="Times New Roman"/>
          <w:b w:val="false"/>
          <w:i w:val="false"/>
          <w:color w:val="000000"/>
          <w:sz w:val="28"/>
        </w:rPr>
        <w:t>
      6. Шитті мақтаның сапасына сараптама жасау зертхана (орталық) мен өтініш беруші арасында жасалған шитті мақтаның сапасына сараптама жасау жөніндегі жұмысты жүргізуге арналған шарт (бұдан әрі - шарт) негізінде жүргізіледі.</w:t>
      </w:r>
    </w:p>
    <w:bookmarkEnd w:id="25"/>
    <w:bookmarkStart w:name="z29" w:id="26"/>
    <w:p>
      <w:pPr>
        <w:spacing w:after="0"/>
        <w:ind w:left="0"/>
        <w:jc w:val="both"/>
      </w:pPr>
      <w:r>
        <w:rPr>
          <w:rFonts w:ascii="Times New Roman"/>
          <w:b w:val="false"/>
          <w:i w:val="false"/>
          <w:color w:val="000000"/>
          <w:sz w:val="28"/>
        </w:rPr>
        <w:t xml:space="preserve">
      7. Өтінім беруші зертханаға (орталыққа)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шитті мақтаның сапасына сараптама жүргізуге өтінім (бұдан әрі - өтінім) береді, ол тіркеледі және оны зертхана (орталық) меңгерушісі өтінім берілген сәттен бастап 24 сағат ішінде қарайды.</w:t>
      </w:r>
    </w:p>
    <w:bookmarkEnd w:id="26"/>
    <w:bookmarkStart w:name="z30" w:id="27"/>
    <w:p>
      <w:pPr>
        <w:spacing w:after="0"/>
        <w:ind w:left="0"/>
        <w:jc w:val="both"/>
      </w:pPr>
      <w:r>
        <w:rPr>
          <w:rFonts w:ascii="Times New Roman"/>
          <w:b w:val="false"/>
          <w:i w:val="false"/>
          <w:color w:val="000000"/>
          <w:sz w:val="28"/>
        </w:rPr>
        <w:t xml:space="preserve">
      8. Зертхана (орталық) меңгерушісі шитті мақтаның сапасына сараптама жүргізу жөніндегі маманды (бұдан әрі – зертхана (орталық) маманы) айқындайды, оған тапсырма мен </w:t>
      </w:r>
      <w:r>
        <w:rPr>
          <w:rFonts w:ascii="Times New Roman"/>
          <w:b w:val="false"/>
          <w:i w:val="false"/>
          <w:color w:val="000000"/>
          <w:sz w:val="28"/>
        </w:rPr>
        <w:t>өтінімнің</w:t>
      </w:r>
      <w:r>
        <w:rPr>
          <w:rFonts w:ascii="Times New Roman"/>
          <w:b w:val="false"/>
          <w:i w:val="false"/>
          <w:color w:val="000000"/>
          <w:sz w:val="28"/>
        </w:rPr>
        <w:t xml:space="preserve"> көшірмесі беріледі.</w:t>
      </w:r>
    </w:p>
    <w:bookmarkEnd w:id="27"/>
    <w:bookmarkStart w:name="z31" w:id="28"/>
    <w:p>
      <w:pPr>
        <w:spacing w:after="0"/>
        <w:ind w:left="0"/>
        <w:jc w:val="both"/>
      </w:pPr>
      <w:r>
        <w:rPr>
          <w:rFonts w:ascii="Times New Roman"/>
          <w:b w:val="false"/>
          <w:i w:val="false"/>
          <w:color w:val="000000"/>
          <w:sz w:val="28"/>
        </w:rPr>
        <w:t>
      9. Сынамаларды iрiктеу өтiнiм тiркелген сәттен бастап 24 сағаттан аспайтын мерзiмде жүргiзiледi.</w:t>
      </w:r>
    </w:p>
    <w:bookmarkEnd w:id="28"/>
    <w:bookmarkStart w:name="z32" w:id="29"/>
    <w:p>
      <w:pPr>
        <w:spacing w:after="0"/>
        <w:ind w:left="0"/>
        <w:jc w:val="both"/>
      </w:pPr>
      <w:r>
        <w:rPr>
          <w:rFonts w:ascii="Times New Roman"/>
          <w:b w:val="false"/>
          <w:i w:val="false"/>
          <w:color w:val="000000"/>
          <w:sz w:val="28"/>
        </w:rPr>
        <w:t>
      10. Сынамаларды іріктеуді зертхана (орталық) маманы өтініш берушінің немесе оның өкілінің және мақта дайындау немесе мақта өңдеу ұйымы өкілінің қатысуымен жүргізеді.</w:t>
      </w:r>
    </w:p>
    <w:bookmarkEnd w:id="29"/>
    <w:p>
      <w:pPr>
        <w:spacing w:after="0"/>
        <w:ind w:left="0"/>
        <w:jc w:val="both"/>
      </w:pPr>
      <w:r>
        <w:rPr>
          <w:rFonts w:ascii="Times New Roman"/>
          <w:b w:val="false"/>
          <w:i w:val="false"/>
          <w:color w:val="000000"/>
          <w:sz w:val="28"/>
        </w:rPr>
        <w:t xml:space="preserve">
      Сынамаларды іріктеу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сынамаларды іріктеу актісімен ресімделеді. Сынамалар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 сынамаларын тіркеу журналында тіркеледі, ол нөмірленеді және зертхана (орталық) меңгерушісімен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Ауыл шаруашылығы министрінің 28.10.2015 </w:t>
      </w:r>
      <w:r>
        <w:rPr>
          <w:rFonts w:ascii="Times New Roman"/>
          <w:b w:val="false"/>
          <w:i w:val="false"/>
          <w:color w:val="00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11. Шитті мақтаның іріктеп алынған сынамалары тастар, қорапшалар немесе олардың жақтаулары, жапырақтар түріндегі бөгде қоспаларсыз іріктеледі. </w:t>
      </w:r>
    </w:p>
    <w:bookmarkEnd w:id="30"/>
    <w:p>
      <w:pPr>
        <w:spacing w:after="0"/>
        <w:ind w:left="0"/>
        <w:jc w:val="both"/>
      </w:pPr>
      <w:r>
        <w:rPr>
          <w:rFonts w:ascii="Times New Roman"/>
          <w:b w:val="false"/>
          <w:i w:val="false"/>
          <w:color w:val="000000"/>
          <w:sz w:val="28"/>
        </w:rPr>
        <w:t>
      Зиянкестермен және аурулармен (өсімдік биті, гоммоз, бактериялы-саңырауқұлақты ауру, "балтамшы") залалданған шитті мақта сапасына сараптама жүргізуге жатпайды.</w:t>
      </w:r>
    </w:p>
    <w:bookmarkStart w:name="z34" w:id="31"/>
    <w:p>
      <w:pPr>
        <w:spacing w:after="0"/>
        <w:ind w:left="0"/>
        <w:jc w:val="both"/>
      </w:pPr>
      <w:r>
        <w:rPr>
          <w:rFonts w:ascii="Times New Roman"/>
          <w:b w:val="false"/>
          <w:i w:val="false"/>
          <w:color w:val="000000"/>
          <w:sz w:val="28"/>
        </w:rPr>
        <w:t>
      12. Сынақтар өтінімде көрсетілген сапа көрсеткіштері мен сынақ әдістері бойынша органолептикалық (шитті мақтаның сыртқы түрін стандарттық үлгілермен салыстыру жолымен) және аспаптық бағалау арқылы зертханада (орталықта) жүргізіледі.</w:t>
      </w:r>
    </w:p>
    <w:bookmarkEnd w:id="31"/>
    <w:p>
      <w:pPr>
        <w:spacing w:after="0"/>
        <w:ind w:left="0"/>
        <w:jc w:val="both"/>
      </w:pPr>
      <w:r>
        <w:rPr>
          <w:rFonts w:ascii="Times New Roman"/>
          <w:b w:val="false"/>
          <w:i w:val="false"/>
          <w:color w:val="000000"/>
          <w:sz w:val="28"/>
        </w:rPr>
        <w:t>
      Сынақ нәтижелері бойынша сорт, түр, сынып, ластану және ылғал көрсеткіштері айқындалады, шитті мақтаның өзге сапа көрсеткіштері өтінім берушінің талабы бойынша айқындалады.</w:t>
      </w:r>
    </w:p>
    <w:p>
      <w:pPr>
        <w:spacing w:after="0"/>
        <w:ind w:left="0"/>
        <w:jc w:val="both"/>
      </w:pPr>
      <w:r>
        <w:rPr>
          <w:rFonts w:ascii="Times New Roman"/>
          <w:b w:val="false"/>
          <w:i w:val="false"/>
          <w:color w:val="000000"/>
          <w:sz w:val="28"/>
        </w:rPr>
        <w:t>
      Сынақ жүргізу мерзімдері зертхана (орталық) мен өтінім беруші арасында жасалған шартта жазылады.</w:t>
      </w:r>
    </w:p>
    <w:bookmarkStart w:name="z35" w:id="32"/>
    <w:p>
      <w:pPr>
        <w:spacing w:after="0"/>
        <w:ind w:left="0"/>
        <w:jc w:val="both"/>
      </w:pPr>
      <w:r>
        <w:rPr>
          <w:rFonts w:ascii="Times New Roman"/>
          <w:b w:val="false"/>
          <w:i w:val="false"/>
          <w:color w:val="000000"/>
          <w:sz w:val="28"/>
        </w:rPr>
        <w:t>
      13. Сынақтан өткен, полиэтилен пакетке буып-түйілген және зертхана (орталық) маманы мөрлеген шитті мақта сынамалары зертханада (орталықта) мынадай мерзім ішінде:</w:t>
      </w:r>
    </w:p>
    <w:bookmarkEnd w:id="32"/>
    <w:bookmarkStart w:name="z36" w:id="33"/>
    <w:p>
      <w:pPr>
        <w:spacing w:after="0"/>
        <w:ind w:left="0"/>
        <w:jc w:val="both"/>
      </w:pPr>
      <w:r>
        <w:rPr>
          <w:rFonts w:ascii="Times New Roman"/>
          <w:b w:val="false"/>
          <w:i w:val="false"/>
          <w:color w:val="000000"/>
          <w:sz w:val="28"/>
        </w:rPr>
        <w:t>
      1) тиеп жөнелтілген және сақтаулы партияларға – шитті мақтаның сапасы туралы куәліктің күші мерзімі ішінде;</w:t>
      </w:r>
    </w:p>
    <w:bookmarkEnd w:id="33"/>
    <w:bookmarkStart w:name="z37" w:id="34"/>
    <w:p>
      <w:pPr>
        <w:spacing w:after="0"/>
        <w:ind w:left="0"/>
        <w:jc w:val="both"/>
      </w:pPr>
      <w:r>
        <w:rPr>
          <w:rFonts w:ascii="Times New Roman"/>
          <w:b w:val="false"/>
          <w:i w:val="false"/>
          <w:color w:val="000000"/>
          <w:sz w:val="28"/>
        </w:rPr>
        <w:t>
      2) сапа бойынша келіспеушіліктер болған жағдайда – келіспеушіліктерді қарау толығымен аяқталғанға дейін сақталады.</w:t>
      </w:r>
    </w:p>
    <w:bookmarkEnd w:id="34"/>
    <w:p>
      <w:pPr>
        <w:spacing w:after="0"/>
        <w:ind w:left="0"/>
        <w:jc w:val="both"/>
      </w:pPr>
      <w:r>
        <w:rPr>
          <w:rFonts w:ascii="Times New Roman"/>
          <w:b w:val="false"/>
          <w:i w:val="false"/>
          <w:color w:val="000000"/>
          <w:sz w:val="28"/>
        </w:rPr>
        <w:t>
      Сынақтан өткен шитті мақта сынамалары сөрелермен және қажет болса көтеру механизмдерімен жабдықталған, едендік төсемі бар үй-жайда сақталады. Сынамаларды сақтауға арналған үй-жайда сыз бен көгеру іздеріне жол берілмейді.</w:t>
      </w:r>
    </w:p>
    <w:bookmarkStart w:name="z38" w:id="35"/>
    <w:p>
      <w:pPr>
        <w:spacing w:after="0"/>
        <w:ind w:left="0"/>
        <w:jc w:val="both"/>
      </w:pPr>
      <w:r>
        <w:rPr>
          <w:rFonts w:ascii="Times New Roman"/>
          <w:b w:val="false"/>
          <w:i w:val="false"/>
          <w:color w:val="000000"/>
          <w:sz w:val="28"/>
        </w:rPr>
        <w:t>
      14. Сараптама нәтижелері алынғаннан кейін 24 сағат аспайтын мерзімде шитті мақтаның сапасы туралы куәлік өтінім берушінің жеке өзіне немесе сенімхат бойынша оның өкіліне беріледі, көшірмесі зертханада (орталықта) қалады және бір жыл бойы сақталады.</w:t>
      </w:r>
    </w:p>
    <w:bookmarkEnd w:id="35"/>
    <w:bookmarkStart w:name="z39" w:id="36"/>
    <w:p>
      <w:pPr>
        <w:spacing w:after="0"/>
        <w:ind w:left="0"/>
        <w:jc w:val="both"/>
      </w:pPr>
      <w:r>
        <w:rPr>
          <w:rFonts w:ascii="Times New Roman"/>
          <w:b w:val="false"/>
          <w:i w:val="false"/>
          <w:color w:val="000000"/>
          <w:sz w:val="28"/>
        </w:rPr>
        <w:t>
      15. Шитті мақтаның сапасы туралы куәлік түсінікті етіліп және түзетулерсіз толтырылады.</w:t>
      </w:r>
    </w:p>
    <w:bookmarkEnd w:id="36"/>
    <w:bookmarkStart w:name="z40" w:id="37"/>
    <w:p>
      <w:pPr>
        <w:spacing w:after="0"/>
        <w:ind w:left="0"/>
        <w:jc w:val="both"/>
      </w:pPr>
      <w:r>
        <w:rPr>
          <w:rFonts w:ascii="Times New Roman"/>
          <w:b w:val="false"/>
          <w:i w:val="false"/>
          <w:color w:val="000000"/>
          <w:sz w:val="28"/>
        </w:rPr>
        <w:t>
      16. Шитті мақтаның сапасы туралы куәліктің қолданыс мерзімін берілген күннен бастап күнтізбелік отыз күннен асырмай зертхана (орталық) белгілейді.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w:t>
            </w:r>
            <w:r>
              <w:br/>
            </w:r>
            <w:r>
              <w:rPr>
                <w:rFonts w:ascii="Times New Roman"/>
                <w:b w:val="false"/>
                <w:i w:val="false"/>
                <w:color w:val="000000"/>
                <w:sz w:val="20"/>
              </w:rPr>
              <w:t>сараптама жүргізу және шитті</w:t>
            </w:r>
            <w:r>
              <w:br/>
            </w:r>
            <w:r>
              <w:rPr>
                <w:rFonts w:ascii="Times New Roman"/>
                <w:b w:val="false"/>
                <w:i w:val="false"/>
                <w:color w:val="000000"/>
                <w:sz w:val="20"/>
              </w:rPr>
              <w:t>мақтаның сапасы туралы куәлік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(аккредиттелген сынақ зертханасының (орталығының)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тұлға үшін: аты, әкесінің аты (бар болса), тегі, жеке сәйкестендіру нөмірі, тұрғылықты жері; заңды тұлға үшін: заңды тұлғаның атауы, орналасқан жері (заңды мекенжайы), бизнес-сәйкестендіру нөмірі)</w:t>
      </w:r>
    </w:p>
    <w:p>
      <w:pPr>
        <w:spacing w:after="0"/>
        <w:ind w:left="0"/>
        <w:jc w:val="left"/>
      </w:pPr>
      <w:r>
        <w:rPr>
          <w:rFonts w:ascii="Times New Roman"/>
          <w:b/>
          <w:i w:val="false"/>
          <w:color w:val="000000"/>
        </w:rPr>
        <w:t xml:space="preserve"> Шитті мақтаның сапасына сараптама жүргізуге арналған өтінім</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___________________________________________ мақта дайындау немесе мақта өңдеу</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ұйымында сақтаулы, салмағы _________________________________________________ 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_________________________________________________ арналған шитті мақта партиясының</w:t>
      </w:r>
    </w:p>
    <w:p>
      <w:pPr>
        <w:spacing w:after="0"/>
        <w:ind w:left="0"/>
        <w:jc w:val="both"/>
      </w:pPr>
      <w:r>
        <w:rPr>
          <w:rFonts w:ascii="Times New Roman"/>
          <w:b w:val="false"/>
          <w:i w:val="false"/>
          <w:color w:val="000000"/>
          <w:sz w:val="28"/>
        </w:rPr>
        <w:t>
      (мақсаты көрсетілсін)</w:t>
      </w:r>
    </w:p>
    <w:p>
      <w:pPr>
        <w:spacing w:after="0"/>
        <w:ind w:left="0"/>
        <w:jc w:val="both"/>
      </w:pPr>
      <w:r>
        <w:rPr>
          <w:rFonts w:ascii="Times New Roman"/>
          <w:b w:val="false"/>
          <w:i w:val="false"/>
          <w:color w:val="000000"/>
          <w:sz w:val="28"/>
        </w:rPr>
        <w:t>
      сапасына сараптама жүргізуді сұраймын.</w:t>
      </w:r>
    </w:p>
    <w:p>
      <w:pPr>
        <w:spacing w:after="0"/>
        <w:ind w:left="0"/>
        <w:jc w:val="both"/>
      </w:pPr>
      <w:r>
        <w:rPr>
          <w:rFonts w:ascii="Times New Roman"/>
          <w:b w:val="false"/>
          <w:i w:val="false"/>
          <w:color w:val="000000"/>
          <w:sz w:val="28"/>
        </w:rPr>
        <w:t>
      Сынақтар мынадай сынақ көрсеткіштері мен әдістері бойынша жүргізіледі:</w:t>
      </w:r>
    </w:p>
    <w:p>
      <w:pPr>
        <w:spacing w:after="0"/>
        <w:ind w:left="0"/>
        <w:jc w:val="both"/>
      </w:pPr>
      <w:r>
        <w:rPr>
          <w:rFonts w:ascii="Times New Roman"/>
          <w:b w:val="false"/>
          <w:i w:val="false"/>
          <w:color w:val="000000"/>
          <w:sz w:val="28"/>
        </w:rPr>
        <w:t>
      _____________________ _____________________________________________ _____________</w:t>
      </w:r>
    </w:p>
    <w:p>
      <w:pPr>
        <w:spacing w:after="0"/>
        <w:ind w:left="0"/>
        <w:jc w:val="both"/>
      </w:pPr>
      <w:r>
        <w:rPr>
          <w:rFonts w:ascii="Times New Roman"/>
          <w:b w:val="false"/>
          <w:i w:val="false"/>
          <w:color w:val="000000"/>
          <w:sz w:val="28"/>
        </w:rPr>
        <w:t xml:space="preserve">
      (көрсеткіш атауы) (стандарттау жөніндегі құжаттың нөмірі және күні) (норма) </w:t>
      </w:r>
    </w:p>
    <w:p>
      <w:pPr>
        <w:spacing w:after="0"/>
        <w:ind w:left="0"/>
        <w:jc w:val="both"/>
      </w:pPr>
      <w:r>
        <w:rPr>
          <w:rFonts w:ascii="Times New Roman"/>
          <w:b w:val="false"/>
          <w:i w:val="false"/>
          <w:color w:val="000000"/>
          <w:sz w:val="28"/>
        </w:rPr>
        <w:t>
      Өтінім беруші ____________________________________________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Аккредиттелген сынақ зертханасының (орталығының) маманы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орындауы үшін жіберілді.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Орындалуы туралы белгі: 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w:t>
            </w:r>
            <w:r>
              <w:br/>
            </w:r>
            <w:r>
              <w:rPr>
                <w:rFonts w:ascii="Times New Roman"/>
                <w:b w:val="false"/>
                <w:i w:val="false"/>
                <w:color w:val="000000"/>
                <w:sz w:val="20"/>
              </w:rPr>
              <w:t>сараптама жүргізу және шитті</w:t>
            </w:r>
            <w:r>
              <w:br/>
            </w:r>
            <w:r>
              <w:rPr>
                <w:rFonts w:ascii="Times New Roman"/>
                <w:b w:val="false"/>
                <w:i w:val="false"/>
                <w:color w:val="000000"/>
                <w:sz w:val="20"/>
              </w:rPr>
              <w:t>мақтаның сапасы туралы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20____жылғы "___"__________ № _______</w:t>
      </w:r>
    </w:p>
    <w:p>
      <w:pPr>
        <w:spacing w:after="0"/>
        <w:ind w:left="0"/>
        <w:jc w:val="left"/>
      </w:pPr>
      <w:r>
        <w:rPr>
          <w:rFonts w:ascii="Times New Roman"/>
          <w:b/>
          <w:i w:val="false"/>
          <w:color w:val="000000"/>
        </w:rPr>
        <w:t xml:space="preserve"> Сынамаларды іріктеу актісі</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Шитті мақтаның сапасына сараптама жасау жөніндегі жұмыстарды жүргізуге аккредиттелген сынақ зертханасы (орталығы) мен өтінім беруші арасында жасалған 20 ______ жылғы "_______" ______________________________ № ______________ шарт негізінде, мен, ___________________________________________________________________________ шитті</w:t>
      </w:r>
    </w:p>
    <w:p>
      <w:pPr>
        <w:spacing w:after="0"/>
        <w:ind w:left="0"/>
        <w:jc w:val="both"/>
      </w:pPr>
      <w:r>
        <w:rPr>
          <w:rFonts w:ascii="Times New Roman"/>
          <w:b w:val="false"/>
          <w:i w:val="false"/>
          <w:color w:val="000000"/>
          <w:sz w:val="28"/>
        </w:rPr>
        <w:t>
      (акредиттелген сынақ зертханасының (орталығының) атауы)</w:t>
      </w:r>
    </w:p>
    <w:p>
      <w:pPr>
        <w:spacing w:after="0"/>
        <w:ind w:left="0"/>
        <w:jc w:val="both"/>
      </w:pPr>
      <w:r>
        <w:rPr>
          <w:rFonts w:ascii="Times New Roman"/>
          <w:b w:val="false"/>
          <w:i w:val="false"/>
          <w:color w:val="000000"/>
          <w:sz w:val="28"/>
        </w:rPr>
        <w:t>
      мақтаның сапасына сараптама жүргізу жөніндегі маманы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(өтінім берушінің, мақта дайындау немесе мақта өңдеу ұйымы өкілінің</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қолданыстағы __________________________________________________ стандартына сәйкес</w:t>
      </w:r>
    </w:p>
    <w:p>
      <w:pPr>
        <w:spacing w:after="0"/>
        <w:ind w:left="0"/>
        <w:jc w:val="both"/>
      </w:pPr>
      <w:r>
        <w:rPr>
          <w:rFonts w:ascii="Times New Roman"/>
          <w:b w:val="false"/>
          <w:i w:val="false"/>
          <w:color w:val="000000"/>
          <w:sz w:val="28"/>
        </w:rPr>
        <w:t>
      (стандарттау жөніндегі құжаттың нөмірі мен күні)</w:t>
      </w:r>
    </w:p>
    <w:p>
      <w:pPr>
        <w:spacing w:after="0"/>
        <w:ind w:left="0"/>
        <w:jc w:val="both"/>
      </w:pPr>
      <w:r>
        <w:rPr>
          <w:rFonts w:ascii="Times New Roman"/>
          <w:b w:val="false"/>
          <w:i w:val="false"/>
          <w:color w:val="000000"/>
          <w:sz w:val="28"/>
        </w:rPr>
        <w:t>
      шитті мақтаның сынамаларын іріктеп алдым.</w:t>
      </w:r>
    </w:p>
    <w:p>
      <w:pPr>
        <w:spacing w:after="0"/>
        <w:ind w:left="0"/>
        <w:jc w:val="both"/>
      </w:pPr>
      <w:r>
        <w:rPr>
          <w:rFonts w:ascii="Times New Roman"/>
          <w:b w:val="false"/>
          <w:i w:val="false"/>
          <w:color w:val="000000"/>
          <w:sz w:val="28"/>
        </w:rPr>
        <w:t>
      Шитті мақтаның орналасқан жері _____________________________________________</w:t>
      </w:r>
    </w:p>
    <w:p>
      <w:pPr>
        <w:spacing w:after="0"/>
        <w:ind w:left="0"/>
        <w:jc w:val="both"/>
      </w:pPr>
      <w:r>
        <w:rPr>
          <w:rFonts w:ascii="Times New Roman"/>
          <w:b w:val="false"/>
          <w:i w:val="false"/>
          <w:color w:val="000000"/>
          <w:sz w:val="28"/>
        </w:rPr>
        <w:t>
      (мақта дайындау немесе мақта өңдеу ұйымының атауы және мекенжайы)</w:t>
      </w:r>
    </w:p>
    <w:p>
      <w:pPr>
        <w:spacing w:after="0"/>
        <w:ind w:left="0"/>
        <w:jc w:val="both"/>
      </w:pPr>
      <w:r>
        <w:rPr>
          <w:rFonts w:ascii="Times New Roman"/>
          <w:b w:val="false"/>
          <w:i w:val="false"/>
          <w:color w:val="000000"/>
          <w:sz w:val="28"/>
        </w:rPr>
        <w:t>
      Шитті мақта партиясының нөмірі 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Партия салмағы _______________________________________________________ 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Іріктелген сынамалар саны ______________________________________________ дана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Іріктелген сынамалар салмағы, килограмм 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Сынамаларды іріктеу күні мен уақыты: 20_жылғы "_" ____ _сағат __минут</w:t>
      </w:r>
    </w:p>
    <w:p>
      <w:pPr>
        <w:spacing w:after="0"/>
        <w:ind w:left="0"/>
        <w:jc w:val="both"/>
      </w:pPr>
      <w:r>
        <w:rPr>
          <w:rFonts w:ascii="Times New Roman"/>
          <w:b w:val="false"/>
          <w:i w:val="false"/>
          <w:color w:val="000000"/>
          <w:sz w:val="28"/>
        </w:rPr>
        <w:t>
      Шитті мақтаның сапасына сараптама жасау жөніндегі маман:</w:t>
      </w:r>
    </w:p>
    <w:p>
      <w:pPr>
        <w:spacing w:after="0"/>
        <w:ind w:left="0"/>
        <w:jc w:val="both"/>
      </w:pPr>
      <w:r>
        <w:rPr>
          <w:rFonts w:ascii="Times New Roman"/>
          <w:b w:val="false"/>
          <w:i w:val="false"/>
          <w:color w:val="000000"/>
          <w:sz w:val="28"/>
        </w:rPr>
        <w:t>
      _______________________________________________________ 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Өтінім беруші: ___________________________________________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Мақта дайындау немесе мақта өңдеу ұйымының өкілі:</w:t>
      </w:r>
    </w:p>
    <w:p>
      <w:pPr>
        <w:spacing w:after="0"/>
        <w:ind w:left="0"/>
        <w:jc w:val="both"/>
      </w:pPr>
      <w:r>
        <w:rPr>
          <w:rFonts w:ascii="Times New Roman"/>
          <w:b w:val="false"/>
          <w:i w:val="false"/>
          <w:color w:val="000000"/>
          <w:sz w:val="28"/>
        </w:rPr>
        <w:t>
      ______________________ ____________________________________ ______________</w:t>
      </w:r>
    </w:p>
    <w:p>
      <w:pPr>
        <w:spacing w:after="0"/>
        <w:ind w:left="0"/>
        <w:jc w:val="both"/>
      </w:pPr>
      <w:r>
        <w:rPr>
          <w:rFonts w:ascii="Times New Roman"/>
          <w:b w:val="false"/>
          <w:i w:val="false"/>
          <w:color w:val="000000"/>
          <w:sz w:val="28"/>
        </w:rPr>
        <w:t xml:space="preserve">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 сараптама</w:t>
            </w:r>
            <w:r>
              <w:br/>
            </w:r>
            <w:r>
              <w:rPr>
                <w:rFonts w:ascii="Times New Roman"/>
                <w:b w:val="false"/>
                <w:i w:val="false"/>
                <w:color w:val="000000"/>
                <w:sz w:val="20"/>
              </w:rPr>
              <w:t>жүргізу және шитті мақтаның сапасы</w:t>
            </w:r>
            <w:r>
              <w:br/>
            </w:r>
            <w:r>
              <w:rPr>
                <w:rFonts w:ascii="Times New Roman"/>
                <w:b w:val="false"/>
                <w:i w:val="false"/>
                <w:color w:val="000000"/>
                <w:sz w:val="20"/>
              </w:rPr>
              <w:t>туралы куәлік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Шитті мақта сынамаларын тіркеу журналы</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28.10.2015 </w:t>
      </w:r>
      <w:r>
        <w:rPr>
          <w:rFonts w:ascii="Times New Roman"/>
          <w:b w:val="false"/>
          <w:i w:val="false"/>
          <w:color w:val="ff0000"/>
          <w:sz w:val="28"/>
        </w:rPr>
        <w:t>№ 4-6/954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Сынамаларға іріктеу жүргізілген мақта дайындау немесе мақта өңдеу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актісінің №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іріктеген маманның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w:t>
            </w:r>
            <w:r>
              <w:br/>
            </w:r>
            <w:r>
              <w:rPr>
                <w:rFonts w:ascii="Times New Roman"/>
                <w:b w:val="false"/>
                <w:i w:val="false"/>
                <w:color w:val="000000"/>
                <w:sz w:val="20"/>
              </w:rPr>
              <w:t>сараптама жүргізу және шитті</w:t>
            </w:r>
            <w:r>
              <w:br/>
            </w:r>
            <w:r>
              <w:rPr>
                <w:rFonts w:ascii="Times New Roman"/>
                <w:b w:val="false"/>
                <w:i w:val="false"/>
                <w:color w:val="000000"/>
                <w:sz w:val="20"/>
              </w:rPr>
              <w:t>мақтаның сапасы туралы куәлік</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Шитті мақтаның сапасы туралы куәліктерді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 және</w:t>
            </w:r>
          </w:p>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w:t>
            </w:r>
          </w:p>
          <w:p>
            <w:pPr>
              <w:spacing w:after="20"/>
              <w:ind w:left="20"/>
              <w:jc w:val="both"/>
            </w:pPr>
            <w:r>
              <w:rPr>
                <w:rFonts w:ascii="Times New Roman"/>
                <w:b w:val="false"/>
                <w:i w:val="false"/>
                <w:color w:val="000000"/>
                <w:sz w:val="20"/>
              </w:rPr>
              <w:t>
мақта</w:t>
            </w:r>
          </w:p>
          <w:p>
            <w:pPr>
              <w:spacing w:after="20"/>
              <w:ind w:left="20"/>
              <w:jc w:val="both"/>
            </w:pPr>
            <w:r>
              <w:rPr>
                <w:rFonts w:ascii="Times New Roman"/>
                <w:b w:val="false"/>
                <w:i w:val="false"/>
                <w:color w:val="000000"/>
                <w:sz w:val="20"/>
              </w:rPr>
              <w:t>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p>
            <w:pPr>
              <w:spacing w:after="20"/>
              <w:ind w:left="20"/>
              <w:jc w:val="both"/>
            </w:pPr>
            <w:r>
              <w:rPr>
                <w:rFonts w:ascii="Times New Roman"/>
                <w:b w:val="false"/>
                <w:i w:val="false"/>
                <w:color w:val="000000"/>
                <w:sz w:val="20"/>
              </w:rPr>
              <w:t>
іріктелген</w:t>
            </w:r>
          </w:p>
          <w:p>
            <w:pPr>
              <w:spacing w:after="20"/>
              <w:ind w:left="20"/>
              <w:jc w:val="both"/>
            </w:pPr>
            <w:r>
              <w:rPr>
                <w:rFonts w:ascii="Times New Roman"/>
                <w:b w:val="false"/>
                <w:i w:val="false"/>
                <w:color w:val="000000"/>
                <w:sz w:val="20"/>
              </w:rPr>
              <w:t>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w:t>
            </w:r>
          </w:p>
          <w:p>
            <w:pPr>
              <w:spacing w:after="20"/>
              <w:ind w:left="20"/>
              <w:jc w:val="both"/>
            </w:pPr>
            <w:r>
              <w:rPr>
                <w:rFonts w:ascii="Times New Roman"/>
                <w:b w:val="false"/>
                <w:i w:val="false"/>
                <w:color w:val="000000"/>
                <w:sz w:val="20"/>
              </w:rPr>
              <w:t>
іріктеу</w:t>
            </w:r>
          </w:p>
          <w:p>
            <w:pPr>
              <w:spacing w:after="20"/>
              <w:ind w:left="20"/>
              <w:jc w:val="both"/>
            </w:pPr>
            <w:r>
              <w:rPr>
                <w:rFonts w:ascii="Times New Roman"/>
                <w:b w:val="false"/>
                <w:i w:val="false"/>
                <w:color w:val="000000"/>
                <w:sz w:val="20"/>
              </w:rPr>
              <w:t>
актісінің</w:t>
            </w:r>
          </w:p>
          <w:p>
            <w:pPr>
              <w:spacing w:after="20"/>
              <w:ind w:left="20"/>
              <w:jc w:val="both"/>
            </w:pPr>
            <w:r>
              <w:rPr>
                <w:rFonts w:ascii="Times New Roman"/>
                <w:b w:val="false"/>
                <w:i w:val="false"/>
                <w:color w:val="000000"/>
                <w:sz w:val="20"/>
              </w:rPr>
              <w:t>
№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 мен</w:t>
            </w:r>
          </w:p>
          <w:p>
            <w:pPr>
              <w:spacing w:after="20"/>
              <w:ind w:left="20"/>
              <w:jc w:val="both"/>
            </w:pPr>
            <w:r>
              <w:rPr>
                <w:rFonts w:ascii="Times New Roman"/>
                <w:b w:val="false"/>
                <w:i w:val="false"/>
                <w:color w:val="000000"/>
                <w:sz w:val="20"/>
              </w:rPr>
              <w:t>
салмағы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w:t>
            </w:r>
          </w:p>
          <w:p>
            <w:pPr>
              <w:spacing w:after="20"/>
              <w:ind w:left="20"/>
              <w:jc w:val="both"/>
            </w:pPr>
            <w:r>
              <w:rPr>
                <w:rFonts w:ascii="Times New Roman"/>
                <w:b w:val="false"/>
                <w:i w:val="false"/>
                <w:color w:val="000000"/>
                <w:sz w:val="20"/>
              </w:rPr>
              <w:t>
іріктеген</w:t>
            </w:r>
          </w:p>
          <w:p>
            <w:pPr>
              <w:spacing w:after="20"/>
              <w:ind w:left="20"/>
              <w:jc w:val="both"/>
            </w:pPr>
            <w:r>
              <w:rPr>
                <w:rFonts w:ascii="Times New Roman"/>
                <w:b w:val="false"/>
                <w:i w:val="false"/>
                <w:color w:val="000000"/>
                <w:sz w:val="20"/>
              </w:rPr>
              <w:t>
маманның</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(бар болған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4-5/280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Шитті мақта іріктелген күн 20___ жылғы "____"____________</w:t>
      </w:r>
    </w:p>
    <w:p>
      <w:pPr>
        <w:spacing w:after="0"/>
        <w:ind w:left="0"/>
        <w:jc w:val="both"/>
      </w:pPr>
      <w:r>
        <w:rPr>
          <w:rFonts w:ascii="Times New Roman"/>
          <w:b w:val="false"/>
          <w:i w:val="false"/>
          <w:color w:val="000000"/>
          <w:sz w:val="28"/>
        </w:rPr>
        <w:t>
      20___ жылғы "____" _________________ дейін жарамды</w:t>
      </w:r>
    </w:p>
    <w:p>
      <w:pPr>
        <w:spacing w:after="0"/>
        <w:ind w:left="0"/>
        <w:jc w:val="both"/>
      </w:pPr>
      <w:r>
        <w:rPr>
          <w:rFonts w:ascii="Times New Roman"/>
          <w:b w:val="false"/>
          <w:i w:val="false"/>
          <w:color w:val="000000"/>
          <w:sz w:val="28"/>
        </w:rPr>
        <w:t>
      Дата отбора проб хлопка-сырца "____" _______________ 20___ года</w:t>
      </w:r>
    </w:p>
    <w:p>
      <w:pPr>
        <w:spacing w:after="0"/>
        <w:ind w:left="0"/>
        <w:jc w:val="both"/>
      </w:pPr>
      <w:r>
        <w:rPr>
          <w:rFonts w:ascii="Times New Roman"/>
          <w:b w:val="false"/>
          <w:i w:val="false"/>
          <w:color w:val="000000"/>
          <w:sz w:val="28"/>
        </w:rPr>
        <w:t>
      Действителен до "____" _______________ 20___ года</w:t>
      </w:r>
    </w:p>
    <w:p>
      <w:pPr>
        <w:spacing w:after="0"/>
        <w:ind w:left="0"/>
        <w:jc w:val="both"/>
      </w:pPr>
      <w:r>
        <w:rPr>
          <w:rFonts w:ascii="Times New Roman"/>
          <w:b w:val="false"/>
          <w:i w:val="false"/>
          <w:color w:val="000000"/>
          <w:sz w:val="28"/>
        </w:rPr>
        <w:t>
      Шитті мақтаның сапасына сараптама жасау жөніндегі аккредиттелген сынақ зертханасының (орталығының) атауы/Наименование аккредитованной испытательной лаборатории (центра) по экспертизе качества хлопка-сырца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күні/Номер и дата аттестата аккредитации ____________________</w:t>
      </w:r>
    </w:p>
    <w:p>
      <w:pPr>
        <w:spacing w:after="0"/>
        <w:ind w:left="0"/>
        <w:jc w:val="both"/>
      </w:pPr>
      <w:r>
        <w:rPr>
          <w:rFonts w:ascii="Times New Roman"/>
          <w:b w:val="false"/>
          <w:i w:val="false"/>
          <w:color w:val="000000"/>
          <w:sz w:val="28"/>
        </w:rPr>
        <w:t>
      Мекенжайы/Адрес____________</w:t>
      </w:r>
    </w:p>
    <w:p>
      <w:pPr>
        <w:spacing w:after="0"/>
        <w:ind w:left="0"/>
        <w:jc w:val="left"/>
      </w:pPr>
      <w:r>
        <w:rPr>
          <w:rFonts w:ascii="Times New Roman"/>
          <w:b/>
          <w:i w:val="false"/>
          <w:color w:val="000000"/>
        </w:rPr>
        <w:t xml:space="preserve"> Шитті мақтаның сапасы туралы № _______ куәлік Удостоверение о качестве хлопка-сырца №________</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20 ___ жылғы "____" ___________________ № ________ сынамаларды</w:t>
      </w:r>
    </w:p>
    <w:p>
      <w:pPr>
        <w:spacing w:after="0"/>
        <w:ind w:left="0"/>
        <w:jc w:val="both"/>
      </w:pPr>
      <w:r>
        <w:rPr>
          <w:rFonts w:ascii="Times New Roman"/>
          <w:b w:val="false"/>
          <w:i w:val="false"/>
          <w:color w:val="000000"/>
          <w:sz w:val="28"/>
        </w:rPr>
        <w:t>
      іріктеу актісімен қоса сараптамаға ұсынылған шитті мақтаның сынамасына берілді/Выдано на пробу хлопка-сырца, представленную на экспертизу с актом отбора проб</w:t>
      </w:r>
    </w:p>
    <w:p>
      <w:pPr>
        <w:spacing w:after="0"/>
        <w:ind w:left="0"/>
        <w:jc w:val="both"/>
      </w:pPr>
      <w:r>
        <w:rPr>
          <w:rFonts w:ascii="Times New Roman"/>
          <w:b w:val="false"/>
          <w:i w:val="false"/>
          <w:color w:val="000000"/>
          <w:sz w:val="28"/>
        </w:rPr>
        <w:t xml:space="preserve">
      № _______ от "____" ____________20___года ________________ </w:t>
      </w:r>
    </w:p>
    <w:p>
      <w:pPr>
        <w:spacing w:after="0"/>
        <w:ind w:left="0"/>
        <w:jc w:val="both"/>
      </w:pPr>
      <w:r>
        <w:rPr>
          <w:rFonts w:ascii="Times New Roman"/>
          <w:b w:val="false"/>
          <w:i w:val="false"/>
          <w:color w:val="000000"/>
          <w:sz w:val="28"/>
        </w:rPr>
        <w:t>
      Мақтаның сорты/ Сорт хлопчатника _________________________________________________</w:t>
      </w:r>
    </w:p>
    <w:p>
      <w:pPr>
        <w:spacing w:after="0"/>
        <w:ind w:left="0"/>
        <w:jc w:val="both"/>
      </w:pPr>
      <w:r>
        <w:rPr>
          <w:rFonts w:ascii="Times New Roman"/>
          <w:b w:val="false"/>
          <w:i w:val="false"/>
          <w:color w:val="000000"/>
          <w:sz w:val="28"/>
        </w:rPr>
        <w:t>
      Партия нөмірі/Номер партии _______________________________________________________</w:t>
      </w:r>
    </w:p>
    <w:p>
      <w:pPr>
        <w:spacing w:after="0"/>
        <w:ind w:left="0"/>
        <w:jc w:val="both"/>
      </w:pPr>
      <w:r>
        <w:rPr>
          <w:rFonts w:ascii="Times New Roman"/>
          <w:b w:val="false"/>
          <w:i w:val="false"/>
          <w:color w:val="000000"/>
          <w:sz w:val="28"/>
        </w:rPr>
        <w:t>
      Жинау түрі/Вид сбора _____________________________________________________________</w:t>
      </w:r>
    </w:p>
    <w:p>
      <w:pPr>
        <w:spacing w:after="0"/>
        <w:ind w:left="0"/>
        <w:jc w:val="both"/>
      </w:pPr>
      <w:r>
        <w:rPr>
          <w:rFonts w:ascii="Times New Roman"/>
          <w:b w:val="false"/>
          <w:i w:val="false"/>
          <w:color w:val="000000"/>
          <w:sz w:val="28"/>
        </w:rPr>
        <w:t>
      Мақсаты/Назначение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сорт/Промышленный сорт</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Типі/Тип___________________________</w:t>
            </w:r>
          </w:p>
          <w:p>
            <w:pPr>
              <w:spacing w:after="20"/>
              <w:ind w:left="20"/>
              <w:jc w:val="both"/>
            </w:pPr>
            <w:r>
              <w:rPr>
                <w:rFonts w:ascii="Times New Roman"/>
                <w:b w:val="false"/>
                <w:i w:val="false"/>
                <w:color w:val="000000"/>
                <w:sz w:val="20"/>
              </w:rPr>
              <w:t>
Сыныбы/Класс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қоспаларының массалық үлесі/</w:t>
            </w:r>
          </w:p>
          <w:p>
            <w:pPr>
              <w:spacing w:after="20"/>
              <w:ind w:left="20"/>
              <w:jc w:val="both"/>
            </w:pPr>
            <w:r>
              <w:rPr>
                <w:rFonts w:ascii="Times New Roman"/>
                <w:b w:val="false"/>
                <w:i w:val="false"/>
                <w:color w:val="000000"/>
                <w:sz w:val="20"/>
              </w:rPr>
              <w:t>
Массовая доля сорных примесей</w:t>
            </w:r>
          </w:p>
          <w:p>
            <w:pPr>
              <w:spacing w:after="20"/>
              <w:ind w:left="20"/>
              <w:jc w:val="both"/>
            </w:pPr>
            <w:r>
              <w:rPr>
                <w:rFonts w:ascii="Times New Roman"/>
                <w:b w:val="false"/>
                <w:i w:val="false"/>
                <w:color w:val="000000"/>
                <w:sz w:val="20"/>
              </w:rPr>
              <w:t>
_________________________________ %</w:t>
            </w:r>
          </w:p>
          <w:p>
            <w:pPr>
              <w:spacing w:after="20"/>
              <w:ind w:left="20"/>
              <w:jc w:val="both"/>
            </w:pPr>
            <w:r>
              <w:rPr>
                <w:rFonts w:ascii="Times New Roman"/>
                <w:b w:val="false"/>
                <w:i w:val="false"/>
                <w:color w:val="000000"/>
                <w:sz w:val="20"/>
              </w:rPr>
              <w:t>
Ылғалдың массалық қатынасы/Массовое отношение влаги __________________ %</w:t>
            </w:r>
          </w:p>
          <w:p>
            <w:pPr>
              <w:spacing w:after="20"/>
              <w:ind w:left="20"/>
              <w:jc w:val="both"/>
            </w:pPr>
            <w:r>
              <w:rPr>
                <w:rFonts w:ascii="Times New Roman"/>
                <w:b w:val="false"/>
                <w:i w:val="false"/>
                <w:color w:val="000000"/>
                <w:sz w:val="20"/>
              </w:rPr>
              <w:t>
Өзгелері/Прочие ____________________</w:t>
            </w:r>
          </w:p>
        </w:tc>
      </w:tr>
    </w:tbl>
    <w:p>
      <w:pPr>
        <w:spacing w:after="0"/>
        <w:ind w:left="0"/>
        <w:jc w:val="both"/>
      </w:pPr>
      <w:r>
        <w:rPr>
          <w:rFonts w:ascii="Times New Roman"/>
          <w:b w:val="false"/>
          <w:i w:val="false"/>
          <w:color w:val="000000"/>
          <w:sz w:val="28"/>
        </w:rPr>
        <w:t>
      Аккредиттелген сынақ зертханасының</w:t>
      </w:r>
    </w:p>
    <w:p>
      <w:pPr>
        <w:spacing w:after="0"/>
        <w:ind w:left="0"/>
        <w:jc w:val="both"/>
      </w:pPr>
      <w:r>
        <w:rPr>
          <w:rFonts w:ascii="Times New Roman"/>
          <w:b w:val="false"/>
          <w:i w:val="false"/>
          <w:color w:val="000000"/>
          <w:sz w:val="28"/>
        </w:rPr>
        <w:t>
      (орталығының) меңгерушісі /</w:t>
      </w:r>
    </w:p>
    <w:p>
      <w:pPr>
        <w:spacing w:after="0"/>
        <w:ind w:left="0"/>
        <w:jc w:val="both"/>
      </w:pPr>
      <w:r>
        <w:rPr>
          <w:rFonts w:ascii="Times New Roman"/>
          <w:b w:val="false"/>
          <w:i w:val="false"/>
          <w:color w:val="000000"/>
          <w:sz w:val="28"/>
        </w:rPr>
        <w:t>
      Заведующий аккредитованной</w:t>
      </w:r>
    </w:p>
    <w:p>
      <w:pPr>
        <w:spacing w:after="0"/>
        <w:ind w:left="0"/>
        <w:jc w:val="both"/>
      </w:pPr>
      <w:r>
        <w:rPr>
          <w:rFonts w:ascii="Times New Roman"/>
          <w:b w:val="false"/>
          <w:i w:val="false"/>
          <w:color w:val="000000"/>
          <w:sz w:val="28"/>
        </w:rPr>
        <w:t>
      испытательной лаборатории (центра)</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4-5/280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Мақта талшығы сапасының № ________ паспорты/ Паспорт качества хлопка-волокна № __________</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12.10.2020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Паспорт 20 __ жылғы "___" _______ берілді/Паспорт выдан "___" ____ 20__года.</w:t>
      </w:r>
    </w:p>
    <w:p>
      <w:pPr>
        <w:spacing w:after="0"/>
        <w:ind w:left="0"/>
        <w:jc w:val="both"/>
      </w:pPr>
      <w:r>
        <w:rPr>
          <w:rFonts w:ascii="Times New Roman"/>
          <w:b w:val="false"/>
          <w:i w:val="false"/>
          <w:color w:val="000000"/>
          <w:sz w:val="28"/>
        </w:rPr>
        <w:t>
      Мақта өңдеу ұйымының атауы және орналасқан жері/Наименование и местонахождение хлопкоперерабатывающей организации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Шыққан жері/ Происхождение _____________________________________________________</w:t>
      </w:r>
    </w:p>
    <w:p>
      <w:pPr>
        <w:spacing w:after="0"/>
        <w:ind w:left="0"/>
        <w:jc w:val="both"/>
      </w:pPr>
      <w:r>
        <w:rPr>
          <w:rFonts w:ascii="Times New Roman"/>
          <w:b w:val="false"/>
          <w:i w:val="false"/>
          <w:color w:val="000000"/>
          <w:sz w:val="28"/>
        </w:rPr>
        <w:t>
      Мақта тазалау зауытының коды/Код хлопкоочистительного завода _______________________</w:t>
      </w:r>
    </w:p>
    <w:p>
      <w:pPr>
        <w:spacing w:after="0"/>
        <w:ind w:left="0"/>
        <w:jc w:val="both"/>
      </w:pPr>
      <w:r>
        <w:rPr>
          <w:rFonts w:ascii="Times New Roman"/>
          <w:b w:val="false"/>
          <w:i w:val="false"/>
          <w:color w:val="000000"/>
          <w:sz w:val="28"/>
        </w:rPr>
        <w:t>
      Партия нөмірі/Номер партии _______________________________________________________</w:t>
      </w:r>
    </w:p>
    <w:p>
      <w:pPr>
        <w:spacing w:after="0"/>
        <w:ind w:left="0"/>
        <w:jc w:val="both"/>
      </w:pPr>
      <w:r>
        <w:rPr>
          <w:rFonts w:ascii="Times New Roman"/>
          <w:b w:val="false"/>
          <w:i w:val="false"/>
          <w:color w:val="000000"/>
          <w:sz w:val="28"/>
        </w:rPr>
        <w:t>
      Тай нөмірі/Номер кипы ___________________________________________________________</w:t>
      </w:r>
    </w:p>
    <w:p>
      <w:pPr>
        <w:spacing w:after="0"/>
        <w:ind w:left="0"/>
        <w:jc w:val="both"/>
      </w:pPr>
      <w:r>
        <w:rPr>
          <w:rFonts w:ascii="Times New Roman"/>
          <w:b w:val="false"/>
          <w:i w:val="false"/>
          <w:color w:val="000000"/>
          <w:sz w:val="28"/>
        </w:rPr>
        <w:t>
      Стандарттау жөніндегі құжаттар/ Документы по стандартизации</w:t>
      </w:r>
    </w:p>
    <w:p>
      <w:pPr>
        <w:spacing w:after="0"/>
        <w:ind w:left="0"/>
        <w:jc w:val="both"/>
      </w:pPr>
      <w:r>
        <w:rPr>
          <w:rFonts w:ascii="Times New Roman"/>
          <w:b w:val="false"/>
          <w:i w:val="false"/>
          <w:color w:val="000000"/>
          <w:sz w:val="28"/>
        </w:rPr>
        <w:t>
      Селекциялық сұрып/ Селекционный сорт ____________________________________________</w:t>
      </w:r>
    </w:p>
    <w:p>
      <w:pPr>
        <w:spacing w:after="0"/>
        <w:ind w:left="0"/>
        <w:jc w:val="both"/>
      </w:pPr>
      <w:r>
        <w:rPr>
          <w:rFonts w:ascii="Times New Roman"/>
          <w:b w:val="false"/>
          <w:i w:val="false"/>
          <w:color w:val="000000"/>
          <w:sz w:val="28"/>
        </w:rPr>
        <w:t>
      Типі/Тип ________________________________________________________________________</w:t>
      </w:r>
    </w:p>
    <w:p>
      <w:pPr>
        <w:spacing w:after="0"/>
        <w:ind w:left="0"/>
        <w:jc w:val="both"/>
      </w:pPr>
      <w:r>
        <w:rPr>
          <w:rFonts w:ascii="Times New Roman"/>
          <w:b w:val="false"/>
          <w:i w:val="false"/>
          <w:color w:val="000000"/>
          <w:sz w:val="28"/>
        </w:rPr>
        <w:t>
      Сұрыбы/Сорт ____________________________________________________________________</w:t>
      </w:r>
    </w:p>
    <w:p>
      <w:pPr>
        <w:spacing w:after="0"/>
        <w:ind w:left="0"/>
        <w:jc w:val="both"/>
      </w:pPr>
      <w:r>
        <w:rPr>
          <w:rFonts w:ascii="Times New Roman"/>
          <w:b w:val="false"/>
          <w:i w:val="false"/>
          <w:color w:val="000000"/>
          <w:sz w:val="28"/>
        </w:rPr>
        <w:t>
      Сыныбы/Класс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 ұзындығы 1/32 дюйм (Staple)/</w:t>
            </w:r>
          </w:p>
          <w:p>
            <w:pPr>
              <w:spacing w:after="20"/>
              <w:ind w:left="20"/>
              <w:jc w:val="both"/>
            </w:pPr>
            <w:r>
              <w:rPr>
                <w:rFonts w:ascii="Times New Roman"/>
                <w:b w:val="false"/>
                <w:i w:val="false"/>
                <w:color w:val="000000"/>
                <w:sz w:val="20"/>
              </w:rPr>
              <w:t>
Штапельная длина в 1/32 дюйма(Staple) 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Шағылысу коэффициенті (Rd)/Коэффициент</w:t>
            </w:r>
          </w:p>
          <w:p>
            <w:pPr>
              <w:spacing w:after="20"/>
              <w:ind w:left="20"/>
              <w:jc w:val="both"/>
            </w:pPr>
            <w:r>
              <w:rPr>
                <w:rFonts w:ascii="Times New Roman"/>
                <w:b w:val="false"/>
                <w:i w:val="false"/>
                <w:color w:val="000000"/>
                <w:sz w:val="20"/>
              </w:rPr>
              <w:t>
отражения(Rd) ________________________%</w:t>
            </w:r>
          </w:p>
          <w:p>
            <w:pPr>
              <w:spacing w:after="20"/>
              <w:ind w:left="20"/>
              <w:jc w:val="both"/>
            </w:pPr>
            <w:r>
              <w:rPr>
                <w:rFonts w:ascii="Times New Roman"/>
                <w:b w:val="false"/>
                <w:i w:val="false"/>
                <w:color w:val="000000"/>
                <w:sz w:val="20"/>
              </w:rPr>
              <w:t>
Трэш коды (Т)/Трэш код (Т) _______________</w:t>
            </w:r>
          </w:p>
          <w:p>
            <w:pPr>
              <w:spacing w:after="20"/>
              <w:ind w:left="20"/>
              <w:jc w:val="both"/>
            </w:pPr>
            <w:r>
              <w:rPr>
                <w:rFonts w:ascii="Times New Roman"/>
                <w:b w:val="false"/>
                <w:i w:val="false"/>
                <w:color w:val="000000"/>
                <w:sz w:val="20"/>
              </w:rPr>
              <w:t>
Арамшөп қоспаларының саны (Cnt)/Число</w:t>
            </w:r>
          </w:p>
          <w:p>
            <w:pPr>
              <w:spacing w:after="20"/>
              <w:ind w:left="20"/>
              <w:jc w:val="both"/>
            </w:pPr>
            <w:r>
              <w:rPr>
                <w:rFonts w:ascii="Times New Roman"/>
                <w:b w:val="false"/>
                <w:i w:val="false"/>
                <w:color w:val="000000"/>
                <w:sz w:val="20"/>
              </w:rPr>
              <w:t>
сорных примесей (Cnt)</w:t>
            </w:r>
          </w:p>
          <w:p>
            <w:pPr>
              <w:spacing w:after="20"/>
              <w:ind w:left="20"/>
              <w:jc w:val="both"/>
            </w:pPr>
            <w:r>
              <w:rPr>
                <w:rFonts w:ascii="Times New Roman"/>
                <w:b w:val="false"/>
                <w:i w:val="false"/>
                <w:color w:val="000000"/>
                <w:sz w:val="20"/>
              </w:rPr>
              <w:t>
___________________________ дана/штук</w:t>
            </w:r>
          </w:p>
          <w:p>
            <w:pPr>
              <w:spacing w:after="20"/>
              <w:ind w:left="20"/>
              <w:jc w:val="both"/>
            </w:pPr>
            <w:r>
              <w:rPr>
                <w:rFonts w:ascii="Times New Roman"/>
                <w:b w:val="false"/>
                <w:i w:val="false"/>
                <w:color w:val="000000"/>
                <w:sz w:val="20"/>
              </w:rPr>
              <w:t>
Ұзындығы бойынша біркелкілік индексі (Unf)/</w:t>
            </w:r>
          </w:p>
          <w:p>
            <w:pPr>
              <w:spacing w:after="20"/>
              <w:ind w:left="20"/>
              <w:jc w:val="both"/>
            </w:pPr>
            <w:r>
              <w:rPr>
                <w:rFonts w:ascii="Times New Roman"/>
                <w:b w:val="false"/>
                <w:i w:val="false"/>
                <w:color w:val="000000"/>
                <w:sz w:val="20"/>
              </w:rPr>
              <w:t>
Индекс равномерности по длине (Unf) _____</w:t>
            </w:r>
          </w:p>
          <w:p>
            <w:pPr>
              <w:spacing w:after="20"/>
              <w:ind w:left="20"/>
              <w:jc w:val="both"/>
            </w:pPr>
            <w:r>
              <w:rPr>
                <w:rFonts w:ascii="Times New Roman"/>
                <w:b w:val="false"/>
                <w:i w:val="false"/>
                <w:color w:val="000000"/>
                <w:sz w:val="20"/>
              </w:rPr>
              <w:t>
_____________________________________ %</w:t>
            </w:r>
          </w:p>
          <w:p>
            <w:pPr>
              <w:spacing w:after="20"/>
              <w:ind w:left="20"/>
              <w:jc w:val="both"/>
            </w:pPr>
            <w:r>
              <w:rPr>
                <w:rFonts w:ascii="Times New Roman"/>
                <w:b w:val="false"/>
                <w:i w:val="false"/>
                <w:color w:val="000000"/>
                <w:sz w:val="20"/>
              </w:rPr>
              <w:t>
Үлестік үзіліс жүктелімі (Str)/Удельная</w:t>
            </w:r>
          </w:p>
          <w:p>
            <w:pPr>
              <w:spacing w:after="20"/>
              <w:ind w:left="20"/>
              <w:jc w:val="both"/>
            </w:pPr>
            <w:r>
              <w:rPr>
                <w:rFonts w:ascii="Times New Roman"/>
                <w:b w:val="false"/>
                <w:i w:val="false"/>
                <w:color w:val="000000"/>
                <w:sz w:val="20"/>
              </w:rPr>
              <w:t>
разрывная нагрузка (Str) 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Қоспалардың бар-жоғы/Наличие примесей</w:t>
            </w:r>
          </w:p>
          <w:p>
            <w:pPr>
              <w:spacing w:after="20"/>
              <w:ind w:left="20"/>
              <w:jc w:val="both"/>
            </w:pPr>
            <w:r>
              <w:rPr>
                <w:rFonts w:ascii="Times New Roman"/>
                <w:b w:val="false"/>
                <w:i w:val="false"/>
                <w:color w:val="000000"/>
                <w:sz w:val="20"/>
              </w:rPr>
              <w:t>
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(Mіc)/Микронейр (Mіc) 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Сарғаю мөлшері (+b)/ Степень желтизны (+b)</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Арамшөп қоспаларының алаңы (Area)/</w:t>
            </w:r>
          </w:p>
          <w:p>
            <w:pPr>
              <w:spacing w:after="20"/>
              <w:ind w:left="20"/>
              <w:jc w:val="both"/>
            </w:pPr>
            <w:r>
              <w:rPr>
                <w:rFonts w:ascii="Times New Roman"/>
                <w:b w:val="false"/>
                <w:i w:val="false"/>
                <w:color w:val="000000"/>
                <w:sz w:val="20"/>
              </w:rPr>
              <w:t>
Площадь сорных примесей (Area) 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Жоғарғы орташа ұзындығы (UHM)/Верхняя</w:t>
            </w:r>
          </w:p>
          <w:p>
            <w:pPr>
              <w:spacing w:after="20"/>
              <w:ind w:left="20"/>
              <w:jc w:val="both"/>
            </w:pPr>
            <w:r>
              <w:rPr>
                <w:rFonts w:ascii="Times New Roman"/>
                <w:b w:val="false"/>
                <w:i w:val="false"/>
                <w:color w:val="000000"/>
                <w:sz w:val="20"/>
              </w:rPr>
              <w:t>
средняя длина (UHM) __________________</w:t>
            </w:r>
          </w:p>
          <w:p>
            <w:pPr>
              <w:spacing w:after="20"/>
              <w:ind w:left="20"/>
              <w:jc w:val="both"/>
            </w:pPr>
            <w:r>
              <w:rPr>
                <w:rFonts w:ascii="Times New Roman"/>
                <w:b w:val="false"/>
                <w:i w:val="false"/>
                <w:color w:val="000000"/>
                <w:sz w:val="20"/>
              </w:rPr>
              <w:t>
Қысқа талшықтардың индексі (SFІ)/ Индекс</w:t>
            </w:r>
          </w:p>
          <w:p>
            <w:pPr>
              <w:spacing w:after="20"/>
              <w:ind w:left="20"/>
              <w:jc w:val="both"/>
            </w:pPr>
            <w:r>
              <w:rPr>
                <w:rFonts w:ascii="Times New Roman"/>
                <w:b w:val="false"/>
                <w:i w:val="false"/>
                <w:color w:val="000000"/>
                <w:sz w:val="20"/>
              </w:rPr>
              <w:t>
коротких волокон (SFІ) __________________</w:t>
            </w:r>
          </w:p>
          <w:p>
            <w:pPr>
              <w:spacing w:after="20"/>
              <w:ind w:left="20"/>
              <w:jc w:val="both"/>
            </w:pPr>
            <w:r>
              <w:rPr>
                <w:rFonts w:ascii="Times New Roman"/>
                <w:b w:val="false"/>
                <w:i w:val="false"/>
                <w:color w:val="000000"/>
                <w:sz w:val="20"/>
              </w:rPr>
              <w:t>
____________________________________ %</w:t>
            </w:r>
          </w:p>
          <w:p>
            <w:pPr>
              <w:spacing w:after="20"/>
              <w:ind w:left="20"/>
              <w:jc w:val="both"/>
            </w:pPr>
            <w:r>
              <w:rPr>
                <w:rFonts w:ascii="Times New Roman"/>
                <w:b w:val="false"/>
                <w:i w:val="false"/>
                <w:color w:val="000000"/>
                <w:sz w:val="20"/>
              </w:rPr>
              <w:t>
Үзілгендегі созылу (Elg)/ Удлинение при</w:t>
            </w:r>
          </w:p>
          <w:p>
            <w:pPr>
              <w:spacing w:after="20"/>
              <w:ind w:left="20"/>
              <w:jc w:val="both"/>
            </w:pPr>
            <w:r>
              <w:rPr>
                <w:rFonts w:ascii="Times New Roman"/>
                <w:b w:val="false"/>
                <w:i w:val="false"/>
                <w:color w:val="000000"/>
                <w:sz w:val="20"/>
              </w:rPr>
              <w:t>
разрыве (Elg) ________________________%</w:t>
            </w:r>
          </w:p>
          <w:p>
            <w:pPr>
              <w:spacing w:after="20"/>
              <w:ind w:left="20"/>
              <w:jc w:val="both"/>
            </w:pPr>
            <w:r>
              <w:rPr>
                <w:rFonts w:ascii="Times New Roman"/>
                <w:b w:val="false"/>
                <w:i w:val="false"/>
                <w:color w:val="000000"/>
                <w:sz w:val="20"/>
              </w:rPr>
              <w:t>
Жабысқақтығының бар-жоғы/ Наличие</w:t>
            </w:r>
          </w:p>
          <w:p>
            <w:pPr>
              <w:spacing w:after="20"/>
              <w:ind w:left="20"/>
              <w:jc w:val="both"/>
            </w:pPr>
            <w:r>
              <w:rPr>
                <w:rFonts w:ascii="Times New Roman"/>
                <w:b w:val="false"/>
                <w:i w:val="false"/>
                <w:color w:val="000000"/>
                <w:sz w:val="20"/>
              </w:rPr>
              <w:t>
клейкости _____________________________</w:t>
            </w:r>
          </w:p>
        </w:tc>
      </w:tr>
    </w:tbl>
    <w:p>
      <w:pPr>
        <w:spacing w:after="0"/>
        <w:ind w:left="0"/>
        <w:jc w:val="both"/>
      </w:pPr>
      <w:r>
        <w:rPr>
          <w:rFonts w:ascii="Times New Roman"/>
          <w:b w:val="false"/>
          <w:i w:val="false"/>
          <w:color w:val="000000"/>
          <w:sz w:val="28"/>
        </w:rPr>
        <w:t>
      Аккредиттелген сынақ зертханасының</w:t>
      </w:r>
    </w:p>
    <w:p>
      <w:pPr>
        <w:spacing w:after="0"/>
        <w:ind w:left="0"/>
        <w:jc w:val="both"/>
      </w:pPr>
      <w:r>
        <w:rPr>
          <w:rFonts w:ascii="Times New Roman"/>
          <w:b w:val="false"/>
          <w:i w:val="false"/>
          <w:color w:val="000000"/>
          <w:sz w:val="28"/>
        </w:rPr>
        <w:t>
      (орталығының) меңгерушісі/ ___________________________________</w:t>
      </w:r>
    </w:p>
    <w:p>
      <w:pPr>
        <w:spacing w:after="0"/>
        <w:ind w:left="0"/>
        <w:jc w:val="both"/>
      </w:pPr>
      <w:r>
        <w:rPr>
          <w:rFonts w:ascii="Times New Roman"/>
          <w:b w:val="false"/>
          <w:i w:val="false"/>
          <w:color w:val="000000"/>
          <w:sz w:val="28"/>
        </w:rPr>
        <w:t>
      Заведующий аккредитованной</w:t>
      </w:r>
    </w:p>
    <w:p>
      <w:pPr>
        <w:spacing w:after="0"/>
        <w:ind w:left="0"/>
        <w:jc w:val="both"/>
      </w:pPr>
      <w:r>
        <w:rPr>
          <w:rFonts w:ascii="Times New Roman"/>
          <w:b w:val="false"/>
          <w:i w:val="false"/>
          <w:color w:val="000000"/>
          <w:sz w:val="28"/>
        </w:rPr>
        <w:t>
      испытательной лаборатории (центра)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