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53a24" w14:textId="7f53a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Халықаралық және республикалық маңызы бар жалпыға ортақ пайдаланылатын ақылы автомобиль жолдарын және көпір өткелдерін пайдалану қағидалары мен шарттарын бекiту туралы</w:t>
      </w:r>
    </w:p>
    <w:p>
      <w:pPr>
        <w:spacing w:after="0"/>
        <w:ind w:left="0"/>
        <w:jc w:val="both"/>
      </w:pPr>
      <w:r>
        <w:rPr>
          <w:rFonts w:ascii="Times New Roman"/>
          <w:b w:val="false"/>
          <w:i w:val="false"/>
          <w:color w:val="000000"/>
          <w:sz w:val="28"/>
        </w:rPr>
        <w:t>Қазақстан Республикасы Инвестиция және даму министрінің 2015 жылғы 28 сәуірдегі № 516 бұйрығы. Қазақстан Республикасының Әділет министрлігінде 2015 жылы 7 қазанда № 12148 болып тіркелді.</w:t>
      </w:r>
    </w:p>
    <w:p>
      <w:pPr>
        <w:spacing w:after="0"/>
        <w:ind w:left="0"/>
        <w:jc w:val="both"/>
      </w:pPr>
      <w:bookmarkStart w:name="z1" w:id="0"/>
      <w:r>
        <w:rPr>
          <w:rFonts w:ascii="Times New Roman"/>
          <w:b w:val="false"/>
          <w:i w:val="false"/>
          <w:color w:val="000000"/>
          <w:sz w:val="28"/>
        </w:rPr>
        <w:t xml:space="preserve">
      "Автомобиль жолдары туралы" Қазақстан Республикасы Заңының 12-бабы 2-тармағының </w:t>
      </w:r>
      <w:r>
        <w:rPr>
          <w:rFonts w:ascii="Times New Roman"/>
          <w:b w:val="false"/>
          <w:i w:val="false"/>
          <w:color w:val="000000"/>
          <w:sz w:val="28"/>
        </w:rPr>
        <w:t>33)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Көлік министрінің м.а. 17.01.2025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Халықаралық және республикалық маңызы бар жалпыға ортақ пайдаланылатын ақылы автомобиль жолдарын және көпір өткелдерін пайдалану </w:t>
      </w:r>
      <w:r>
        <w:rPr>
          <w:rFonts w:ascii="Times New Roman"/>
          <w:b w:val="false"/>
          <w:i w:val="false"/>
          <w:color w:val="000000"/>
          <w:sz w:val="28"/>
        </w:rPr>
        <w:t>қағидалары мен шарттары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Автомобиль жолдары комитеті (М.Қ. Пішембаев):</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көшірмелерін мерзімді баспа басылымдарында және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бұйрықтың 2-тармағының 1), 2) және 3) тармақшаларымен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 Б. Сұлтанов   </w:t>
      </w:r>
    </w:p>
    <w:p>
      <w:pPr>
        <w:spacing w:after="0"/>
        <w:ind w:left="0"/>
        <w:jc w:val="both"/>
      </w:pPr>
      <w:r>
        <w:rPr>
          <w:rFonts w:ascii="Times New Roman"/>
          <w:b w:val="false"/>
          <w:i w:val="false"/>
          <w:color w:val="000000"/>
          <w:sz w:val="28"/>
        </w:rPr>
        <w:t>
      2015 жылғы 17 шілде</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Қорғаныс министрі   </w:t>
      </w:r>
    </w:p>
    <w:p>
      <w:pPr>
        <w:spacing w:after="0"/>
        <w:ind w:left="0"/>
        <w:jc w:val="both"/>
      </w:pPr>
      <w:r>
        <w:rPr>
          <w:rFonts w:ascii="Times New Roman"/>
          <w:b w:val="false"/>
          <w:i w:val="false"/>
          <w:color w:val="000000"/>
          <w:sz w:val="28"/>
        </w:rPr>
        <w:t xml:space="preserve">
      ______________ И. Тасмағамбетов   </w:t>
      </w:r>
    </w:p>
    <w:p>
      <w:pPr>
        <w:spacing w:after="0"/>
        <w:ind w:left="0"/>
        <w:jc w:val="both"/>
      </w:pPr>
      <w:r>
        <w:rPr>
          <w:rFonts w:ascii="Times New Roman"/>
          <w:b w:val="false"/>
          <w:i w:val="false"/>
          <w:color w:val="000000"/>
          <w:sz w:val="28"/>
        </w:rPr>
        <w:t>
      2015 жылғы 29 шілде</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 Е. Досаев   </w:t>
      </w:r>
    </w:p>
    <w:p>
      <w:pPr>
        <w:spacing w:after="0"/>
        <w:ind w:left="0"/>
        <w:jc w:val="both"/>
      </w:pPr>
      <w:r>
        <w:rPr>
          <w:rFonts w:ascii="Times New Roman"/>
          <w:b w:val="false"/>
          <w:i w:val="false"/>
          <w:color w:val="000000"/>
          <w:sz w:val="28"/>
        </w:rPr>
        <w:t>
      2015 жылғы 24 тамыз</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Ішкі істер министрі   </w:t>
      </w:r>
    </w:p>
    <w:p>
      <w:pPr>
        <w:spacing w:after="0"/>
        <w:ind w:left="0"/>
        <w:jc w:val="both"/>
      </w:pPr>
      <w:r>
        <w:rPr>
          <w:rFonts w:ascii="Times New Roman"/>
          <w:b w:val="false"/>
          <w:i w:val="false"/>
          <w:color w:val="000000"/>
          <w:sz w:val="28"/>
        </w:rPr>
        <w:t xml:space="preserve">
      __________ Қ. Қасымов   </w:t>
      </w:r>
    </w:p>
    <w:p>
      <w:pPr>
        <w:spacing w:after="0"/>
        <w:ind w:left="0"/>
        <w:jc w:val="both"/>
      </w:pPr>
      <w:r>
        <w:rPr>
          <w:rFonts w:ascii="Times New Roman"/>
          <w:b w:val="false"/>
          <w:i w:val="false"/>
          <w:color w:val="000000"/>
          <w:sz w:val="28"/>
        </w:rPr>
        <w:t>
      2015 жылғы 26 маусым</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Энергетика министрі   </w:t>
      </w:r>
    </w:p>
    <w:p>
      <w:pPr>
        <w:spacing w:after="0"/>
        <w:ind w:left="0"/>
        <w:jc w:val="both"/>
      </w:pPr>
      <w:r>
        <w:rPr>
          <w:rFonts w:ascii="Times New Roman"/>
          <w:b w:val="false"/>
          <w:i w:val="false"/>
          <w:color w:val="000000"/>
          <w:sz w:val="28"/>
        </w:rPr>
        <w:t xml:space="preserve">
      __________ В. Школьник   </w:t>
      </w:r>
    </w:p>
    <w:p>
      <w:pPr>
        <w:spacing w:after="0"/>
        <w:ind w:left="0"/>
        <w:jc w:val="both"/>
      </w:pPr>
      <w:r>
        <w:rPr>
          <w:rFonts w:ascii="Times New Roman"/>
          <w:b w:val="false"/>
          <w:i w:val="false"/>
          <w:color w:val="000000"/>
          <w:sz w:val="28"/>
        </w:rPr>
        <w:t>
      2015 жылғы 7 қыркүйек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516 бұйрығымен бекітілген</w:t>
            </w:r>
          </w:p>
        </w:tc>
      </w:tr>
    </w:tbl>
    <w:bookmarkStart w:name="z11" w:id="9"/>
    <w:p>
      <w:pPr>
        <w:spacing w:after="0"/>
        <w:ind w:left="0"/>
        <w:jc w:val="left"/>
      </w:pPr>
      <w:r>
        <w:rPr>
          <w:rFonts w:ascii="Times New Roman"/>
          <w:b/>
          <w:i w:val="false"/>
          <w:color w:val="000000"/>
        </w:rPr>
        <w:t xml:space="preserve"> Халықаралық және республикалық маңызы бар жалпыға ортақ</w:t>
      </w:r>
      <w:r>
        <w:br/>
      </w:r>
      <w:r>
        <w:rPr>
          <w:rFonts w:ascii="Times New Roman"/>
          <w:b/>
          <w:i w:val="false"/>
          <w:color w:val="000000"/>
        </w:rPr>
        <w:t>пайдаланылатын ақылы автомобиль жолдарын және көпір өткелдерін</w:t>
      </w:r>
      <w:r>
        <w:br/>
      </w:r>
      <w:r>
        <w:rPr>
          <w:rFonts w:ascii="Times New Roman"/>
          <w:b/>
          <w:i w:val="false"/>
          <w:color w:val="000000"/>
        </w:rPr>
        <w:t>пайдалану қағидалары мен шарттары</w:t>
      </w:r>
      <w:r>
        <w:br/>
      </w:r>
      <w:r>
        <w:rPr>
          <w:rFonts w:ascii="Times New Roman"/>
          <w:b/>
          <w:i w:val="false"/>
          <w:color w:val="000000"/>
        </w:rPr>
        <w:t>1. Жалпы ережелер</w:t>
      </w:r>
    </w:p>
    <w:bookmarkEnd w:id="9"/>
    <w:bookmarkStart w:name="z39" w:id="10"/>
    <w:p>
      <w:pPr>
        <w:spacing w:after="0"/>
        <w:ind w:left="0"/>
        <w:jc w:val="both"/>
      </w:pPr>
      <w:r>
        <w:rPr>
          <w:rFonts w:ascii="Times New Roman"/>
          <w:b w:val="false"/>
          <w:i w:val="false"/>
          <w:color w:val="000000"/>
          <w:sz w:val="28"/>
        </w:rPr>
        <w:t xml:space="preserve">
      1. Осы Халықаралық және республикалық маңызы бар жалпыға ортақ пайдаланылатын ақылы автомобиль жолдарын және көпір өткелдерін пайдалану қағидалары мен шарттары (бұдан әрі – Қағидалар) "Автомобиль жолдары туралы" Қазақстан Республикасы Заңының (бұдан әрі – Заң) 12-бабы 2-тармағының </w:t>
      </w:r>
      <w:r>
        <w:rPr>
          <w:rFonts w:ascii="Times New Roman"/>
          <w:b w:val="false"/>
          <w:i w:val="false"/>
          <w:color w:val="000000"/>
          <w:sz w:val="28"/>
        </w:rPr>
        <w:t>33) тармақшасына</w:t>
      </w:r>
      <w:r>
        <w:rPr>
          <w:rFonts w:ascii="Times New Roman"/>
          <w:b w:val="false"/>
          <w:i w:val="false"/>
          <w:color w:val="000000"/>
          <w:sz w:val="28"/>
        </w:rPr>
        <w:t xml:space="preserve"> және автомобиль жолдарын басқару жөніндегі ұлттық операторға немесе концессионерге берілген Қазақстан Республикасындағы халықаралық және республикалық маңызы бар жалпыға ортақ пайдаланылатын ақылы автомобиль жолдары мен көпір өткелдерін пайдалану тәртібі мен шарттарын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Көлік министрінің м.а. 17.01.2025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Осы Қағидаларда мынадай ұғымдар пайдаланылады:</w:t>
      </w:r>
    </w:p>
    <w:bookmarkEnd w:id="11"/>
    <w:bookmarkStart w:name="z14" w:id="12"/>
    <w:p>
      <w:pPr>
        <w:spacing w:after="0"/>
        <w:ind w:left="0"/>
        <w:jc w:val="both"/>
      </w:pPr>
      <w:r>
        <w:rPr>
          <w:rFonts w:ascii="Times New Roman"/>
          <w:b w:val="false"/>
          <w:i w:val="false"/>
          <w:color w:val="000000"/>
          <w:sz w:val="28"/>
        </w:rPr>
        <w:t>
      1) автомобиль жолдарын пайдаланушылар – жол қозғалысына қатысушылар болып табылатын немесе автомобиль жолдарына бөлінген белдеу мен жол бойындағы белдеу шегінде өзге де қызметті жүзеге асыратын жеке және заңды тұлғалар.</w:t>
      </w:r>
    </w:p>
    <w:bookmarkEnd w:id="12"/>
    <w:bookmarkStart w:name="z15" w:id="13"/>
    <w:p>
      <w:pPr>
        <w:spacing w:after="0"/>
        <w:ind w:left="0"/>
        <w:jc w:val="both"/>
      </w:pPr>
      <w:r>
        <w:rPr>
          <w:rFonts w:ascii="Times New Roman"/>
          <w:b w:val="false"/>
          <w:i w:val="false"/>
          <w:color w:val="000000"/>
          <w:sz w:val="28"/>
        </w:rPr>
        <w:t xml:space="preserve">
      2) Халықаралық және республикалық маңызы бар жалпыға ортақ пайдаланылатын ақылы автомобиль жолдарын және көпір өткелдерін пайдалану – ақылы </w:t>
      </w:r>
      <w:r>
        <w:rPr>
          <w:rFonts w:ascii="Times New Roman"/>
          <w:b w:val="false"/>
          <w:i w:val="false"/>
          <w:color w:val="000000"/>
          <w:sz w:val="28"/>
        </w:rPr>
        <w:t>автомобиль жолдары</w:t>
      </w:r>
      <w:r>
        <w:rPr>
          <w:rFonts w:ascii="Times New Roman"/>
          <w:b w:val="false"/>
          <w:i w:val="false"/>
          <w:color w:val="000000"/>
          <w:sz w:val="28"/>
        </w:rPr>
        <w:t xml:space="preserve"> және көпірлі өткелдері бойынша автокөлік құралдарының белгіленген </w:t>
      </w:r>
      <w:r>
        <w:rPr>
          <w:rFonts w:ascii="Times New Roman"/>
          <w:b w:val="false"/>
          <w:i w:val="false"/>
          <w:color w:val="000000"/>
          <w:sz w:val="28"/>
        </w:rPr>
        <w:t>жүктемелерімен</w:t>
      </w:r>
      <w:r>
        <w:rPr>
          <w:rFonts w:ascii="Times New Roman"/>
          <w:b w:val="false"/>
          <w:i w:val="false"/>
          <w:color w:val="000000"/>
          <w:sz w:val="28"/>
        </w:rPr>
        <w:t xml:space="preserve">, </w:t>
      </w:r>
      <w:r>
        <w:rPr>
          <w:rFonts w:ascii="Times New Roman"/>
          <w:b w:val="false"/>
          <w:i w:val="false"/>
          <w:color w:val="000000"/>
          <w:sz w:val="28"/>
        </w:rPr>
        <w:t>габариттерімен</w:t>
      </w:r>
      <w:r>
        <w:rPr>
          <w:rFonts w:ascii="Times New Roman"/>
          <w:b w:val="false"/>
          <w:i w:val="false"/>
          <w:color w:val="000000"/>
          <w:sz w:val="28"/>
        </w:rPr>
        <w:t xml:space="preserve"> үздіксіз, қауіпсіз қозғалысын қамтамасыз ету жөніндегі іс-шараларды жүзеге асыру және пайдалану кезеңінде олардың көліктік-пайдалану жай-күйін ұстау;</w:t>
      </w:r>
    </w:p>
    <w:bookmarkEnd w:id="13"/>
    <w:bookmarkStart w:name="z16" w:id="14"/>
    <w:p>
      <w:pPr>
        <w:spacing w:after="0"/>
        <w:ind w:left="0"/>
        <w:jc w:val="both"/>
      </w:pPr>
      <w:r>
        <w:rPr>
          <w:rFonts w:ascii="Times New Roman"/>
          <w:b w:val="false"/>
          <w:i w:val="false"/>
          <w:color w:val="000000"/>
          <w:sz w:val="28"/>
        </w:rPr>
        <w:t>
      3) ақылы жүруді ұйымдастырушы – Автомобиль жолдарын басқару жөніндегі ұлттық оператор немесе концессионер;</w:t>
      </w:r>
    </w:p>
    <w:bookmarkEnd w:id="14"/>
    <w:bookmarkStart w:name="z17" w:id="15"/>
    <w:p>
      <w:pPr>
        <w:spacing w:after="0"/>
        <w:ind w:left="0"/>
        <w:jc w:val="both"/>
      </w:pPr>
      <w:r>
        <w:rPr>
          <w:rFonts w:ascii="Times New Roman"/>
          <w:b w:val="false"/>
          <w:i w:val="false"/>
          <w:color w:val="000000"/>
          <w:sz w:val="28"/>
        </w:rPr>
        <w:t>
      4) көпірлі өткел – көпірді, көпірге кіреберісті, реттеу және қорғау құрылыстарын қамтитын, кедергілерді еңсеруге арналған инженерлік құрылыстар кешені.</w:t>
      </w:r>
    </w:p>
    <w:bookmarkEnd w:id="15"/>
    <w:bookmarkStart w:name="z18" w:id="16"/>
    <w:p>
      <w:pPr>
        <w:spacing w:after="0"/>
        <w:ind w:left="0"/>
        <w:jc w:val="left"/>
      </w:pPr>
      <w:r>
        <w:rPr>
          <w:rFonts w:ascii="Times New Roman"/>
          <w:b/>
          <w:i w:val="false"/>
          <w:color w:val="000000"/>
        </w:rPr>
        <w:t xml:space="preserve"> 2. Халықаралық және республикалық маңызы бар жалпыға ортақ пайдаланылатын ақылы автомобиль жолдарын және көпір өткелдерін пайдалану тәртібі мен шарттары</w:t>
      </w:r>
    </w:p>
    <w:bookmarkEnd w:id="16"/>
    <w:bookmarkStart w:name="z19" w:id="17"/>
    <w:p>
      <w:pPr>
        <w:spacing w:after="0"/>
        <w:ind w:left="0"/>
        <w:jc w:val="both"/>
      </w:pPr>
      <w:r>
        <w:rPr>
          <w:rFonts w:ascii="Times New Roman"/>
          <w:b w:val="false"/>
          <w:i w:val="false"/>
          <w:color w:val="000000"/>
          <w:sz w:val="28"/>
        </w:rPr>
        <w:t xml:space="preserve">
      3. Халықаралық және республикалық маңызы бар жалпыға ортақ пайдаланылатын ақылы автомобиль жолдарын және көпірл өткелдерін пайдалану "Жалпы пайдаланымдағы автомобиль жолдарын күтіп ұстау, ағымдағы, орташа және күрделі жөндеулер кезінде орындалатын жұмыстар түрлерін сыныптауды бекіту туралы" Қазақстан Республикасы Көлік және коммуникация министрінің 2014 жылғы 24 қаңтардағы № 56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9176 тіркелген) оларды жөндеу мен күтіп-ұстау жөніндегі іс-шараларды ақылы жүруді ұйымдастырушының уақтылы қамтамасыз етуін көздейді.</w:t>
      </w:r>
    </w:p>
    <w:bookmarkEnd w:id="17"/>
    <w:bookmarkStart w:name="z20" w:id="18"/>
    <w:p>
      <w:pPr>
        <w:spacing w:after="0"/>
        <w:ind w:left="0"/>
        <w:jc w:val="both"/>
      </w:pPr>
      <w:r>
        <w:rPr>
          <w:rFonts w:ascii="Times New Roman"/>
          <w:b w:val="false"/>
          <w:i w:val="false"/>
          <w:color w:val="000000"/>
          <w:sz w:val="28"/>
        </w:rPr>
        <w:t>
      4. Халықаралық және республикалық маңызы бар жалпыға ортақ пайдаланылатын ақылы автомобиль жолдарын және көпір өткелдерін күтіп-ұстау бойынша жұмыстар тұрақты негізде жүзеге асырылады.</w:t>
      </w:r>
    </w:p>
    <w:bookmarkEnd w:id="18"/>
    <w:bookmarkStart w:name="z21" w:id="19"/>
    <w:p>
      <w:pPr>
        <w:spacing w:after="0"/>
        <w:ind w:left="0"/>
        <w:jc w:val="both"/>
      </w:pPr>
      <w:r>
        <w:rPr>
          <w:rFonts w:ascii="Times New Roman"/>
          <w:b w:val="false"/>
          <w:i w:val="false"/>
          <w:color w:val="000000"/>
          <w:sz w:val="28"/>
        </w:rPr>
        <w:t>
      5. Халықаралық және республикалық маңызы бар жалпыға ортақ пайдаланылатын ақылы автомобиль жолдарының және көпір өткелдерінің пайдаланылуын бақылауды автомобиль жолдары жөніндегі уәкілетті мемлекеттік орган жүзеге асырады.</w:t>
      </w:r>
    </w:p>
    <w:bookmarkEnd w:id="19"/>
    <w:bookmarkStart w:name="z22" w:id="20"/>
    <w:p>
      <w:pPr>
        <w:spacing w:after="0"/>
        <w:ind w:left="0"/>
        <w:jc w:val="both"/>
      </w:pPr>
      <w:r>
        <w:rPr>
          <w:rFonts w:ascii="Times New Roman"/>
          <w:b w:val="false"/>
          <w:i w:val="false"/>
          <w:color w:val="000000"/>
          <w:sz w:val="28"/>
        </w:rPr>
        <w:t>
      6. Ақылы жүруді ұйымдастырушы халықаралық және республикалық маңызы бар жалпыға ортақ пайдаланылатын ақылы автомобиль жолдары мен көпір өткелдерін тиісті пайдалану мақсатында мынадай іс-шаралар өткізеді:</w:t>
      </w:r>
    </w:p>
    <w:bookmarkEnd w:id="20"/>
    <w:bookmarkStart w:name="z23" w:id="21"/>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заңнамалық актілеріне</w:t>
      </w:r>
      <w:r>
        <w:rPr>
          <w:rFonts w:ascii="Times New Roman"/>
          <w:b w:val="false"/>
          <w:i w:val="false"/>
          <w:color w:val="000000"/>
          <w:sz w:val="28"/>
        </w:rPr>
        <w:t xml:space="preserve"> сәйкес автомобиль жолдарын пайдаланушыларға жол жағдайларының себептері бойынша туындаған жол-көлік оқиғалары келтірген зиянды өтеу жөніндегі шараларды қабылдайды;</w:t>
      </w:r>
    </w:p>
    <w:bookmarkEnd w:id="21"/>
    <w:bookmarkStart w:name="z24" w:id="22"/>
    <w:p>
      <w:pPr>
        <w:spacing w:after="0"/>
        <w:ind w:left="0"/>
        <w:jc w:val="both"/>
      </w:pPr>
      <w:r>
        <w:rPr>
          <w:rFonts w:ascii="Times New Roman"/>
          <w:b w:val="false"/>
          <w:i w:val="false"/>
          <w:color w:val="000000"/>
          <w:sz w:val="28"/>
        </w:rPr>
        <w:t xml:space="preserve">
      2) "Жолдарда көлік құралдарының жүрісін тоқтату немесе уақытша шектеу қағидаларын бекіту туралы" Қазақстан Республикасы Индустрия және инфрақұрылымдық даму министрінің 2023 жылғы 5 шілдедегі № 492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33042 болып тіркелген), жол қозғалысының қауіпсіздігін қамтамасыз ету жөніндегі уәкілетті органмен бірлесіп жолдарда немесе жолдардың жекелеген учаскелерінде жол қозғалысын уақытша шектейді немесе тыйым салады;</w:t>
      </w:r>
    </w:p>
    <w:bookmarkEnd w:id="22"/>
    <w:bookmarkStart w:name="z25" w:id="23"/>
    <w:p>
      <w:pPr>
        <w:spacing w:after="0"/>
        <w:ind w:left="0"/>
        <w:jc w:val="both"/>
      </w:pPr>
      <w:r>
        <w:rPr>
          <w:rFonts w:ascii="Times New Roman"/>
          <w:b w:val="false"/>
          <w:i w:val="false"/>
          <w:color w:val="000000"/>
          <w:sz w:val="28"/>
        </w:rPr>
        <w:t>
      3) жол жүрісі қауіпсіздігін қамтамасыз ету жөніндегі уәкілетті органмен өзара іс-қимыл жасай отырып, жол-көлік оқиғаларының есебін жүргізеді, олардың туындауына ықпал ететін себептер мен жағдайларды талдайды, олардың алдын алу мен жою жөніндегі іс-шараларды әзірлейді;</w:t>
      </w:r>
    </w:p>
    <w:bookmarkEnd w:id="23"/>
    <w:bookmarkStart w:name="z26" w:id="24"/>
    <w:p>
      <w:pPr>
        <w:spacing w:after="0"/>
        <w:ind w:left="0"/>
        <w:jc w:val="both"/>
      </w:pPr>
      <w:r>
        <w:rPr>
          <w:rFonts w:ascii="Times New Roman"/>
          <w:b w:val="false"/>
          <w:i w:val="false"/>
          <w:color w:val="000000"/>
          <w:sz w:val="28"/>
        </w:rPr>
        <w:t>
      4) жол қозғалысына қатысушыларды құтқару, жол-көлік оқиғалары, авариялар, дүлей апаттар жағдайларында оларға дәрігерге дейінгі медициналық көмек көрсету бойынша шаралар қабылдайды;</w:t>
      </w:r>
    </w:p>
    <w:bookmarkEnd w:id="24"/>
    <w:bookmarkStart w:name="z27" w:id="25"/>
    <w:p>
      <w:pPr>
        <w:spacing w:after="0"/>
        <w:ind w:left="0"/>
        <w:jc w:val="both"/>
      </w:pPr>
      <w:r>
        <w:rPr>
          <w:rFonts w:ascii="Times New Roman"/>
          <w:b w:val="false"/>
          <w:i w:val="false"/>
          <w:color w:val="000000"/>
          <w:sz w:val="28"/>
        </w:rPr>
        <w:t>
      5) халықаралық және республикалық маңызы бар жалпыға ортақ пайдаланылатын ақылы автомобиль жолдары мен көпір өткелдерін күтіп-ұстау бойынша жұмыстарды уақтылы жүргізу мақсатында оларды визуалды тексеру күн сайын жүзеге асырады;</w:t>
      </w:r>
    </w:p>
    <w:bookmarkEnd w:id="25"/>
    <w:bookmarkStart w:name="z28" w:id="26"/>
    <w:p>
      <w:pPr>
        <w:spacing w:after="0"/>
        <w:ind w:left="0"/>
        <w:jc w:val="both"/>
      </w:pPr>
      <w:r>
        <w:rPr>
          <w:rFonts w:ascii="Times New Roman"/>
          <w:b w:val="false"/>
          <w:i w:val="false"/>
          <w:color w:val="000000"/>
          <w:sz w:val="28"/>
        </w:rPr>
        <w:t>
      6) жол жүрісі қауіпсіздігін қамтамасыз ету жөніндегі уәкілетті органға жол-көлік оқиғаларын тергеуге жәрдем көрсетеді, сондай-ақ егер жол-көлік оқиғасы ілеспе жол жағдайлары бойынша болса, қызметтік тексеру жүргізеді.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Көлік министрінің м.а. 17.01.2025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7"/>
    <w:p>
      <w:pPr>
        <w:spacing w:after="0"/>
        <w:ind w:left="0"/>
        <w:jc w:val="both"/>
      </w:pPr>
      <w:r>
        <w:rPr>
          <w:rFonts w:ascii="Times New Roman"/>
          <w:b w:val="false"/>
          <w:i w:val="false"/>
          <w:color w:val="000000"/>
          <w:sz w:val="28"/>
        </w:rPr>
        <w:t>
      7. Ақылы жүруді ұйымдастырушы халықаралық және республикалық маңызы бар жалпыға ортақ пайдаланылатын ақылы автомобиль жолдары мен көпір өткелдерін тиісті пайдалану мақсатында мынадай талаптарды сақтайды:</w:t>
      </w:r>
    </w:p>
    <w:bookmarkEnd w:id="27"/>
    <w:bookmarkStart w:name="z30" w:id="2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Заңға</w:t>
      </w:r>
      <w:r>
        <w:rPr>
          <w:rFonts w:ascii="Times New Roman"/>
          <w:b w:val="false"/>
          <w:i w:val="false"/>
          <w:color w:val="000000"/>
          <w:sz w:val="28"/>
        </w:rPr>
        <w:t xml:space="preserve"> сәйкес автомобиль жолдарын пайдалану кезінде қауіпсіздік талаптарын сақтайды;</w:t>
      </w:r>
    </w:p>
    <w:bookmarkEnd w:id="28"/>
    <w:bookmarkStart w:name="z31" w:id="29"/>
    <w:p>
      <w:pPr>
        <w:spacing w:after="0"/>
        <w:ind w:left="0"/>
        <w:jc w:val="both"/>
      </w:pPr>
      <w:r>
        <w:rPr>
          <w:rFonts w:ascii="Times New Roman"/>
          <w:b w:val="false"/>
          <w:i w:val="false"/>
          <w:color w:val="000000"/>
          <w:sz w:val="28"/>
        </w:rPr>
        <w:t>
      2) қысқы кезеңде халықаралық және республикалық маңызы бар жалпыға ортақ пайдаланылатын ақылы автомобиль жолдарын және көпір өткелдерін уақтылы қардан тазартуды қамтамасыз етеді және жамылғының тайғақтығына қарсы шаралар қабылдайды;</w:t>
      </w:r>
    </w:p>
    <w:bookmarkEnd w:id="29"/>
    <w:bookmarkStart w:name="z32" w:id="30"/>
    <w:p>
      <w:pPr>
        <w:spacing w:after="0"/>
        <w:ind w:left="0"/>
        <w:jc w:val="both"/>
      </w:pPr>
      <w:r>
        <w:rPr>
          <w:rFonts w:ascii="Times New Roman"/>
          <w:b w:val="false"/>
          <w:i w:val="false"/>
          <w:color w:val="000000"/>
          <w:sz w:val="28"/>
        </w:rPr>
        <w:t>
      3) көлік құралдарының үздіксіз және қауіпсіз жүріп өтуін және 2021 жылғы 2 қаңтардағы Қазақстан Республикасының Экологиялық кодексі талаптарының сақталуын қамтамасыз етеді;</w:t>
      </w:r>
    </w:p>
    <w:bookmarkEnd w:id="30"/>
    <w:bookmarkStart w:name="z33" w:id="31"/>
    <w:p>
      <w:pPr>
        <w:spacing w:after="0"/>
        <w:ind w:left="0"/>
        <w:jc w:val="both"/>
      </w:pPr>
      <w:r>
        <w:rPr>
          <w:rFonts w:ascii="Times New Roman"/>
          <w:b w:val="false"/>
          <w:i w:val="false"/>
          <w:color w:val="000000"/>
          <w:sz w:val="28"/>
        </w:rPr>
        <w:t xml:space="preserve">
      4) "Өсімдіктерді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автомобиль жолдарына бөлінген белдеудің фитосанитариялық жай-күйін сақтау;</w:t>
      </w:r>
    </w:p>
    <w:bookmarkEnd w:id="31"/>
    <w:bookmarkStart w:name="z34" w:id="32"/>
    <w:p>
      <w:pPr>
        <w:spacing w:after="0"/>
        <w:ind w:left="0"/>
        <w:jc w:val="both"/>
      </w:pPr>
      <w:r>
        <w:rPr>
          <w:rFonts w:ascii="Times New Roman"/>
          <w:b w:val="false"/>
          <w:i w:val="false"/>
          <w:color w:val="000000"/>
          <w:sz w:val="28"/>
        </w:rPr>
        <w:t xml:space="preserve">
      5) Қазақстан Республикасының Жол жүрісі қағидаларында,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Қазақстан Республикасы Ішкі істер министрінің 2023 жылғы 30 маусымдағы № 534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33003 болып тіркелген), белгіленген жылдамдықты режим шеңберінде көлік құралдарының қауіпсіз жүріп-тұру мүмкіндігін қамтамасыз ету;</w:t>
      </w:r>
    </w:p>
    <w:bookmarkEnd w:id="32"/>
    <w:bookmarkStart w:name="z35" w:id="33"/>
    <w:p>
      <w:pPr>
        <w:spacing w:after="0"/>
        <w:ind w:left="0"/>
        <w:jc w:val="both"/>
      </w:pPr>
      <w:r>
        <w:rPr>
          <w:rFonts w:ascii="Times New Roman"/>
          <w:b w:val="false"/>
          <w:i w:val="false"/>
          <w:color w:val="000000"/>
          <w:sz w:val="28"/>
        </w:rPr>
        <w:t>
      6) дүлей метеорологиялық құбылыстар мен табиғи және техногендік сипаттағы төтенше жағдайлардың салдарларын жояды;</w:t>
      </w:r>
    </w:p>
    <w:bookmarkEnd w:id="33"/>
    <w:bookmarkStart w:name="z36" w:id="34"/>
    <w:p>
      <w:pPr>
        <w:spacing w:after="0"/>
        <w:ind w:left="0"/>
        <w:jc w:val="both"/>
      </w:pPr>
      <w:r>
        <w:rPr>
          <w:rFonts w:ascii="Times New Roman"/>
          <w:b w:val="false"/>
          <w:i w:val="false"/>
          <w:color w:val="000000"/>
          <w:sz w:val="28"/>
        </w:rPr>
        <w:t>
      7) автомобиль жолдарының бойында қорғаныш екпелерін күтіп-ұстайды;</w:t>
      </w:r>
    </w:p>
    <w:bookmarkEnd w:id="34"/>
    <w:bookmarkStart w:name="z37" w:id="35"/>
    <w:p>
      <w:pPr>
        <w:spacing w:after="0"/>
        <w:ind w:left="0"/>
        <w:jc w:val="both"/>
      </w:pPr>
      <w:r>
        <w:rPr>
          <w:rFonts w:ascii="Times New Roman"/>
          <w:b w:val="false"/>
          <w:i w:val="false"/>
          <w:color w:val="000000"/>
          <w:sz w:val="28"/>
        </w:rPr>
        <w:t>
      8) жол қозғалысын ұйымдастырудың техникалық құралдарын (қоршаулар, жол белгілері, жолды белгілеу, бағыттайтын құрылғылар, жарықтандыру желілері, бағдаршамдар, қозғалысты автоматтандырылған басқару жүйелері) орнату мен жөндеуді қамтамасыз етеді;</w:t>
      </w:r>
    </w:p>
    <w:bookmarkEnd w:id="35"/>
    <w:bookmarkStart w:name="z38" w:id="36"/>
    <w:p>
      <w:pPr>
        <w:spacing w:after="0"/>
        <w:ind w:left="0"/>
        <w:jc w:val="both"/>
      </w:pPr>
      <w:r>
        <w:rPr>
          <w:rFonts w:ascii="Times New Roman"/>
          <w:b w:val="false"/>
          <w:i w:val="false"/>
          <w:color w:val="000000"/>
          <w:sz w:val="28"/>
        </w:rPr>
        <w:t>
      9) қажетті ақпараттық-коммуникациялық желілерге қосу арқылы автокөлік құралдары қозғалысының мониторингі үшін өлшеу құрылғыларын, жабдықтарды орнатуды және бағдарламалық қамтуды қамтамасыз етеді.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Көлік министрінің м.а. 17.01.2025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