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9833" w14:textId="5df9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әлеуметтік қызметтер ұсынатын субъектінің меншік нысанына қарамастан әлеуметтік қызметкерлерге қойылатын біліктілік талаптарын және оларды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21 тамыздағы № 538 бұйрығы. Қазақстан Республикасының Әділет министрлігінде 2015 жылы 23 қыркүйекте № 12104 болып тіркелді. Күші жойылды - Қазақстан Республикасы Оқу-ағарту министрінің 2024 жылғы 18 қыркүйектегі № 264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18.09.2024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27.08.2018 </w:t>
      </w:r>
      <w:r>
        <w:rPr>
          <w:rFonts w:ascii="Times New Roman"/>
          <w:b w:val="false"/>
          <w:i w:val="false"/>
          <w:color w:val="000000"/>
          <w:sz w:val="28"/>
        </w:rPr>
        <w:t>№ 427</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әлеуметтік қызметтер ұсынатын субъектінің меншік нысанына қарамастан әлеуметтік қызметкерлерге қойылатын біліктілік талаптары;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әлеуметтік қызметтер ұсынатын субъектінің меншік нысанына қарамастан әлеуметтік қызметкерлерді аттестаттау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27.08.2018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13"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тіркеуден өткеннен кейін ресми жариялауды; </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Е.Н. Иманғалиевқа жүктелсін. </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__________Т. Дүйсенова   </w:t>
      </w:r>
    </w:p>
    <w:p>
      <w:pPr>
        <w:spacing w:after="0"/>
        <w:ind w:left="0"/>
        <w:jc w:val="both"/>
      </w:pPr>
      <w:r>
        <w:rPr>
          <w:rFonts w:ascii="Times New Roman"/>
          <w:b w:val="false"/>
          <w:i w:val="false"/>
          <w:color w:val="000000"/>
          <w:sz w:val="28"/>
        </w:rPr>
        <w:t>
      21 тамыз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21 тамыздағы</w:t>
            </w:r>
            <w:r>
              <w:br/>
            </w:r>
            <w:r>
              <w:rPr>
                <w:rFonts w:ascii="Times New Roman"/>
                <w:b w:val="false"/>
                <w:i w:val="false"/>
                <w:color w:val="000000"/>
                <w:sz w:val="20"/>
              </w:rPr>
              <w:t>№ 538 бұйрығына</w:t>
            </w:r>
            <w:r>
              <w:br/>
            </w:r>
            <w:r>
              <w:rPr>
                <w:rFonts w:ascii="Times New Roman"/>
                <w:b w:val="false"/>
                <w:i w:val="false"/>
                <w:color w:val="000000"/>
                <w:sz w:val="20"/>
              </w:rPr>
              <w:t>1-қосымша</w:t>
            </w:r>
          </w:p>
        </w:tc>
      </w:tr>
    </w:tbl>
    <w:bookmarkStart w:name="z3" w:id="8"/>
    <w:p>
      <w:pPr>
        <w:spacing w:after="0"/>
        <w:ind w:left="0"/>
        <w:jc w:val="left"/>
      </w:pPr>
      <w:r>
        <w:rPr>
          <w:rFonts w:ascii="Times New Roman"/>
          <w:b/>
          <w:i w:val="false"/>
          <w:color w:val="000000"/>
        </w:rPr>
        <w:t xml:space="preserve"> Арнайы әлеуметтік қызметтер ұсынатын субъектінің меншік нысанына қарамастан әлеуметтік қызметкерлерге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талаптары жаңа редакцияда – ҚР Білім және ғылым министрінің 27.08.2018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0" w:id="9"/>
    <w:p>
      <w:pPr>
        <w:spacing w:after="0"/>
        <w:ind w:left="0"/>
        <w:jc w:val="both"/>
      </w:pPr>
      <w:r>
        <w:rPr>
          <w:rFonts w:ascii="Times New Roman"/>
          <w:b w:val="false"/>
          <w:i w:val="false"/>
          <w:color w:val="000000"/>
          <w:sz w:val="28"/>
        </w:rPr>
        <w:t xml:space="preserve">
      1. Осы әлеуметтік қызметкерлерге қойылатын біліктілік талаптары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арнайы әлеуметтік қызметтер ұсынатын субъектінің меншік нысанына қарамастан білім беру саласындағы әлеуметтік қызметкерлерге қойылатын талаптарды белгілейді.</w:t>
      </w:r>
    </w:p>
    <w:bookmarkEnd w:id="9"/>
    <w:bookmarkStart w:name="z51" w:id="10"/>
    <w:p>
      <w:pPr>
        <w:spacing w:after="0"/>
        <w:ind w:left="0"/>
        <w:jc w:val="both"/>
      </w:pPr>
      <w:r>
        <w:rPr>
          <w:rFonts w:ascii="Times New Roman"/>
          <w:b w:val="false"/>
          <w:i w:val="false"/>
          <w:color w:val="000000"/>
          <w:sz w:val="28"/>
        </w:rPr>
        <w:t>
      2. Әлеуметтік қызметкерге қойылатын біліктілік талаптары: "Әлеуметтік жұмыс" мамандығы бойынша жоғары білім немесе "Әлеуметтік жұмыс" мамандығы бойынша қосымша білімі бар жоғары педагогикалық білім, техникалық және кәсіптік білім (әлеуметтік, педагогикалық, медициналық) немесе (және) "Әлеуметтік жұмыс" мамандығы бойынша біліктілігін арттыру курстарынан өткендігі туралы сертификат (куәлік).</w:t>
      </w:r>
    </w:p>
    <w:bookmarkEnd w:id="10"/>
    <w:bookmarkStart w:name="z54" w:id="11"/>
    <w:p>
      <w:pPr>
        <w:spacing w:after="0"/>
        <w:ind w:left="0"/>
        <w:jc w:val="both"/>
      </w:pPr>
      <w:r>
        <w:rPr>
          <w:rFonts w:ascii="Times New Roman"/>
          <w:b w:val="false"/>
          <w:i w:val="false"/>
          <w:color w:val="000000"/>
          <w:sz w:val="28"/>
        </w:rPr>
        <w:t xml:space="preserve">
      2-1. Арнайы әлеуметтік қызметтер ұсынатын субъектінің меншік нысанына қарамастан Қазақстан Республикасы Еңбек және халықты әлеуметтік қорғау министрінің 2022 жылғы 27 тамыздағы № 333 </w:t>
      </w:r>
      <w:r>
        <w:rPr>
          <w:rFonts w:ascii="Times New Roman"/>
          <w:b w:val="false"/>
          <w:i w:val="false"/>
          <w:color w:val="000000"/>
          <w:sz w:val="28"/>
        </w:rPr>
        <w:t>бұйрығымен</w:t>
      </w:r>
      <w:r>
        <w:rPr>
          <w:rFonts w:ascii="Times New Roman"/>
          <w:b w:val="false"/>
          <w:i w:val="false"/>
          <w:color w:val="000000"/>
          <w:sz w:val="28"/>
        </w:rPr>
        <w:t xml:space="preserve"> бекіліген (нормативтік құқықтық актілерді мемлекеттік тіркеу тізілімінде № 29355 болып тіркелді) әлеуметтік қызметкерлердің кәсіптік мінез-құлық әдебі нормасын сақтайды.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2-1-тармақпен толықтырылды - ҚР Оқу-ағарту министрінің 24.01.2023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2"/>
    <w:p>
      <w:pPr>
        <w:spacing w:after="0"/>
        <w:ind w:left="0"/>
        <w:jc w:val="both"/>
      </w:pPr>
      <w:r>
        <w:rPr>
          <w:rFonts w:ascii="Times New Roman"/>
          <w:b w:val="false"/>
          <w:i w:val="false"/>
          <w:color w:val="000000"/>
          <w:sz w:val="28"/>
        </w:rPr>
        <w:t xml:space="preserve">
      3. Біліктілігі жоғары деңгейдегі әлеуметтік қызметкердің біліктілігіне қойылатын талаптар: </w:t>
      </w:r>
    </w:p>
    <w:bookmarkEnd w:id="12"/>
    <w:p>
      <w:pPr>
        <w:spacing w:after="0"/>
        <w:ind w:left="0"/>
        <w:jc w:val="both"/>
      </w:pPr>
      <w:r>
        <w:rPr>
          <w:rFonts w:ascii="Times New Roman"/>
          <w:b w:val="false"/>
          <w:i w:val="false"/>
          <w:color w:val="000000"/>
          <w:sz w:val="28"/>
        </w:rPr>
        <w:t xml:space="preserve">
      1) жоғары санатқа - жоғары білім (әлеуметтік, медициналық, экономикалық, психологиялық, педагогикалық), немесе (және) "Әлеуметтік жұмыс" мамандығы бойынша біліктілігін арттыру курстарынан өткені туралы сертификаттың (куәліктің) болуы, немесе (және) арнаулы әлеуметтік қызметтер ұсыну бойынша мамандығы/магистратура, біліктілігі жоғары деңгейдегі бірінші санаттағы маман ретінде кемінде екі жыл жұмыс өтілі; </w:t>
      </w:r>
    </w:p>
    <w:p>
      <w:pPr>
        <w:spacing w:after="0"/>
        <w:ind w:left="0"/>
        <w:jc w:val="both"/>
      </w:pPr>
      <w:r>
        <w:rPr>
          <w:rFonts w:ascii="Times New Roman"/>
          <w:b w:val="false"/>
          <w:i w:val="false"/>
          <w:color w:val="000000"/>
          <w:sz w:val="28"/>
        </w:rPr>
        <w:t>
      2) бірінші санатқа - жоғары білім (әлеуметтік, медициналық, экономикалық, психологиялық, педагогикалық), немесе (және) "Әлеуметтік жұмыс" мамандығы бойынша біліктілігін арттыру курстарынан өткені туралы сертификаттың (куәліктің) болуы, біліктілігі жоғары деңгейдегі екінші санаттағы маман ретінде кемінде бір жыл жұмыс өтілі;</w:t>
      </w:r>
    </w:p>
    <w:p>
      <w:pPr>
        <w:spacing w:after="0"/>
        <w:ind w:left="0"/>
        <w:jc w:val="both"/>
      </w:pPr>
      <w:r>
        <w:rPr>
          <w:rFonts w:ascii="Times New Roman"/>
          <w:b w:val="false"/>
          <w:i w:val="false"/>
          <w:color w:val="000000"/>
          <w:sz w:val="28"/>
        </w:rPr>
        <w:t xml:space="preserve">
      3) екінші санатқа - жоғары білім (әлеуметтік, медициналық, экономикалық, психологиялық, педагогикалық) және біліктілігі жоғары деңгейдегі санаты жоқ маман ретінде кемінде бір жыл жұмыс өтілі; </w:t>
      </w:r>
    </w:p>
    <w:p>
      <w:pPr>
        <w:spacing w:after="0"/>
        <w:ind w:left="0"/>
        <w:jc w:val="both"/>
      </w:pPr>
      <w:r>
        <w:rPr>
          <w:rFonts w:ascii="Times New Roman"/>
          <w:b w:val="false"/>
          <w:i w:val="false"/>
          <w:color w:val="000000"/>
          <w:sz w:val="28"/>
        </w:rPr>
        <w:t xml:space="preserve">
      4) санаты жоқтарға - жоғары білім (әлеуметтік, медициналық, экономикалық, психологиялық, педагогикалық), жұмыс өтіліне талап қойылмайды. </w:t>
      </w:r>
    </w:p>
    <w:bookmarkStart w:name="z53" w:id="13"/>
    <w:p>
      <w:pPr>
        <w:spacing w:after="0"/>
        <w:ind w:left="0"/>
        <w:jc w:val="both"/>
      </w:pPr>
      <w:r>
        <w:rPr>
          <w:rFonts w:ascii="Times New Roman"/>
          <w:b w:val="false"/>
          <w:i w:val="false"/>
          <w:color w:val="000000"/>
          <w:sz w:val="28"/>
        </w:rPr>
        <w:t xml:space="preserve">
      4. Біліктілігі орта деңгейдегі әлеуметтік қызметкердің біліктілігіне қойылатын талаптар: </w:t>
      </w:r>
    </w:p>
    <w:bookmarkEnd w:id="13"/>
    <w:p>
      <w:pPr>
        <w:spacing w:after="0"/>
        <w:ind w:left="0"/>
        <w:jc w:val="both"/>
      </w:pPr>
      <w:r>
        <w:rPr>
          <w:rFonts w:ascii="Times New Roman"/>
          <w:b w:val="false"/>
          <w:i w:val="false"/>
          <w:color w:val="000000"/>
          <w:sz w:val="28"/>
        </w:rPr>
        <w:t xml:space="preserve">
      1) жоғары санатқа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біліктілігі орта деңгейдегі бірінші санаттағы маман ретінде кемінде екі жыл жұмыс өтілі; </w:t>
      </w:r>
    </w:p>
    <w:p>
      <w:pPr>
        <w:spacing w:after="0"/>
        <w:ind w:left="0"/>
        <w:jc w:val="both"/>
      </w:pPr>
      <w:r>
        <w:rPr>
          <w:rFonts w:ascii="Times New Roman"/>
          <w:b w:val="false"/>
          <w:i w:val="false"/>
          <w:color w:val="000000"/>
          <w:sz w:val="28"/>
        </w:rPr>
        <w:t>
      2) бірінші санатқа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біліктілігі орта деңгейдегі екінші санаттағы маман ретінде кемінде бір жыл жұмыс өтілі;</w:t>
      </w:r>
    </w:p>
    <w:p>
      <w:pPr>
        <w:spacing w:after="0"/>
        <w:ind w:left="0"/>
        <w:jc w:val="both"/>
      </w:pPr>
      <w:r>
        <w:rPr>
          <w:rFonts w:ascii="Times New Roman"/>
          <w:b w:val="false"/>
          <w:i w:val="false"/>
          <w:color w:val="000000"/>
          <w:sz w:val="28"/>
        </w:rPr>
        <w:t>
      3) екінші санатқа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біліктілігі орта деңгейдегі санаты жоқ маман ретінде кемінде бір жыл жұмыс өтілі;</w:t>
      </w:r>
    </w:p>
    <w:p>
      <w:pPr>
        <w:spacing w:after="0"/>
        <w:ind w:left="0"/>
        <w:jc w:val="both"/>
      </w:pPr>
      <w:r>
        <w:rPr>
          <w:rFonts w:ascii="Times New Roman"/>
          <w:b w:val="false"/>
          <w:i w:val="false"/>
          <w:color w:val="000000"/>
          <w:sz w:val="28"/>
        </w:rPr>
        <w:t>
      4) санаты жоқтарға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жұмыс өтіліне талап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21 тамыздағы</w:t>
            </w:r>
            <w:r>
              <w:br/>
            </w:r>
            <w:r>
              <w:rPr>
                <w:rFonts w:ascii="Times New Roman"/>
                <w:b w:val="false"/>
                <w:i w:val="false"/>
                <w:color w:val="000000"/>
                <w:sz w:val="20"/>
              </w:rPr>
              <w:t>№ 538 бұйрығына 2-қосымша</w:t>
            </w:r>
          </w:p>
        </w:tc>
      </w:tr>
    </w:tbl>
    <w:bookmarkStart w:name="z6" w:id="14"/>
    <w:p>
      <w:pPr>
        <w:spacing w:after="0"/>
        <w:ind w:left="0"/>
        <w:jc w:val="left"/>
      </w:pPr>
      <w:r>
        <w:rPr>
          <w:rFonts w:ascii="Times New Roman"/>
          <w:b/>
          <w:i w:val="false"/>
          <w:color w:val="000000"/>
        </w:rPr>
        <w:t xml:space="preserve"> Арнайы әлеуметтік қызметтер ұсынатын субъектінің меншік нысанына қарамастан әлеуметтік қызметкерлерді аттестаттау қағидалары</w:t>
      </w:r>
    </w:p>
    <w:bookmarkEnd w:id="14"/>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27.08.2018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 w:id="15"/>
    <w:p>
      <w:pPr>
        <w:spacing w:after="0"/>
        <w:ind w:left="0"/>
        <w:jc w:val="both"/>
      </w:pPr>
      <w:r>
        <w:rPr>
          <w:rFonts w:ascii="Times New Roman"/>
          <w:b w:val="false"/>
          <w:i w:val="false"/>
          <w:color w:val="000000"/>
          <w:sz w:val="28"/>
        </w:rPr>
        <w:t>
      1. Осы әлеуметтік қызметкерлерді аттестаттау қағидалары белгіленген талаптарға сәйкес қажетті біліктілігі бар білім беру саласында арнайы әлеуметтік қызмет көрсететін әлеуметтік қызметкерлерді аттестаттау тәртібін айқындайды.</w:t>
      </w:r>
    </w:p>
    <w:bookmarkEnd w:id="15"/>
    <w:bookmarkStart w:name="z40"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41"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арнаулы әлеуметтік қызметтер</w:t>
      </w:r>
      <w:r>
        <w:rPr>
          <w:rFonts w:ascii="Times New Roman"/>
          <w:b w:val="false"/>
          <w:i w:val="false"/>
          <w:color w:val="000000"/>
          <w:sz w:val="28"/>
        </w:rPr>
        <w:t xml:space="preserve">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 </w:t>
      </w:r>
    </w:p>
    <w:bookmarkEnd w:id="17"/>
    <w:bookmarkStart w:name="z42" w:id="18"/>
    <w:p>
      <w:pPr>
        <w:spacing w:after="0"/>
        <w:ind w:left="0"/>
        <w:jc w:val="both"/>
      </w:pPr>
      <w:r>
        <w:rPr>
          <w:rFonts w:ascii="Times New Roman"/>
          <w:b w:val="false"/>
          <w:i w:val="false"/>
          <w:color w:val="000000"/>
          <w:sz w:val="28"/>
        </w:rPr>
        <w:t xml:space="preserve">
      2) әлеуметтік қызметкер – арнайы әлеуметтік қызметтерді көрсететін,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келетін қажетті біліктілігі бар арнаулы әлеуметтік қызмет көрсететін, әлеуметтік көрсетілетін қызметтерге бағалау мен қажеттіліктерді айқындауды жүзеге асыратын қызметкер;</w:t>
      </w:r>
    </w:p>
    <w:bookmarkEnd w:id="18"/>
    <w:bookmarkStart w:name="z43" w:id="19"/>
    <w:p>
      <w:pPr>
        <w:spacing w:after="0"/>
        <w:ind w:left="0"/>
        <w:jc w:val="both"/>
      </w:pPr>
      <w:r>
        <w:rPr>
          <w:rFonts w:ascii="Times New Roman"/>
          <w:b w:val="false"/>
          <w:i w:val="false"/>
          <w:color w:val="000000"/>
          <w:sz w:val="28"/>
        </w:rPr>
        <w:t>
      3) әлеуметтік қызметкерді аттестаттау – әлеуметтік қызметкердің біліктілік деңгейінің біліктілік талаптарына сәйкестігін анықтау мақсатында жүргізілетін рәсім;</w:t>
      </w:r>
    </w:p>
    <w:bookmarkEnd w:id="19"/>
    <w:bookmarkStart w:name="z44" w:id="20"/>
    <w:p>
      <w:pPr>
        <w:spacing w:after="0"/>
        <w:ind w:left="0"/>
        <w:jc w:val="both"/>
      </w:pPr>
      <w:r>
        <w:rPr>
          <w:rFonts w:ascii="Times New Roman"/>
          <w:b w:val="false"/>
          <w:i w:val="false"/>
          <w:color w:val="000000"/>
          <w:sz w:val="28"/>
        </w:rPr>
        <w:t>
      4) әлеуметтік қызметкердің лауазымына орналасуға үміткер азаматтарға кәсіптік даярлығының деңгейін, құзыреттілігін және лауазымға сәйкес келуін айқындау мақсатында қойылатын талаптар;</w:t>
      </w:r>
    </w:p>
    <w:bookmarkEnd w:id="20"/>
    <w:bookmarkStart w:name="z45"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біліктілік санаты</w:t>
      </w:r>
      <w:r>
        <w:rPr>
          <w:rFonts w:ascii="Times New Roman"/>
          <w:b w:val="false"/>
          <w:i w:val="false"/>
          <w:color w:val="000000"/>
          <w:sz w:val="28"/>
        </w:rPr>
        <w:t xml:space="preserve"> – әлеуметтік қызметкердің кәсіби даярлығының дәрежесі, онда жұмыс күрделілігінің белгілі дәрежесін орындауға қажетті білімнің, іскерлік пен дағдылардың болуы;</w:t>
      </w:r>
    </w:p>
    <w:bookmarkEnd w:id="21"/>
    <w:bookmarkStart w:name="z46" w:id="22"/>
    <w:p>
      <w:pPr>
        <w:spacing w:after="0"/>
        <w:ind w:left="0"/>
        <w:jc w:val="both"/>
      </w:pPr>
      <w:r>
        <w:rPr>
          <w:rFonts w:ascii="Times New Roman"/>
          <w:b w:val="false"/>
          <w:i w:val="false"/>
          <w:color w:val="000000"/>
          <w:sz w:val="28"/>
        </w:rPr>
        <w:t>
      3. Аттестаттау әлеуметтік қызметкердің біліктілік талаптарына сәйкестігі деңгейін анықтау үшін бес жылда бір реттен сиретпей өткізіледі, бірақ осы қызметке орналасқан күнінен бастап бір жыл толмай өткізілмейді, бала күтіміне байланысты демалыстағы адам жұмысқа шыққан соң алты айдан кейін ғана аттестатталады.</w:t>
      </w:r>
    </w:p>
    <w:bookmarkEnd w:id="22"/>
    <w:bookmarkStart w:name="z47" w:id="23"/>
    <w:p>
      <w:pPr>
        <w:spacing w:after="0"/>
        <w:ind w:left="0"/>
        <w:jc w:val="both"/>
      </w:pPr>
      <w:r>
        <w:rPr>
          <w:rFonts w:ascii="Times New Roman"/>
          <w:b w:val="false"/>
          <w:i w:val="false"/>
          <w:color w:val="000000"/>
          <w:sz w:val="28"/>
        </w:rPr>
        <w:t xml:space="preserve">
      4. Арнайы әлеуметтік қызметті ұсынатын субъектінің меншік нысанына қарамастан білім беру ұйымдарында арнайы әлеуметтік қызметтерді көрсететін әлеуметтік қызметкер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7075 болып тіркелген) сәйкес өтініш негізінде аттестаттаудан өтеді.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27.08.2018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