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856f" w14:textId="dcf8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4 қыркүйектегі № 557 бұйрығы. Қазақстан Республикасының Әділет министрлігінде 2015 жылы 4 қыркүйекте № 12018 болып тіркелді. Күші жойылды - Қазақстан Республикасы Энергетика министрінің 2025 жылғы 27 қаңтардағы № 43-н/қ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11165 болып тіркелген, "Әділет" ақпараттық-құқықтық жүйесінде 2015 жылғы 29 мамырда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Бағаларына мемлекеттік реттеу белгіленген бөлшек саудада өткізілетін мұнай өнімдеріне ҚҚС есебімен шекті бағалар мынадай мөлшерде белгіленсін: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 – 1 литр үшін 99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Аи-80 – 1 литр үшін 89 теңге.".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заңнамада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оның көшірмесін мерзімді баспа басылымдарында және "Әділет" ақпараттық-құқықтық жүйесінде ресми жариялауға жіберуді;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 күннен бастап он күнтізбелік күн ішінде оның көшірмесін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беруді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"___"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