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74ac" w14:textId="269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хабардар ету, сондай-ақ қорғаныс, ұлттық қауiпсiздiк және құқықтық тәртiптi қорғау мүдделерiнде телерадио хабарларын тарату желiлерiн пайдалану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16 шілдедегі № 763 бұйрығы. Қазақстан Республикасының Әділет министрлігінде 2015 жылы 28 тамызда № 11982 болып тіркелді. Күші жойылды - Қазақстан Республикасы Төтенше жағдайлар министрінің 2024 жылғы 18 қыркүйектегі № 358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18.09.2024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хабардар ету, сондай-ақ қорғаныс, ұлттық қауiпсiздiк және құқықтық тәртiптi қорғау мүдделерiнде телерадио хабарларын тарату желiлерiн пайдалану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бұйрықтың көшірмесін мерзімді баспа басылымдарында және "Әділет" ақпараттық-құқықтық жүйесіне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Әбіқаев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24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Р.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және техногендiк сипаттағы төтенше жағдайлар кезiнде</w:t>
      </w:r>
      <w:r>
        <w:br/>
      </w:r>
      <w:r>
        <w:rPr>
          <w:rFonts w:ascii="Times New Roman"/>
          <w:b/>
          <w:i w:val="false"/>
          <w:color w:val="000000"/>
        </w:rPr>
        <w:t>адамдардың өмiрiне, денсаулығына төнген қатер және қалыптасқан</w:t>
      </w:r>
      <w:r>
        <w:br/>
      </w:r>
      <w:r>
        <w:rPr>
          <w:rFonts w:ascii="Times New Roman"/>
          <w:b/>
          <w:i w:val="false"/>
          <w:color w:val="000000"/>
        </w:rPr>
        <w:t>жағдайдағы iс-қимылдар тәртiбi туралы халықты хабардар ету,</w:t>
      </w:r>
      <w:r>
        <w:br/>
      </w:r>
      <w:r>
        <w:rPr>
          <w:rFonts w:ascii="Times New Roman"/>
          <w:b/>
          <w:i w:val="false"/>
          <w:color w:val="000000"/>
        </w:rPr>
        <w:t>сондай-ақ қорғаныс, ұлттық қауiпсiздiк және құқықтық тәртiптi</w:t>
      </w:r>
      <w:r>
        <w:br/>
      </w:r>
      <w:r>
        <w:rPr>
          <w:rFonts w:ascii="Times New Roman"/>
          <w:b/>
          <w:i w:val="false"/>
          <w:color w:val="000000"/>
        </w:rPr>
        <w:t>қорғау мүдделерiнде телерадио хабарларын тарату желiлерiн</w:t>
      </w:r>
      <w:r>
        <w:br/>
      </w:r>
      <w:r>
        <w:rPr>
          <w:rFonts w:ascii="Times New Roman"/>
          <w:b/>
          <w:i w:val="false"/>
          <w:color w:val="000000"/>
        </w:rPr>
        <w:t>пайдалану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хабардар ету, сондай-ақ қорғаныс, ұлттық қауiпсiздiк және құқықтық тәртiптi қорғау мүдделерiнде телерадио хабарларын тарату желiлерiн пайдалану қағидалары (бұдан әрі – Қағидалар) "Телерадио хабарларын тарату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хабардар ету адамдардың денсаулығы мен өмірін сақтауға, шаруашылық объектілері мен қоршаған ортаны қорғауға, қоғамдық тәртіпті қолдауға қажетті жүріс-тұрыс қағидалары, іс-қимылдар мен шаралар тәртібі туралы ақпараттандыру мақсатында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Халықты хабардар ету үшін телерадио хабарларын тарату желілерін пайдалану ағымдағы теле-, радиобағдарламаларын таратуды тоқтатып, телерадио хабарларын таратудың барлық желілері мен арналары арқылы бейне, мәтіндік және дыбыстық хабарламаларды беру арқылы жүзеге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туралы, сондай-ақ қорғаныс, ұлттық қауiпсiздiк және құқықтық тәртiптi қорғау мүдделерiнде телерадио хабарларын тарату желілерін пайдаланып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хабардар етуді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қорғау аясындағы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2015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қауіпсіздік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"Терроризмге қарсы іс-қимыл туралы" 1999 жылғы 13 шілдедегі Қазақстан Республикасының Заңына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"Төтенше жағдай туралы" 2003 жылғы 8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тағайындалатын жергілікті жердің коменданты жүзеге асырады.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Қағидалар меншік нысанына қарамастан, Қазақстан Республикасының аумағында қызметін жүзеге асыратын, барлық теле-, радиокомпаниялар мен телерадио хабарларын тарату операторлары үшін міндетті болып табылады.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Табиғи және техногендiк сипаттағы төтенше жағдайлар кезiнде</w:t>
      </w:r>
      <w:r>
        <w:br/>
      </w:r>
      <w:r>
        <w:rPr>
          <w:rFonts w:ascii="Times New Roman"/>
          <w:b/>
          <w:i w:val="false"/>
          <w:color w:val="000000"/>
        </w:rPr>
        <w:t>адамдардың өмiрiне, денсаулығына төнген қатер және қалыптасқан</w:t>
      </w:r>
      <w:r>
        <w:br/>
      </w:r>
      <w:r>
        <w:rPr>
          <w:rFonts w:ascii="Times New Roman"/>
          <w:b/>
          <w:i w:val="false"/>
          <w:color w:val="000000"/>
        </w:rPr>
        <w:t>жағдайдағы iс-қимылдар тәртiбi туралы халықты хабардар ету,</w:t>
      </w:r>
      <w:r>
        <w:br/>
      </w:r>
      <w:r>
        <w:rPr>
          <w:rFonts w:ascii="Times New Roman"/>
          <w:b/>
          <w:i w:val="false"/>
          <w:color w:val="000000"/>
        </w:rPr>
        <w:t>сондай-ақ қорғаныс, ұлттық қауiпсiздiк және құқықтық тәртiптi</w:t>
      </w:r>
      <w:r>
        <w:br/>
      </w:r>
      <w:r>
        <w:rPr>
          <w:rFonts w:ascii="Times New Roman"/>
          <w:b/>
          <w:i w:val="false"/>
          <w:color w:val="000000"/>
        </w:rPr>
        <w:t>қорғау мүдделерiнде телерадио хабарларын тарату желілерін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органдар мен лауазымдық тұлғалар телерадио хабарларын тарату операторларына және теле-, радио компанияларына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туралы, сондай-ақ қорғаныс, ұлттық қауіпсіздік және құқықтық тәртіп мүдделерінде бейне, мәтіндік және дыбыстық хабарламалардан тұратын ақпарат тасымалдағыштарды және хабардар ету техникалық құралдарын ұсынады.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Телерадио хабарларын тарату операторлары мен уәкілетті органдардың өзара іс-қимылдар тәртібі телерадио хабарларын тарату операторы уәкілетті органдармен бірлесіп әзiрлейтін және бекiтетін тиісті регламенттерде айқындалады.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органдардың жедел кезекшілерінен хабар алғаннан кейін телерадио хабарларын тарату операторлары және теле-, радиокомпаниялар жедел түрде теле-, радиобағдарламалардың таралуын тоқтатуды жүзеге асырады және ақпарат тасығышпен тиісті ақпаратты халыққа таратуды қамтамасыз етеді.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Кейінге қалдыру мүмкін емес айрықша жағдайларда төтенше жағдайлар қаупі мен туындауы, сондай-ақ қорғаныс, ұлттық қауіпсіздік және құқықтық тәртіпті қорғау мүдделеріне қауіп төндіретін жағдайлар туралы халықты жедел хабарландыру үшін ведомстволық техникалық теле-, радиобағдарламаларын таратуды тоқтату құралдарымен жабдықталған Қазақстан Республикасы Ішкі істер министрлігі жедел кезекшілердің жұмыс орнынан, кейіннен тиісті телерадио хабарларын тарату операторы мен теле-, радиокомпанияларға ауызша (таратуды тоқтатқан сәттен бастап он минуттан кешіктірмей) және бес жұмыс күннің ішінде жазбаша мәлімдей отырып, тікелей тоқтатылады.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Ағымдық телерадио хабарларын таратуды тоқтатудың біржолғы ұзақтығы бір сағат iшiнде екi-үш рет қайталануы кезінде бес минуттан аспайды.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Теледидар және радио бағдарламаларын таратуды тоқтату кезінде тікелей эфирде дыбыстық хабарламаларды беруді уәкілетті органдардың жедел кезекшілері не телерадио хабарларын тарату операторлары мен теле-, радиокомпаниялар дикторлары жүзеге асырады.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Азаматтық қорғау аясындағы уәкілетті орган телерадио хабарларын тарату операторларымен және теле-, радиокомпаниялармен бірлесіп, тоқсанына кемінде бір рет техникалық құралдардың теледидар және радио хабарларын таратуды тоқтатуға әзірлігін тексеруді жүзеге асырады.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