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19d6" w14:textId="3301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министрлігінің Регламентін бекіту туралы" Қазақстан Республикасы Инвестициялар және даму Министрінің 2015 жылғы 25 мамырдағы № 593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28 шілдедегі № 812 бұйрығы. Қазақстан Республикасының Әділет министрлігінде 2015 жылы 27 тамызда № 11954 болып тіркелді. Күші жойылды - Қазақстан Республикасы Инвестициялар және даму министрінің 2017 жылғы 29 тамыздағы № 580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Инвестициялар және даму министрінің 29.08.2017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 Әкімшілігі Басшысының кейбір бұйрықтарына өзгерістер мен толықтырулар енгізу туралы" 2015 жылғы 1 шілдедегі № 01-38.14 дсп бұйрығына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Инвестициялар және даму министрлігінің Регламентін бекіту туралы" Қазақстан Республикасы Инвестициялар және даму Министрінің 2015 жылғы 25 мамырдағы № 593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11535 тіркелген, 2015 жылғы 15 шілдеде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Инвестициялар және даму министрілігінің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Бюджет кодексінің және "Қазақстан Республикасында республикалық және жергілікті деңгейлерде ішкі мемлекеттік қаржылық бақылауды жүзеге асыру ережесін бекіту туралы" 2009 жылғы 2 наурыздағы № 235 Қазақстан Республикасы Үкіметі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Министр бекітетін Ішкі бақылау департаменті (бұдан әрі – ІБД) жұмыс жоспарларын қоспағанда, қызметіне тікелей Министр жетекшілік ететін құрылымдық бөлімшелердің жұмыс жоспарларын олардың басшылары бекітеді."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Сақтау мерзімі 10 жылға дейінгі құжаттар (сақтау мерзімі 75 жыл, тұрақты, ЭПҚ белгісі бар құжаттардан басқа) электрондық цифрлық қолтаңбамен куәландырылған электрондық құжаттардың электрондық нысанында ғана қабылданады және жолданады.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хат-хабарларына қол қою өкілеттігі: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өз өкілеттігі шеңберінде Жауапты хатшымен, Қазақстан Республикасы Президентінің Әкімшілігіне, Қазақстан Республикасының Парламентіне және Қазақстан Республикасы Премьер-Министрінің Кеңсесіне жіберілетін құжаттарға Министр немесе Министрдің міндетін атқару ресми жүктелген тұлға қол қояды;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орталық, жергілікті өкілді және атқарушы органдарға, республика және шетелдердің ұйымдарына жіберілетін құжаттарға өздерінің құзырына жататын мәселелер бойынша жауапты хатшы немесе вице-министр қол қояды;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Министрліктің қарамағындағы ұйымдарға жіберілетін құжаттарға, сондай-ақ жеке және заңды тұлғалардың өтініштеріне жауаптарға жауапты хатшы, вице-министрлермен, комитет төрағаларымен қол қояды;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Ведомстваларға жіберілетін құжаттарға немесе оның аймақтық және құрылымдық бөлімшелердің басшылары немесе оның орнын алмастыратын тұлға қол қояды.".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Заң департаментіне: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заңнамада белгіленген тәртіппен мемлекеттік тіркелуін;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"Әділет" ақпараттық-құқықтық жүйесінде ресми жариялауға жіберуді;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 қамтамасыз етсін;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жауапты хатшысына жүктелсін.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күннен бастап қолданысқа енгізіледі.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