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502535" w14:textId="a50253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м.а. 2015 жылғы 27 ақпандағы № 18-03/143 бұйрығы. Қазақстан Республикасының Әділет министрлігінде 2015 жылы 25 тамызда № 11935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Экология, геология және табиғи ресурстар министрінің 18.05.2020 </w:t>
      </w:r>
      <w:r>
        <w:rPr>
          <w:rFonts w:ascii="Times New Roman"/>
          <w:b w:val="false"/>
          <w:i w:val="false"/>
          <w:color w:val="ff0000"/>
          <w:sz w:val="28"/>
        </w:rPr>
        <w:t>№ 108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"Жануарлар дүниесін қорғау, өсімін молайту және пайдалану туралы" 2004 жылғы 9 шілдедегі Қазақстан Республикасы Заңының 9-бабы 1-тармағының </w:t>
      </w:r>
      <w:r>
        <w:rPr>
          <w:rFonts w:ascii="Times New Roman"/>
          <w:b w:val="false"/>
          <w:i w:val="false"/>
          <w:color w:val="000000"/>
          <w:sz w:val="28"/>
        </w:rPr>
        <w:t xml:space="preserve"> 52) тармақшасына</w:t>
      </w:r>
      <w:r>
        <w:rPr>
          <w:rFonts w:ascii="Times New Roman"/>
          <w:b w:val="false"/>
          <w:i w:val="false"/>
          <w:color w:val="000000"/>
          <w:sz w:val="28"/>
        </w:rPr>
        <w:t xml:space="preserve"> және "Рұқсаттар және хабарламалар туралы" 2014 жылғы 16 мамырдағы Қазақстан Республикасы Заңының 12-бабы </w:t>
      </w:r>
      <w:r>
        <w:rPr>
          <w:rFonts w:ascii="Times New Roman"/>
          <w:b w:val="false"/>
          <w:i w:val="false"/>
          <w:color w:val="000000"/>
          <w:sz w:val="28"/>
        </w:rPr>
        <w:t xml:space="preserve"> 1-тармағының</w:t>
      </w:r>
      <w:r>
        <w:rPr>
          <w:rFonts w:ascii="Times New Roman"/>
          <w:b w:val="false"/>
          <w:i w:val="false"/>
          <w:color w:val="000000"/>
          <w:sz w:val="28"/>
        </w:rPr>
        <w:t xml:space="preserve"> 4) тармақшасына сәйкес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Экология, геология және табиғи ресурстар министрінің 18.05.2020 </w:t>
      </w:r>
      <w:r>
        <w:rPr>
          <w:rFonts w:ascii="Times New Roman"/>
          <w:b w:val="false"/>
          <w:i w:val="false"/>
          <w:color w:val="000000"/>
          <w:sz w:val="28"/>
        </w:rPr>
        <w:t>№ 108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Орман шаруашылығы және жануарлар дүниесі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 мерзімді баспа басылымдарында және "Әділет" ақпараттық-құқықтық жүйесінде ресми жариялауға жіберілуін;</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Ауыл шаруашылығы министрлігінің интернет-ресурсында орналастыруын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Ауыл шаруашылығы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Ауыл шаруашылығы министрінің</w:t>
            </w: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Омаров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Инвестициялар және даму министрі</w:t>
      </w:r>
    </w:p>
    <w:p>
      <w:pPr>
        <w:spacing w:after="0"/>
        <w:ind w:left="0"/>
        <w:jc w:val="both"/>
      </w:pPr>
      <w:r>
        <w:rPr>
          <w:rFonts w:ascii="Times New Roman"/>
          <w:b w:val="false"/>
          <w:i w:val="false"/>
          <w:color w:val="000000"/>
          <w:sz w:val="28"/>
        </w:rPr>
        <w:t>
      _____________Ә. Исекешев</w:t>
      </w:r>
    </w:p>
    <w:p>
      <w:pPr>
        <w:spacing w:after="0"/>
        <w:ind w:left="0"/>
        <w:jc w:val="both"/>
      </w:pPr>
      <w:r>
        <w:rPr>
          <w:rFonts w:ascii="Times New Roman"/>
          <w:b w:val="false"/>
          <w:i w:val="false"/>
          <w:color w:val="000000"/>
          <w:sz w:val="28"/>
        </w:rPr>
        <w:t>
      2015 жылғы 23 шілде</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министрі</w:t>
      </w:r>
    </w:p>
    <w:p>
      <w:pPr>
        <w:spacing w:after="0"/>
        <w:ind w:left="0"/>
        <w:jc w:val="both"/>
      </w:pPr>
      <w:r>
        <w:rPr>
          <w:rFonts w:ascii="Times New Roman"/>
          <w:b w:val="false"/>
          <w:i w:val="false"/>
          <w:color w:val="000000"/>
          <w:sz w:val="28"/>
        </w:rPr>
        <w:t>
      ____________ Е. Досаев</w:t>
      </w:r>
    </w:p>
    <w:p>
      <w:pPr>
        <w:spacing w:after="0"/>
        <w:ind w:left="0"/>
        <w:jc w:val="both"/>
      </w:pPr>
      <w:r>
        <w:rPr>
          <w:rFonts w:ascii="Times New Roman"/>
          <w:b w:val="false"/>
          <w:i w:val="false"/>
          <w:color w:val="000000"/>
          <w:sz w:val="28"/>
        </w:rPr>
        <w:t>
      2015 жылғы 16 шілде</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атқарушының</w:t>
            </w:r>
            <w:r>
              <w:br/>
            </w:r>
            <w:r>
              <w:rPr>
                <w:rFonts w:ascii="Times New Roman"/>
                <w:b w:val="false"/>
                <w:i w:val="false"/>
                <w:color w:val="000000"/>
                <w:sz w:val="20"/>
              </w:rPr>
              <w:t>2015 жылғы 27 ақпандағы</w:t>
            </w:r>
            <w:r>
              <w:br/>
            </w:r>
            <w:r>
              <w:rPr>
                <w:rFonts w:ascii="Times New Roman"/>
                <w:b w:val="false"/>
                <w:i w:val="false"/>
                <w:color w:val="000000"/>
                <w:sz w:val="20"/>
              </w:rPr>
              <w:t>№ 18-03/143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қағидалары</w:t>
      </w:r>
    </w:p>
    <w:bookmarkEnd w:id="8"/>
    <w:p>
      <w:pPr>
        <w:spacing w:after="0"/>
        <w:ind w:left="0"/>
        <w:jc w:val="both"/>
      </w:pPr>
      <w:r>
        <w:rPr>
          <w:rFonts w:ascii="Times New Roman"/>
          <w:b w:val="false"/>
          <w:i w:val="false"/>
          <w:color w:val="ff0000"/>
          <w:sz w:val="28"/>
        </w:rPr>
        <w:t xml:space="preserve">
      Ескерту. Қағида жаңа редакцияда – ҚР Экология, геология және табиғи ресурстар министрінің 18.05.2020 </w:t>
      </w:r>
      <w:r>
        <w:rPr>
          <w:rFonts w:ascii="Times New Roman"/>
          <w:b w:val="false"/>
          <w:i w:val="false"/>
          <w:color w:val="ff0000"/>
          <w:sz w:val="28"/>
        </w:rPr>
        <w:t>№ 108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43" w:id="9"/>
    <w:p>
      <w:pPr>
        <w:spacing w:after="0"/>
        <w:ind w:left="0"/>
        <w:jc w:val="left"/>
      </w:pPr>
      <w:r>
        <w:rPr>
          <w:rFonts w:ascii="Times New Roman"/>
          <w:b/>
          <w:i w:val="false"/>
          <w:color w:val="000000"/>
        </w:rPr>
        <w:t xml:space="preserve"> 1-тарау. Жалпы ережелер</w:t>
      </w:r>
    </w:p>
    <w:bookmarkEnd w:id="9"/>
    <w:bookmarkStart w:name="z18" w:id="10"/>
    <w:p>
      <w:pPr>
        <w:spacing w:after="0"/>
        <w:ind w:left="0"/>
        <w:jc w:val="both"/>
      </w:pPr>
      <w:r>
        <w:rPr>
          <w:rFonts w:ascii="Times New Roman"/>
          <w:b w:val="false"/>
          <w:i w:val="false"/>
          <w:color w:val="000000"/>
          <w:sz w:val="28"/>
        </w:rPr>
        <w:t xml:space="preserve">
      1.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қағидалары (бұдан әрі – Қағидалар) "Жануарлар дүниесін қорғау, өсімін молайту және пайдалану туралы" Қазақстан Республикасы Заңының </w:t>
      </w:r>
      <w:r>
        <w:rPr>
          <w:rFonts w:ascii="Times New Roman"/>
          <w:b w:val="false"/>
          <w:i w:val="false"/>
          <w:color w:val="000000"/>
          <w:sz w:val="28"/>
        </w:rPr>
        <w:t>9-бабы</w:t>
      </w:r>
      <w:r>
        <w:rPr>
          <w:rFonts w:ascii="Times New Roman"/>
          <w:b w:val="false"/>
          <w:i w:val="false"/>
          <w:color w:val="000000"/>
          <w:sz w:val="28"/>
        </w:rPr>
        <w:t xml:space="preserve"> 1-тармағының 52) тармақшасына "Рұқсаттар және хабарламалар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тармақшасына және "Мемлекеттік және әлеуметтік жауапты көрсетілген қызметтер туралы" (бұдан әрі – Мемлекеттік көрсетілетін қызметтер туралы заң) Қазақстан Республикасының Заңына сәйкес әзірленеді және аумағында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Экология және табиғи ресурстар министрінің м.а. 03.06.2026 </w:t>
      </w:r>
      <w:r>
        <w:rPr>
          <w:rFonts w:ascii="Times New Roman"/>
          <w:b w:val="false"/>
          <w:i w:val="false"/>
          <w:color w:val="000000"/>
          <w:sz w:val="28"/>
        </w:rPr>
        <w:t>№ 105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9"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p>
      <w:pPr>
        <w:spacing w:after="0"/>
        <w:ind w:left="0"/>
        <w:jc w:val="both"/>
      </w:pPr>
      <w:r>
        <w:rPr>
          <w:rFonts w:ascii="Times New Roman"/>
          <w:b w:val="false"/>
          <w:i w:val="false"/>
          <w:color w:val="000000"/>
          <w:sz w:val="28"/>
        </w:rPr>
        <w:t xml:space="preserve">
      1) әкімшілік орган – "Жануарлар дүниесін қорғау, өсімін молайту және пайдалану туралы" Қазақстан Республикасы Заңының </w:t>
      </w:r>
      <w:r>
        <w:rPr>
          <w:rFonts w:ascii="Times New Roman"/>
          <w:b w:val="false"/>
          <w:i w:val="false"/>
          <w:color w:val="000000"/>
          <w:sz w:val="28"/>
        </w:rPr>
        <w:t>8-бабының</w:t>
      </w:r>
      <w:r>
        <w:rPr>
          <w:rFonts w:ascii="Times New Roman"/>
          <w:b w:val="false"/>
          <w:i w:val="false"/>
          <w:color w:val="000000"/>
          <w:sz w:val="28"/>
        </w:rPr>
        <w:t xml:space="preserve"> 5-тармағына сәйкес ұрып кету қаупі төнген жабайы фауна мен флора түрлерімен халықаралық сауда туралы конвенция бойынша Қазақстан Республикасының міндеттемелерін орындауды ұйымдастыру Қазақстан Республикасының Үкіметі тағайындаған ұлттық әкімшілік орган;</w:t>
      </w:r>
    </w:p>
    <w:p>
      <w:pPr>
        <w:spacing w:after="0"/>
        <w:ind w:left="0"/>
        <w:jc w:val="both"/>
      </w:pPr>
      <w:r>
        <w:rPr>
          <w:rFonts w:ascii="Times New Roman"/>
          <w:b w:val="false"/>
          <w:i w:val="false"/>
          <w:color w:val="000000"/>
          <w:sz w:val="28"/>
        </w:rPr>
        <w:t>
      2) өтініш беруші –лицензиялаудан немесе рұқсат беру рәсімінен өту үшін тиісті рұқсат беру органына жүгінген немесе хабарлама жіберген жеке немесе заңды тұлға, заңды тұлғаның филиалы немесе өкілдігі, лицензиат, екінші санаттағы рұқсатты иеленуші;</w:t>
      </w:r>
    </w:p>
    <w:p>
      <w:pPr>
        <w:spacing w:after="0"/>
        <w:ind w:left="0"/>
        <w:jc w:val="both"/>
      </w:pPr>
      <w:r>
        <w:rPr>
          <w:rFonts w:ascii="Times New Roman"/>
          <w:b w:val="false"/>
          <w:i w:val="false"/>
          <w:color w:val="000000"/>
          <w:sz w:val="28"/>
        </w:rPr>
        <w:t xml:space="preserve">
      3) Конвенция –Қазақстан Республикасы "Қазақстан Республикасының Құрып кету қаупі төнген жабайы фауна мен флора түрлерімен халықаралық сауда туралы конвенцияға қосылуы туралы" 1999 жылғы 26 сәуірдегі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қосылған Құрып кету қаупі төнген жабайы фауна мен флора түрлерімен халықаралық сауда туралы конвенция;</w:t>
      </w:r>
    </w:p>
    <w:p>
      <w:pPr>
        <w:spacing w:after="0"/>
        <w:ind w:left="0"/>
        <w:jc w:val="both"/>
      </w:pPr>
      <w:r>
        <w:rPr>
          <w:rFonts w:ascii="Times New Roman"/>
          <w:b w:val="false"/>
          <w:i w:val="false"/>
          <w:color w:val="000000"/>
          <w:sz w:val="28"/>
        </w:rPr>
        <w:t>
      4) ғылыми ұйым – Конвенция бойынша ғылыми қорытынды беру үшін Қазақстан Республикасының Үкіметі тағайындаған ұйым;</w:t>
      </w:r>
    </w:p>
    <w:p>
      <w:pPr>
        <w:spacing w:after="0"/>
        <w:ind w:left="0"/>
        <w:jc w:val="both"/>
      </w:pPr>
      <w:r>
        <w:rPr>
          <w:rFonts w:ascii="Times New Roman"/>
          <w:b w:val="false"/>
          <w:i w:val="false"/>
          <w:color w:val="000000"/>
          <w:sz w:val="28"/>
        </w:rPr>
        <w:t>
      5) үлгі – Конвенцияның 1, 2, 3-қосымшаларына енгізілген кез келген тірі немесе өлі жануар немесе олардың оңай танылатын кез келген бөлігі немесе дериваты;</w:t>
      </w:r>
    </w:p>
    <w:p>
      <w:pPr>
        <w:spacing w:after="0"/>
        <w:ind w:left="0"/>
        <w:jc w:val="both"/>
      </w:pPr>
      <w:r>
        <w:rPr>
          <w:rFonts w:ascii="Times New Roman"/>
          <w:b w:val="false"/>
          <w:i w:val="false"/>
          <w:color w:val="000000"/>
          <w:sz w:val="28"/>
        </w:rPr>
        <w:t>
      6) рұқсат – рұқсат беру органдары лицензиялау немесе рұқсат беру рәсімі арқылы жүзеге асыратын, жеке немесе заңды тұлғаның қызметті немесе әрекеттерді (операцияларды) жүзеге асыруға құқығын растау;</w:t>
      </w:r>
    </w:p>
    <w:p>
      <w:pPr>
        <w:spacing w:after="0"/>
        <w:ind w:left="0"/>
        <w:jc w:val="both"/>
      </w:pPr>
      <w:r>
        <w:rPr>
          <w:rFonts w:ascii="Times New Roman"/>
          <w:b w:val="false"/>
          <w:i w:val="false"/>
          <w:color w:val="000000"/>
          <w:sz w:val="28"/>
        </w:rPr>
        <w:t>
      7) тарап – өзі үшін Конвенция күшіне енген мемлекет.</w:t>
      </w:r>
    </w:p>
    <w:bookmarkStart w:name="z20" w:id="12"/>
    <w:p>
      <w:pPr>
        <w:spacing w:after="0"/>
        <w:ind w:left="0"/>
        <w:jc w:val="left"/>
      </w:pPr>
      <w:r>
        <w:rPr>
          <w:rFonts w:ascii="Times New Roman"/>
          <w:b/>
          <w:i w:val="false"/>
          <w:color w:val="000000"/>
        </w:rPr>
        <w:t xml:space="preserve"> 2-тарау.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тәртібі</w:t>
      </w:r>
    </w:p>
    <w:bookmarkEnd w:id="12"/>
    <w:bookmarkStart w:name="z21" w:id="13"/>
    <w:p>
      <w:pPr>
        <w:spacing w:after="0"/>
        <w:ind w:left="0"/>
        <w:jc w:val="both"/>
      </w:pPr>
      <w:r>
        <w:rPr>
          <w:rFonts w:ascii="Times New Roman"/>
          <w:b w:val="false"/>
          <w:i w:val="false"/>
          <w:color w:val="000000"/>
          <w:sz w:val="28"/>
        </w:rPr>
        <w:t>
      3.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рұқсат алуға арналған өтінішке қоса берілетін құжаттардың бірі конвенцияның ІІІ-V бабына сәйкес ғылыми органның қорытындысы болып табылады.</w:t>
      </w:r>
    </w:p>
    <w:bookmarkEnd w:id="13"/>
    <w:p>
      <w:pPr>
        <w:spacing w:after="0"/>
        <w:ind w:left="0"/>
        <w:jc w:val="both"/>
      </w:pPr>
      <w:r>
        <w:rPr>
          <w:rFonts w:ascii="Times New Roman"/>
          <w:b w:val="false"/>
          <w:i w:val="false"/>
          <w:color w:val="000000"/>
          <w:sz w:val="28"/>
        </w:rPr>
        <w:t>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ғылыми қорытынды алу үшін өтініш беруші ғылыми ұйымға қағаз нысанында мыналарды:</w:t>
      </w:r>
    </w:p>
    <w:p>
      <w:pPr>
        <w:spacing w:after="0"/>
        <w:ind w:left="0"/>
        <w:jc w:val="both"/>
      </w:pPr>
      <w:r>
        <w:rPr>
          <w:rFonts w:ascii="Times New Roman"/>
          <w:b w:val="false"/>
          <w:i w:val="false"/>
          <w:color w:val="000000"/>
          <w:sz w:val="28"/>
        </w:rPr>
        <w:t>
      1) осы Қағидаларға сәйкес нысан бойынша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ғылыми қорытынды алуға арналған өтінішті;</w:t>
      </w:r>
    </w:p>
    <w:p>
      <w:pPr>
        <w:spacing w:after="0"/>
        <w:ind w:left="0"/>
        <w:jc w:val="both"/>
      </w:pPr>
      <w:r>
        <w:rPr>
          <w:rFonts w:ascii="Times New Roman"/>
          <w:b w:val="false"/>
          <w:i w:val="false"/>
          <w:color w:val="000000"/>
          <w:sz w:val="28"/>
        </w:rPr>
        <w:t>
      2) Қазақстан Республикасының аумағына үлгілерді импорттау кезінде, егер үлгі Конвенцияға 1, 2, 3-қосымшаларға енгізілген жағдайда, экспорттауға арналған рұқсаттың немесе кері экспорттауға арналған сертификаттың көшірмесін;</w:t>
      </w:r>
    </w:p>
    <w:p>
      <w:pPr>
        <w:spacing w:after="0"/>
        <w:ind w:left="0"/>
        <w:jc w:val="both"/>
      </w:pPr>
      <w:r>
        <w:rPr>
          <w:rFonts w:ascii="Times New Roman"/>
          <w:b w:val="false"/>
          <w:i w:val="false"/>
          <w:color w:val="000000"/>
          <w:sz w:val="28"/>
        </w:rPr>
        <w:t>
      3) Қазақстан Республикасының аумағында мекендейтін жануарларды, олардың бөліктері мен дериваттарын табиғи ортасынан алу жағдайында электрондық құжат нысанындағы аң аулауға арналған рұқсаттың көшірмесін;</w:t>
      </w:r>
    </w:p>
    <w:p>
      <w:pPr>
        <w:spacing w:after="0"/>
        <w:ind w:left="0"/>
        <w:jc w:val="both"/>
      </w:pPr>
      <w:r>
        <w:rPr>
          <w:rFonts w:ascii="Times New Roman"/>
          <w:b w:val="false"/>
          <w:i w:val="false"/>
          <w:color w:val="000000"/>
          <w:sz w:val="28"/>
        </w:rPr>
        <w:t>
      4) аушы жыртқыш құстарды Қазақстан Республикасының аумағына импорттау, аумағынан экспорттау және (немесе) кері экспорттау кезінде сақиналары (микрочиптері) бар фотосуреттерді, сондай-ақ аушы жыртқыш құс паспортының көшірмесін;</w:t>
      </w:r>
    </w:p>
    <w:p>
      <w:pPr>
        <w:spacing w:after="0"/>
        <w:ind w:left="0"/>
        <w:jc w:val="both"/>
      </w:pPr>
      <w:r>
        <w:rPr>
          <w:rFonts w:ascii="Times New Roman"/>
          <w:b w:val="false"/>
          <w:i w:val="false"/>
          <w:color w:val="000000"/>
          <w:sz w:val="28"/>
        </w:rPr>
        <w:t>
      5) үлгілерді Қазақстан Республикасының аумағына импорттау, аумағынан экспорттау және (немесе) кері экспорттау кезінде аталған іс-қимылды жасау ниетін растайтын экспорттаушы мен импорттаушы арасындағы келісімшарттың немесе шарттың көшірмесін, сондай-ақ импортталатын, экспортталатын және (немесе) кері экспортталатын өнімнің саны мен көлемі, жынысы, өнім түрі мен оның сипаттамасы (тірі, консервіленген, ұрықтандырылған, криоконсервіленген) туралы мәліметтер көрсетілген құжатты;</w:t>
      </w:r>
    </w:p>
    <w:p>
      <w:pPr>
        <w:spacing w:after="0"/>
        <w:ind w:left="0"/>
        <w:jc w:val="both"/>
      </w:pPr>
      <w:r>
        <w:rPr>
          <w:rFonts w:ascii="Times New Roman"/>
          <w:b w:val="false"/>
          <w:i w:val="false"/>
          <w:color w:val="000000"/>
          <w:sz w:val="28"/>
        </w:rPr>
        <w:t>
      6) Қазақстан Республикасында қолдан өсірілген үлгілерді Қазақстан Республикасының аумағынан экспорттау және (немесе) кері экспорттау кезінде Конвенцияның І және ІІ қосымшаларына түрлері енгізілген жануарларды қолдан өсіру қызметінің басталғаны немесе тоқтатылғаны туралы хабарламаның көшірмесі және (немесе) Конвенцияның І және ІІ қосымшаларына түрлері енгізілген жануарларды қолдан өсіруді жүзеге асыратын жеке және заңды тұлғалардың әкімшілік органда тіркелуі туралы куәлік, аралық бонитирлеу актілері, сондай-ақ сатып алған жағдайда үлгілерді сатып алу туралы құжаттардың (жүкқұжат, шарт, актілер) көшірмелерін жібереді.</w:t>
      </w:r>
    </w:p>
    <w:bookmarkStart w:name="z22" w:id="14"/>
    <w:p>
      <w:pPr>
        <w:spacing w:after="0"/>
        <w:ind w:left="0"/>
        <w:jc w:val="both"/>
      </w:pPr>
      <w:r>
        <w:rPr>
          <w:rFonts w:ascii="Times New Roman"/>
          <w:b w:val="false"/>
          <w:i w:val="false"/>
          <w:color w:val="000000"/>
          <w:sz w:val="28"/>
        </w:rPr>
        <w:t>
      4. Ғылыми ұйым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ғылыми қорытынды алуға арналған өтініш келіп түскен сәттен бастап 3 (үш) жұмыс күні ішінде оны қарайды және ғылыми қорытынды береді не мынадай:</w:t>
      </w:r>
    </w:p>
    <w:bookmarkEnd w:id="14"/>
    <w:p>
      <w:pPr>
        <w:spacing w:after="0"/>
        <w:ind w:left="0"/>
        <w:jc w:val="both"/>
      </w:pPr>
      <w:r>
        <w:rPr>
          <w:rFonts w:ascii="Times New Roman"/>
          <w:b w:val="false"/>
          <w:i w:val="false"/>
          <w:color w:val="000000"/>
          <w:sz w:val="28"/>
        </w:rPr>
        <w:t>
      1)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ғылыми қорытынды алуға белгіленген нысан бойынша өтініш берген;</w:t>
      </w:r>
    </w:p>
    <w:p>
      <w:pPr>
        <w:spacing w:after="0"/>
        <w:ind w:left="0"/>
        <w:jc w:val="both"/>
      </w:pPr>
      <w:r>
        <w:rPr>
          <w:rFonts w:ascii="Times New Roman"/>
          <w:b w:val="false"/>
          <w:i w:val="false"/>
          <w:color w:val="000000"/>
          <w:sz w:val="28"/>
        </w:rPr>
        <w:t>
      2) ұсынылған құжаттарда дұрыс емес мәліметтер болған;</w:t>
      </w:r>
    </w:p>
    <w:p>
      <w:pPr>
        <w:spacing w:after="0"/>
        <w:ind w:left="0"/>
        <w:jc w:val="both"/>
      </w:pPr>
      <w:r>
        <w:rPr>
          <w:rFonts w:ascii="Times New Roman"/>
          <w:b w:val="false"/>
          <w:i w:val="false"/>
          <w:color w:val="000000"/>
          <w:sz w:val="28"/>
        </w:rPr>
        <w:t>
      3) егер үлгілерді импорттау, экспорттау және (немесе) кері экспорттау олардың тірі қалуына қатер төндіретін жағдайларда ғылыми қорытынды беруден бас тартады.</w:t>
      </w:r>
    </w:p>
    <w:bookmarkStart w:name="z23" w:id="15"/>
    <w:p>
      <w:pPr>
        <w:spacing w:after="0"/>
        <w:ind w:left="0"/>
        <w:jc w:val="both"/>
      </w:pPr>
      <w:r>
        <w:rPr>
          <w:rFonts w:ascii="Times New Roman"/>
          <w:b w:val="false"/>
          <w:i w:val="false"/>
          <w:color w:val="000000"/>
          <w:sz w:val="28"/>
        </w:rPr>
        <w:t>
      5. Ғылыми қорытынды ғылыми ұйымның фирмалық бланкісінде ресімделеді, оған уәкілетті лауазымды адам қол қояды және ғылыми ұйымның мөрі басылады.</w:t>
      </w:r>
    </w:p>
    <w:bookmarkEnd w:id="15"/>
    <w:bookmarkStart w:name="z24" w:id="16"/>
    <w:p>
      <w:pPr>
        <w:spacing w:after="0"/>
        <w:ind w:left="0"/>
        <w:jc w:val="both"/>
      </w:pPr>
      <w:r>
        <w:rPr>
          <w:rFonts w:ascii="Times New Roman"/>
          <w:b w:val="false"/>
          <w:i w:val="false"/>
          <w:color w:val="000000"/>
          <w:sz w:val="28"/>
        </w:rPr>
        <w:t>
      6.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мемлекеттік қызметті (бұдан әрі – мемлекеттік көрсетілетін қызмет) Қазақстан Республикасы Экология және табиғи ресурстар министрлігі Орман шаруашылығы және жануарлар дүниесі комитеті атынан әкімшілік орган (бұдан әрі – көрсетілетін қызметті беруші) көрсетеді.</w:t>
      </w:r>
    </w:p>
    <w:bookmarkEnd w:id="16"/>
    <w:bookmarkStart w:name="z10" w:id="17"/>
    <w:p>
      <w:pPr>
        <w:spacing w:after="0"/>
        <w:ind w:left="0"/>
        <w:jc w:val="both"/>
      </w:pPr>
      <w:r>
        <w:rPr>
          <w:rFonts w:ascii="Times New Roman"/>
          <w:b w:val="false"/>
          <w:i w:val="false"/>
          <w:color w:val="000000"/>
          <w:sz w:val="28"/>
        </w:rPr>
        <w:t xml:space="preserve">
      Мемлекеттік қызметті көрсетуге қойылатын негізгі талаптар тізбесі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баяндалған.</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Экология және табиғи ресурстар министрінің м.а. 22.10.2025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5" w:id="18"/>
    <w:p>
      <w:pPr>
        <w:spacing w:after="0"/>
        <w:ind w:left="0"/>
        <w:jc w:val="both"/>
      </w:pPr>
      <w:r>
        <w:rPr>
          <w:rFonts w:ascii="Times New Roman"/>
          <w:b w:val="false"/>
          <w:i w:val="false"/>
          <w:color w:val="000000"/>
          <w:sz w:val="28"/>
        </w:rPr>
        <w:t>
      7. Мемлекеттік немесе әлеуметтік жауапкершілігі бар көрсетілетін қызметті алу үшін жеке және (немесе) заңды тұлғалар (бұдан әрі – көрсетілетін қызметті алушы) көрсетілетін қызметті берушіге "цифрлық үкіметтің" www.egov.kz, www.elісense.kz веб-порталы (бұдан әрі – портал) арқылы мынадай құжаттарды:</w:t>
      </w:r>
    </w:p>
    <w:bookmarkEnd w:id="18"/>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 берушінің электрондық цифрлық қолтаңбасымен (бұдан әрі – ЭЦҚ) куәландырылған электрондық құжат нысанында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рұқсат алуға өтініш;</w:t>
      </w:r>
    </w:p>
    <w:p>
      <w:pPr>
        <w:spacing w:after="0"/>
        <w:ind w:left="0"/>
        <w:jc w:val="both"/>
      </w:pPr>
      <w:r>
        <w:rPr>
          <w:rFonts w:ascii="Times New Roman"/>
          <w:b w:val="false"/>
          <w:i w:val="false"/>
          <w:color w:val="000000"/>
          <w:sz w:val="28"/>
        </w:rPr>
        <w:t>
      2) жеке мақсатта импорттауды, экспорттауды және (немесе) кері экспорттауды жүзеге асыратын адамдарды қоспағанда, осы импорттау, экспорттау және (немесе) кері экспорттау туралы ниетін растайтын экспорттаушы мен импорттаушы арасындағы келісімшарттың немесе шарттың цифрлық көшірмесін;</w:t>
      </w:r>
    </w:p>
    <w:p>
      <w:pPr>
        <w:spacing w:after="0"/>
        <w:ind w:left="0"/>
        <w:jc w:val="both"/>
      </w:pPr>
      <w:r>
        <w:rPr>
          <w:rFonts w:ascii="Times New Roman"/>
          <w:b w:val="false"/>
          <w:i w:val="false"/>
          <w:color w:val="000000"/>
          <w:sz w:val="28"/>
        </w:rPr>
        <w:t xml:space="preserve">
      3) үлгілерді Қазақстан Республикасының аумағына импорттау кезінде, егер үлгі Конвенцияның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3-қосымшаларына</w:t>
      </w:r>
      <w:r>
        <w:rPr>
          <w:rFonts w:ascii="Times New Roman"/>
          <w:b w:val="false"/>
          <w:i w:val="false"/>
          <w:color w:val="000000"/>
          <w:sz w:val="28"/>
        </w:rPr>
        <w:t xml:space="preserve"> енгізілген жағдайда, экспорттауға арналған рұқсаттың немесе кері экспорттауға арналған сертификаттың цифрлық көшірмесін;</w:t>
      </w:r>
    </w:p>
    <w:p>
      <w:pPr>
        <w:spacing w:after="0"/>
        <w:ind w:left="0"/>
        <w:jc w:val="both"/>
      </w:pPr>
      <w:r>
        <w:rPr>
          <w:rFonts w:ascii="Times New Roman"/>
          <w:b w:val="false"/>
          <w:i w:val="false"/>
          <w:color w:val="000000"/>
          <w:sz w:val="28"/>
        </w:rPr>
        <w:t>
      4) ғылыми ұйым қорытындысының цифрлық көшірмесін;</w:t>
      </w:r>
    </w:p>
    <w:p>
      <w:pPr>
        <w:spacing w:after="0"/>
        <w:ind w:left="0"/>
        <w:jc w:val="both"/>
      </w:pPr>
      <w:r>
        <w:rPr>
          <w:rFonts w:ascii="Times New Roman"/>
          <w:b w:val="false"/>
          <w:i w:val="false"/>
          <w:color w:val="000000"/>
          <w:sz w:val="28"/>
        </w:rPr>
        <w:t>
      5) жануарлар түрлерін, олардың бөліктері мен дериваттарын Қазақстан Республикасының аумағында табиғи мекендеу ортасынан алу жағдайында, цифрлық құжат нысанындағы аң аулауға арналған рұқсатын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Экология және табиғи ресурстар министрінің м.а. 03.06.2026 </w:t>
      </w:r>
      <w:r>
        <w:rPr>
          <w:rFonts w:ascii="Times New Roman"/>
          <w:b w:val="false"/>
          <w:i w:val="false"/>
          <w:color w:val="000000"/>
          <w:sz w:val="28"/>
        </w:rPr>
        <w:t>№ 105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6" w:id="19"/>
    <w:p>
      <w:pPr>
        <w:spacing w:after="0"/>
        <w:ind w:left="0"/>
        <w:jc w:val="both"/>
      </w:pPr>
      <w:r>
        <w:rPr>
          <w:rFonts w:ascii="Times New Roman"/>
          <w:b w:val="false"/>
          <w:i w:val="false"/>
          <w:color w:val="000000"/>
          <w:sz w:val="28"/>
        </w:rPr>
        <w:t>
      8. Құжаттарды тапсырған кезде көрсетілетін қызметті алушының "жеке кабинетіне" портал арқылы мемлекеттік қызмет көрсету үшін сұрау салудың қабылданғаны туралы статус жіберіледі.</w:t>
      </w:r>
    </w:p>
    <w:bookmarkEnd w:id="19"/>
    <w:p>
      <w:pPr>
        <w:spacing w:after="0"/>
        <w:ind w:left="0"/>
        <w:jc w:val="both"/>
      </w:pPr>
      <w:r>
        <w:rPr>
          <w:rFonts w:ascii="Times New Roman"/>
          <w:b w:val="false"/>
          <w:i w:val="false"/>
          <w:color w:val="000000"/>
          <w:sz w:val="28"/>
        </w:rPr>
        <w:t>
      Жеке басын куәландыратын құжаттар туралы, заңды тұлғаны мемлекеттік тіркеу (қайта тіркеу) туралы, дара кәсіпкер ретінде мемлекеттік тіркеу туралы не дара кәсіпкер ретінде қызметтің басталғаны туралы мәліметтерді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рұқсат беру үшін бюджетке мемлекеттік баж төлеуді, аң аулауға рұқсатты көрсетілетін қызметті беруші тиісті цифрлық жүйелерден "цифрлық үкімет" шлюзі арқылы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Экология және табиғи ресурстар министрінің м.а. 03.06.2026 </w:t>
      </w:r>
      <w:r>
        <w:rPr>
          <w:rFonts w:ascii="Times New Roman"/>
          <w:b w:val="false"/>
          <w:i w:val="false"/>
          <w:color w:val="000000"/>
          <w:sz w:val="28"/>
        </w:rPr>
        <w:t>№ 105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7" w:id="20"/>
    <w:p>
      <w:pPr>
        <w:spacing w:after="0"/>
        <w:ind w:left="0"/>
        <w:jc w:val="both"/>
      </w:pPr>
      <w:r>
        <w:rPr>
          <w:rFonts w:ascii="Times New Roman"/>
          <w:b w:val="false"/>
          <w:i w:val="false"/>
          <w:color w:val="000000"/>
          <w:sz w:val="28"/>
        </w:rPr>
        <w:t xml:space="preserve">
      9. Көрсетілетін қызметті беруші құжаттар түскен күні рұқсат алуға келіп түскен өтінішті және оған қоса берілген құжаттарды қабылдауды және тіркеуді жүзеге асырады және көрсетілетін қызметті берушінің жауапты құрылымдық бөлімшесіне орындауға береді (көрсетілетін қызметті алушы сағат 18.00-ден кейін немесе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сәйкес демалыс және мереке күндері жүгінген кезде өтінішті қабылдау келесі жұмыс күні жүзеге асырылады).</w:t>
      </w:r>
    </w:p>
    <w:bookmarkEnd w:id="20"/>
    <w:p>
      <w:pPr>
        <w:spacing w:after="0"/>
        <w:ind w:left="0"/>
        <w:jc w:val="both"/>
      </w:pPr>
      <w:r>
        <w:rPr>
          <w:rFonts w:ascii="Times New Roman"/>
          <w:b w:val="false"/>
          <w:i w:val="false"/>
          <w:color w:val="000000"/>
          <w:sz w:val="28"/>
        </w:rPr>
        <w:t>
      Көрсетілетін қызметті берушінің жауапты құрылымдық бөлімшесі құжаттарды алған сәттен бастап 2 (екі) жұмыс күні ішінде ұсынылған құжаттардың толықтығын тексереді. Көрсетілетін қызметті алушы осы Қағидалардың 7-тармағында көзделген тізбеге сәйкес құжаттар топтамасын толық ұсынбаған және (немесе) қолданылу мерзімі өтіп кеткен құжаттарды ұсынған жағдайда, көрсетілетін қызметті беруші өтінішті одан әрі қараудан дәлелді бас тартуды қалыптастырады және оны көрсетілетін қызметті берушінің уәкілетті адамның ЭЦҚ-сымен қол қойылған цифрлық құжат нысанында көрсетілетін қызметті алушының "жеке кабинетіне" жібереді.</w:t>
      </w:r>
    </w:p>
    <w:p>
      <w:pPr>
        <w:spacing w:after="0"/>
        <w:ind w:left="0"/>
        <w:jc w:val="both"/>
      </w:pPr>
      <w:r>
        <w:rPr>
          <w:rFonts w:ascii="Times New Roman"/>
          <w:b w:val="false"/>
          <w:i w:val="false"/>
          <w:color w:val="000000"/>
          <w:sz w:val="28"/>
        </w:rPr>
        <w:t>
      Құжаттар топтамасы толық болған кезде көрсетілетін қызметті беруші құжаттар түскен күннен бастап 3 (үш) жұмыс күні ішінде осы Қағидаларға сәйкестігін қарайды және осы Қағидаларға 4-қосымшаға сәйкес нысан бойынша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рұқсат беру туралы не мемлекеттік қызметті көрсетуден дәлелді бас тарту туралы шешім қабылдайды.</w:t>
      </w:r>
    </w:p>
    <w:p>
      <w:pPr>
        <w:spacing w:after="0"/>
        <w:ind w:left="0"/>
        <w:jc w:val="both"/>
      </w:pPr>
      <w:r>
        <w:rPr>
          <w:rFonts w:ascii="Times New Roman"/>
          <w:b w:val="false"/>
          <w:i w:val="false"/>
          <w:color w:val="000000"/>
          <w:sz w:val="28"/>
        </w:rPr>
        <w:t>
      Портал арқылы көрсетілетін қызметті алушының "жеке кабинетіне" көрсетілетін қызметті берушінің уәкілетті адамының ЭЦҚ-сы қойылған цифрлық құжат нысанында мемлекеттік қызмет көрсету нәтижесін беру орны туралы хабарлама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Экология және табиғи ресурстар министрінің м.а. 03.06.2026 </w:t>
      </w:r>
      <w:r>
        <w:rPr>
          <w:rFonts w:ascii="Times New Roman"/>
          <w:b w:val="false"/>
          <w:i w:val="false"/>
          <w:color w:val="000000"/>
          <w:sz w:val="28"/>
        </w:rPr>
        <w:t>№ 105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8" w:id="21"/>
    <w:p>
      <w:pPr>
        <w:spacing w:after="0"/>
        <w:ind w:left="0"/>
        <w:jc w:val="both"/>
      </w:pPr>
      <w:r>
        <w:rPr>
          <w:rFonts w:ascii="Times New Roman"/>
          <w:b w:val="false"/>
          <w:i w:val="false"/>
          <w:color w:val="000000"/>
          <w:sz w:val="28"/>
        </w:rPr>
        <w:t>
      10. Көрсетілетін қызметті беруші мынадай негіздер бойынша мемлекеттік немесе әлеуметтік маңызы бар қызметті көрсетуден бас тартады:</w:t>
      </w:r>
    </w:p>
    <w:bookmarkEnd w:id="21"/>
    <w:p>
      <w:pPr>
        <w:spacing w:after="0"/>
        <w:ind w:left="0"/>
        <w:jc w:val="both"/>
      </w:pPr>
      <w:r>
        <w:rPr>
          <w:rFonts w:ascii="Times New Roman"/>
          <w:b w:val="false"/>
          <w:i w:val="false"/>
          <w:color w:val="000000"/>
          <w:sz w:val="28"/>
        </w:rPr>
        <w:t>
      1) мемлекеттік немесе әлеуметтік жауапкершілігі бар қызметтерді алу үшін көрсетілетін қызметті алушы ұсынған құжаттардың және (немесе) оларда қамтылған деректердің (мәліметтердің) дәйексіздігі анықталуы;</w:t>
      </w:r>
    </w:p>
    <w:p>
      <w:pPr>
        <w:spacing w:after="0"/>
        <w:ind w:left="0"/>
        <w:jc w:val="both"/>
      </w:pPr>
      <w:r>
        <w:rPr>
          <w:rFonts w:ascii="Times New Roman"/>
          <w:b w:val="false"/>
          <w:i w:val="false"/>
          <w:color w:val="000000"/>
          <w:sz w:val="28"/>
        </w:rPr>
        <w:t>
      2) көрсетілетін қызметті алушының және (немесе) мемлекеттік немесе әлеуметтік жауапкершілігі бар қызметтерді көрсету үшін қажетті ұсынылған материалдардың, объектілердің, деректер мен мәліметтердің осы Қағидалардың талаптарына сәйкес келмеуі;</w:t>
      </w:r>
    </w:p>
    <w:p>
      <w:pPr>
        <w:spacing w:after="0"/>
        <w:ind w:left="0"/>
        <w:jc w:val="both"/>
      </w:pPr>
      <w:r>
        <w:rPr>
          <w:rFonts w:ascii="Times New Roman"/>
          <w:b w:val="false"/>
          <w:i w:val="false"/>
          <w:color w:val="000000"/>
          <w:sz w:val="28"/>
        </w:rPr>
        <w:t>
      3)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болған жағдайда;</w:t>
      </w:r>
    </w:p>
    <w:p>
      <w:pPr>
        <w:spacing w:after="0"/>
        <w:ind w:left="0"/>
        <w:jc w:val="both"/>
      </w:pPr>
      <w:r>
        <w:rPr>
          <w:rFonts w:ascii="Times New Roman"/>
          <w:b w:val="false"/>
          <w:i w:val="false"/>
          <w:color w:val="000000"/>
          <w:sz w:val="28"/>
        </w:rPr>
        <w:t>
      4) көрсетілетін қызметті алушыға қатысты заңды күшіне енген сот шешімінің болуы, соның негізінде көрсетілетін қызметті алушының мемлекеттік көрсетілетін қызметті алуға байланысты арнайы құқықтан айырылуы негіздері бойынша мемлекеттік қызмет көрсетуден бас тартады.</w:t>
      </w:r>
    </w:p>
    <w:p>
      <w:pPr>
        <w:spacing w:after="0"/>
        <w:ind w:left="0"/>
        <w:jc w:val="both"/>
      </w:pPr>
      <w:r>
        <w:rPr>
          <w:rFonts w:ascii="Times New Roman"/>
          <w:b w:val="false"/>
          <w:i w:val="false"/>
          <w:color w:val="000000"/>
          <w:sz w:val="28"/>
        </w:rPr>
        <w:t xml:space="preserve">
      5) Мемлекеттік көрсетілетін қызметтер туралы заңының </w:t>
      </w:r>
      <w:r>
        <w:rPr>
          <w:rFonts w:ascii="Times New Roman"/>
          <w:b w:val="false"/>
          <w:i w:val="false"/>
          <w:color w:val="000000"/>
          <w:sz w:val="28"/>
        </w:rPr>
        <w:t>19-1-бабының</w:t>
      </w:r>
      <w:r>
        <w:rPr>
          <w:rFonts w:ascii="Times New Roman"/>
          <w:b w:val="false"/>
          <w:i w:val="false"/>
          <w:color w:val="000000"/>
          <w:sz w:val="28"/>
        </w:rPr>
        <w:t xml:space="preserve"> 6) тармақшасына сәйкес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Экология және табиғи ресурстар министрінің м.а. 03.06.2026 </w:t>
      </w:r>
      <w:r>
        <w:rPr>
          <w:rFonts w:ascii="Times New Roman"/>
          <w:b w:val="false"/>
          <w:i w:val="false"/>
          <w:color w:val="000000"/>
          <w:sz w:val="28"/>
        </w:rPr>
        <w:t>№ 105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9" w:id="22"/>
    <w:p>
      <w:pPr>
        <w:spacing w:after="0"/>
        <w:ind w:left="0"/>
        <w:jc w:val="both"/>
      </w:pPr>
      <w:r>
        <w:rPr>
          <w:rFonts w:ascii="Times New Roman"/>
          <w:b w:val="false"/>
          <w:i w:val="false"/>
          <w:color w:val="000000"/>
          <w:sz w:val="28"/>
        </w:rPr>
        <w:t xml:space="preserve">
      11. Рұқсат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әкімшілік органның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рұқсат беру журналына қол қойғыза отырып, өтініш берушінің сенімхаты бойынша өтініш берушіге (не сенімхат бойынша өкіліне) беріледі.</w:t>
      </w:r>
    </w:p>
    <w:bookmarkEnd w:id="22"/>
    <w:bookmarkStart w:name="z30" w:id="23"/>
    <w:p>
      <w:pPr>
        <w:spacing w:after="0"/>
        <w:ind w:left="0"/>
        <w:jc w:val="both"/>
      </w:pPr>
      <w:r>
        <w:rPr>
          <w:rFonts w:ascii="Times New Roman"/>
          <w:b w:val="false"/>
          <w:i w:val="false"/>
          <w:color w:val="000000"/>
          <w:sz w:val="28"/>
        </w:rPr>
        <w:t xml:space="preserve">
      12. Рұқсатта осы Қағидаларға </w:t>
      </w:r>
      <w:r>
        <w:rPr>
          <w:rFonts w:ascii="Times New Roman"/>
          <w:b w:val="false"/>
          <w:i w:val="false"/>
          <w:color w:val="000000"/>
          <w:sz w:val="28"/>
        </w:rPr>
        <w:t>4-қосымшада</w:t>
      </w:r>
      <w:r>
        <w:rPr>
          <w:rFonts w:ascii="Times New Roman"/>
          <w:b w:val="false"/>
          <w:i w:val="false"/>
          <w:color w:val="000000"/>
          <w:sz w:val="28"/>
        </w:rPr>
        <w:t xml:space="preserve"> көрсетілген ақпарат, оны берген сәттен бастап тек алты ай ішіндегі үлгілерді импорттау, экспорттау және (немесе) кері экспорттау үшін қолданылу кезеңі қамтылады.</w:t>
      </w:r>
    </w:p>
    <w:bookmarkEnd w:id="23"/>
    <w:bookmarkStart w:name="z31" w:id="24"/>
    <w:p>
      <w:pPr>
        <w:spacing w:after="0"/>
        <w:ind w:left="0"/>
        <w:jc w:val="left"/>
      </w:pPr>
      <w:r>
        <w:rPr>
          <w:rFonts w:ascii="Times New Roman"/>
          <w:b/>
          <w:i w:val="false"/>
          <w:color w:val="000000"/>
        </w:rPr>
        <w:t xml:space="preserve"> 3-тарау. Көрсетілетін қызметті берушінің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24"/>
    <w:bookmarkStart w:name="z32" w:id="25"/>
    <w:p>
      <w:pPr>
        <w:spacing w:after="0"/>
        <w:ind w:left="0"/>
        <w:jc w:val="both"/>
      </w:pPr>
      <w:r>
        <w:rPr>
          <w:rFonts w:ascii="Times New Roman"/>
          <w:b w:val="false"/>
          <w:i w:val="false"/>
          <w:color w:val="000000"/>
          <w:sz w:val="28"/>
        </w:rPr>
        <w:t>
      13.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жүргізеді.</w:t>
      </w:r>
    </w:p>
    <w:bookmarkEnd w:id="25"/>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адам, шешімге, әрекетке (әрекетсіздікке) шағым жасайды,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ол тіркелген күннен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ол тіркелген күннен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Экология, геология және табиғи ресурстар министрінің 06.10.2021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Құрып кету қаупі төнген жабайы </w:t>
            </w:r>
            <w:r>
              <w:br/>
            </w:r>
            <w:r>
              <w:rPr>
                <w:rFonts w:ascii="Times New Roman"/>
                <w:b w:val="false"/>
                <w:i w:val="false"/>
                <w:color w:val="000000"/>
                <w:sz w:val="20"/>
              </w:rPr>
              <w:t xml:space="preserve">фауна мен флора түрлерімен </w:t>
            </w:r>
            <w:r>
              <w:br/>
            </w:r>
            <w:r>
              <w:rPr>
                <w:rFonts w:ascii="Times New Roman"/>
                <w:b w:val="false"/>
                <w:i w:val="false"/>
                <w:color w:val="000000"/>
                <w:sz w:val="20"/>
              </w:rPr>
              <w:t xml:space="preserve">халықаралық сауда туралы </w:t>
            </w:r>
            <w:r>
              <w:br/>
            </w:r>
            <w:r>
              <w:rPr>
                <w:rFonts w:ascii="Times New Roman"/>
                <w:b w:val="false"/>
                <w:i w:val="false"/>
                <w:color w:val="000000"/>
                <w:sz w:val="20"/>
              </w:rPr>
              <w:t xml:space="preserve">конвенцияның күші </w:t>
            </w:r>
            <w:r>
              <w:br/>
            </w:r>
            <w:r>
              <w:rPr>
                <w:rFonts w:ascii="Times New Roman"/>
                <w:b w:val="false"/>
                <w:i w:val="false"/>
                <w:color w:val="000000"/>
                <w:sz w:val="20"/>
              </w:rPr>
              <w:t xml:space="preserve">қолданылатын жануарлар </w:t>
            </w:r>
            <w:r>
              <w:br/>
            </w:r>
            <w:r>
              <w:rPr>
                <w:rFonts w:ascii="Times New Roman"/>
                <w:b w:val="false"/>
                <w:i w:val="false"/>
                <w:color w:val="000000"/>
                <w:sz w:val="20"/>
              </w:rPr>
              <w:t xml:space="preserve">түрлерін Қазақстан </w:t>
            </w:r>
            <w:r>
              <w:br/>
            </w:r>
            <w:r>
              <w:rPr>
                <w:rFonts w:ascii="Times New Roman"/>
                <w:b w:val="false"/>
                <w:i w:val="false"/>
                <w:color w:val="000000"/>
                <w:sz w:val="20"/>
              </w:rPr>
              <w:t xml:space="preserve">Республикасының аумағына </w:t>
            </w:r>
            <w:r>
              <w:br/>
            </w:r>
            <w:r>
              <w:rPr>
                <w:rFonts w:ascii="Times New Roman"/>
                <w:b w:val="false"/>
                <w:i w:val="false"/>
                <w:color w:val="000000"/>
                <w:sz w:val="20"/>
              </w:rPr>
              <w:t xml:space="preserve">импорттауға, Қазақстан </w:t>
            </w:r>
            <w:r>
              <w:br/>
            </w:r>
            <w:r>
              <w:rPr>
                <w:rFonts w:ascii="Times New Roman"/>
                <w:b w:val="false"/>
                <w:i w:val="false"/>
                <w:color w:val="000000"/>
                <w:sz w:val="20"/>
              </w:rPr>
              <w:t xml:space="preserve">Республикасының аумағынан </w:t>
            </w:r>
            <w:r>
              <w:br/>
            </w:r>
            <w:r>
              <w:rPr>
                <w:rFonts w:ascii="Times New Roman"/>
                <w:b w:val="false"/>
                <w:i w:val="false"/>
                <w:color w:val="000000"/>
                <w:sz w:val="20"/>
              </w:rPr>
              <w:t xml:space="preserve">экспорттауға және (немесе) кері </w:t>
            </w:r>
            <w:r>
              <w:br/>
            </w:r>
            <w:r>
              <w:rPr>
                <w:rFonts w:ascii="Times New Roman"/>
                <w:b w:val="false"/>
                <w:i w:val="false"/>
                <w:color w:val="000000"/>
                <w:sz w:val="20"/>
              </w:rPr>
              <w:t xml:space="preserve">экспорттауға әкімшілік </w:t>
            </w:r>
            <w:r>
              <w:br/>
            </w:r>
            <w:r>
              <w:rPr>
                <w:rFonts w:ascii="Times New Roman"/>
                <w:b w:val="false"/>
                <w:i w:val="false"/>
                <w:color w:val="000000"/>
                <w:sz w:val="20"/>
              </w:rPr>
              <w:t xml:space="preserve">органның рұқсаттар беру </w:t>
            </w:r>
            <w:r>
              <w:br/>
            </w:r>
            <w:r>
              <w:rPr>
                <w:rFonts w:ascii="Times New Roman"/>
                <w:b w:val="false"/>
                <w:i w:val="false"/>
                <w:color w:val="000000"/>
                <w:sz w:val="20"/>
              </w:rPr>
              <w:t>қағидаларына 1-қосымша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Құрып кету қаупі төнген жабайы</w:t>
            </w:r>
            <w:r>
              <w:br/>
            </w:r>
            <w:r>
              <w:rPr>
                <w:rFonts w:ascii="Times New Roman"/>
                <w:b w:val="false"/>
                <w:i w:val="false"/>
                <w:color w:val="000000"/>
                <w:sz w:val="20"/>
              </w:rPr>
              <w:t>фауна мен флора түрлерімен</w:t>
            </w:r>
            <w:r>
              <w:br/>
            </w:r>
            <w:r>
              <w:rPr>
                <w:rFonts w:ascii="Times New Roman"/>
                <w:b w:val="false"/>
                <w:i w:val="false"/>
                <w:color w:val="000000"/>
                <w:sz w:val="20"/>
              </w:rPr>
              <w:t>халықаралық сауда туралы</w:t>
            </w:r>
            <w:r>
              <w:br/>
            </w:r>
            <w:r>
              <w:rPr>
                <w:rFonts w:ascii="Times New Roman"/>
                <w:b w:val="false"/>
                <w:i w:val="false"/>
                <w:color w:val="000000"/>
                <w:sz w:val="20"/>
              </w:rPr>
              <w:t>конвенция жөніндегі әкімшілік</w:t>
            </w:r>
            <w:r>
              <w:br/>
            </w:r>
            <w:r>
              <w:rPr>
                <w:rFonts w:ascii="Times New Roman"/>
                <w:b w:val="false"/>
                <w:i w:val="false"/>
                <w:color w:val="000000"/>
                <w:sz w:val="20"/>
              </w:rPr>
              <w:t>органның ғылыми ұйымы</w:t>
            </w:r>
            <w:r>
              <w:br/>
            </w:r>
            <w:r>
              <w:rPr>
                <w:rFonts w:ascii="Times New Roman"/>
                <w:b w:val="false"/>
                <w:i w:val="false"/>
                <w:color w:val="000000"/>
                <w:sz w:val="20"/>
              </w:rPr>
              <w:t>кімнен _________________</w:t>
            </w:r>
            <w:r>
              <w:br/>
            </w:r>
            <w:r>
              <w:rPr>
                <w:rFonts w:ascii="Times New Roman"/>
                <w:b w:val="false"/>
                <w:i w:val="false"/>
                <w:color w:val="000000"/>
                <w:sz w:val="20"/>
              </w:rPr>
              <w:t>(заңды тұлғаның толық</w:t>
            </w:r>
            <w:r>
              <w:br/>
            </w:r>
            <w:r>
              <w:rPr>
                <w:rFonts w:ascii="Times New Roman"/>
                <w:b w:val="false"/>
                <w:i w:val="false"/>
                <w:color w:val="000000"/>
                <w:sz w:val="20"/>
              </w:rPr>
              <w:t>атауы, жеке тұлғаның</w:t>
            </w:r>
            <w:r>
              <w:br/>
            </w:r>
            <w:r>
              <w:rPr>
                <w:rFonts w:ascii="Times New Roman"/>
                <w:b w:val="false"/>
                <w:i w:val="false"/>
                <w:color w:val="000000"/>
                <w:sz w:val="20"/>
              </w:rPr>
              <w:t>(дара кәсіпкердің)</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(бар болса)</w:t>
            </w:r>
            <w:r>
              <w:br/>
            </w:r>
            <w:r>
              <w:rPr>
                <w:rFonts w:ascii="Times New Roman"/>
                <w:b w:val="false"/>
                <w:i w:val="false"/>
                <w:color w:val="000000"/>
                <w:sz w:val="20"/>
              </w:rPr>
              <w:t>мекенжайы __________________</w:t>
            </w:r>
            <w:r>
              <w:br/>
            </w:r>
            <w:r>
              <w:rPr>
                <w:rFonts w:ascii="Times New Roman"/>
                <w:b w:val="false"/>
                <w:i w:val="false"/>
                <w:color w:val="000000"/>
                <w:sz w:val="20"/>
              </w:rPr>
              <w:t>(индекс, облыс, қала, аудан,</w:t>
            </w:r>
            <w:r>
              <w:br/>
            </w:r>
            <w:r>
              <w:rPr>
                <w:rFonts w:ascii="Times New Roman"/>
                <w:b w:val="false"/>
                <w:i w:val="false"/>
                <w:color w:val="000000"/>
                <w:sz w:val="20"/>
              </w:rPr>
              <w:t xml:space="preserve">көше, үй №, пәтер </w:t>
            </w:r>
            <w:r>
              <w:br/>
            </w:r>
            <w:r>
              <w:rPr>
                <w:rFonts w:ascii="Times New Roman"/>
                <w:b w:val="false"/>
                <w:i w:val="false"/>
                <w:color w:val="000000"/>
                <w:sz w:val="20"/>
              </w:rPr>
              <w:t>№ (бар болса),телефоны)</w:t>
            </w:r>
            <w:r>
              <w:br/>
            </w:r>
            <w:r>
              <w:rPr>
                <w:rFonts w:ascii="Times New Roman"/>
                <w:b w:val="false"/>
                <w:i w:val="false"/>
                <w:color w:val="000000"/>
                <w:sz w:val="20"/>
              </w:rPr>
              <w:t>деректемелері________________</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жеке сәйкестендіру нөмірі)</w:t>
            </w:r>
          </w:p>
        </w:tc>
      </w:tr>
    </w:tbl>
    <w:bookmarkStart w:name="z35" w:id="26"/>
    <w:p>
      <w:pPr>
        <w:spacing w:after="0"/>
        <w:ind w:left="0"/>
        <w:jc w:val="left"/>
      </w:pPr>
      <w:r>
        <w:rPr>
          <w:rFonts w:ascii="Times New Roman"/>
          <w:b/>
          <w:i w:val="false"/>
          <w:color w:val="000000"/>
        </w:rPr>
        <w:t xml:space="preserve"> Құрып кету қаупі төнген жабайы фауна мен флора түрлеріменхалықаралық сауда туралы конвенцияның күші қолданылатынжануарлар түрлерін Қазақстан Республикасыныңаумағына импорттауға, Қазақстан Республикасыныңаумағынан экспорттауға және (немесе)кері экспорттауға ғылыми қорытынды алуға арналған өтініш</w:t>
      </w:r>
    </w:p>
    <w:bookmarkEnd w:id="26"/>
    <w:p>
      <w:pPr>
        <w:spacing w:after="0"/>
        <w:ind w:left="0"/>
        <w:jc w:val="both"/>
      </w:pPr>
      <w:r>
        <w:rPr>
          <w:rFonts w:ascii="Times New Roman"/>
          <w:b w:val="false"/>
          <w:i w:val="false"/>
          <w:color w:val="ff0000"/>
          <w:sz w:val="28"/>
        </w:rPr>
        <w:t xml:space="preserve">
      Ескерту. 1-қосымша жаңа редакцияда - ҚР Экология және табиғи ресурстар министрінің м.а. 03.06.2026 </w:t>
      </w:r>
      <w:r>
        <w:rPr>
          <w:rFonts w:ascii="Times New Roman"/>
          <w:b w:val="false"/>
          <w:i w:val="false"/>
          <w:color w:val="ff0000"/>
          <w:sz w:val="28"/>
        </w:rPr>
        <w:t>№ 105</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Үлгілерді импорттауға, экспорттауға және (немесе) кері экспорттауға ғылыми қорытынды беруіңізді сұраймын 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Импорттау, экспорттау және (немесе) кері экспорттау мақсаты (коммерциялық операциялар, ғылыми зерттеулер, өсімді молайту мақсаттары, цирктерде өнер көрсету немесе жылжымалы көрмелер, хайуанаттар бақтары, ботаникалық бақтар және музейлер арасындағы алмасу, сондай-ақ жеке берулер)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орыс және латын тілдеріндегі атауы көрсетілген үлгі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сипаттамасы (тірі жануарлар, терілер, тұлыптар, ұшалар, бас сүйектері, мүйіздер, азу тістері, қан, уылдырық, сондай-ақ бұйымдар, тірі жануарлар үшін – жынысы мен жасы, ұқсастық белгілерінің бар-жоғы)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Үлгілердің саны және (немесе) салмағы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Үлгілердің шығу тегі (табиғаттан алынды, жасанды жолмен шығарылды немесе өсірілді немесе басқа елден қандай құжаттардың негізінде импортталды, тәркіленді, сатып алынды, сый немесе мұра ретінде алынды)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Құрып кету қаупі төнген жабайы фауна мен флора түрлерімен халықаралық сауда туралы конвенцияның І және ІІ қосымшаларына енгізілген жануарларды қолдан өсіруді жүзеге асыратын жеке және заңды тұлғаларды әкімшілік органда тіркеу туралы куәліктердің (тің) нөмірі және күні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 Қазақстан Республикасы аумағында қолдан өсірілген болса, түрлері Құрып кету қаупі төнген жабайы фауна мен флора түрлерімен халықаралық сауда туралы конвенцияның І және ІІ қосымшаларына енгізілген жануарларды қолдан өсіру жөніндегі қызметтің басталғаны немесе тоқтатылғаны туралы хабарламаның (лардың) нөмірі және күні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жануарлардың түрлері, олардың бөліктері мен дериваттары табиғи ортасынан Қазақстан Республикасы аумағындағы жануарлар түрлерінің санын реттеу арқылы алынса, саны реттеуге жататын жануарлар түрлерін алып қоюға берілетін рұқсат қағазының нөмірі мен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Экспорттаушының және импорттаушының орыс және ағылшын тілдеріндегі заңды мекенжайы, олардың телефондары немесе факстары (жеке тұлғалар үшін – үйінің мекенжайы, паспорттық деректері)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Ұсынылған ақпараттың дұрыстығын растаймын және дұрыс емес мәліметтерді ұсынғаным</w:t>
      </w:r>
      <w:r>
        <w:br/>
      </w:r>
      <w:r>
        <w:rPr>
          <w:rFonts w:ascii="Times New Roman"/>
          <w:b w:val="false"/>
          <w:i w:val="false"/>
          <w:color w:val="000000"/>
          <w:sz w:val="28"/>
        </w:rPr>
        <w:t>
       үшін Қазақстан Республикасы заңнамасына сәйкес жауапкершілік туралы хабардармын.</w:t>
      </w:r>
      <w:r>
        <w:br/>
      </w: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r>
        <w:br/>
      </w:r>
      <w:r>
        <w:rPr>
          <w:rFonts w:ascii="Times New Roman"/>
          <w:b w:val="false"/>
          <w:i w:val="false"/>
          <w:color w:val="000000"/>
          <w:sz w:val="28"/>
        </w:rPr>
        <w:t>
      Өтініш берілген күн 20____жылғы "___"_____________________________.</w:t>
      </w:r>
      <w:r>
        <w:br/>
      </w:r>
      <w:r>
        <w:rPr>
          <w:rFonts w:ascii="Times New Roman"/>
          <w:b w:val="false"/>
          <w:i w:val="false"/>
          <w:color w:val="000000"/>
          <w:sz w:val="28"/>
        </w:rPr>
        <w:t>________________________________________________________________</w:t>
      </w:r>
      <w:r>
        <w:br/>
      </w:r>
      <w:r>
        <w:rPr>
          <w:rFonts w:ascii="Times New Roman"/>
          <w:b w:val="false"/>
          <w:i w:val="false"/>
          <w:color w:val="000000"/>
          <w:sz w:val="28"/>
        </w:rPr>
        <w:t xml:space="preserve">(тегі, аты, әкесінің аты (бар болса), қолы, мөрдің (бар болса) орны </w:t>
      </w:r>
      <w:r>
        <w:br/>
      </w:r>
      <w:r>
        <w:rPr>
          <w:rFonts w:ascii="Times New Roman"/>
          <w:b w:val="false"/>
          <w:i w:val="false"/>
          <w:color w:val="000000"/>
          <w:sz w:val="28"/>
        </w:rPr>
        <w:t>(дара кәсіпкерлік субъектілері болып табылатын адамдарды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Құрып кету қаупі төнген</w:t>
            </w:r>
            <w:r>
              <w:br/>
            </w:r>
            <w:r>
              <w:rPr>
                <w:rFonts w:ascii="Times New Roman"/>
                <w:b w:val="false"/>
                <w:i w:val="false"/>
                <w:color w:val="000000"/>
                <w:sz w:val="20"/>
              </w:rPr>
              <w:t>жабайы фауна мен флора</w:t>
            </w:r>
            <w:r>
              <w:br/>
            </w:r>
            <w:r>
              <w:rPr>
                <w:rFonts w:ascii="Times New Roman"/>
                <w:b w:val="false"/>
                <w:i w:val="false"/>
                <w:color w:val="000000"/>
                <w:sz w:val="20"/>
              </w:rPr>
              <w:t>түрлерімен халықаралық сауда</w:t>
            </w:r>
            <w:r>
              <w:br/>
            </w:r>
            <w:r>
              <w:rPr>
                <w:rFonts w:ascii="Times New Roman"/>
                <w:b w:val="false"/>
                <w:i w:val="false"/>
                <w:color w:val="000000"/>
                <w:sz w:val="20"/>
              </w:rPr>
              <w:t>туралы конвенцияның күші</w:t>
            </w:r>
            <w:r>
              <w:br/>
            </w:r>
            <w:r>
              <w:rPr>
                <w:rFonts w:ascii="Times New Roman"/>
                <w:b w:val="false"/>
                <w:i w:val="false"/>
                <w:color w:val="000000"/>
                <w:sz w:val="20"/>
              </w:rPr>
              <w:t>қолданылатын жануарлар</w:t>
            </w:r>
            <w:r>
              <w:br/>
            </w:r>
            <w:r>
              <w:rPr>
                <w:rFonts w:ascii="Times New Roman"/>
                <w:b w:val="false"/>
                <w:i w:val="false"/>
                <w:color w:val="000000"/>
                <w:sz w:val="20"/>
              </w:rPr>
              <w:t>түрлерін Қазақстан</w:t>
            </w:r>
            <w:r>
              <w:br/>
            </w:r>
            <w:r>
              <w:rPr>
                <w:rFonts w:ascii="Times New Roman"/>
                <w:b w:val="false"/>
                <w:i w:val="false"/>
                <w:color w:val="000000"/>
                <w:sz w:val="20"/>
              </w:rPr>
              <w:t>Республикасының аумағына</w:t>
            </w:r>
            <w:r>
              <w:br/>
            </w:r>
            <w:r>
              <w:rPr>
                <w:rFonts w:ascii="Times New Roman"/>
                <w:b w:val="false"/>
                <w:i w:val="false"/>
                <w:color w:val="000000"/>
                <w:sz w:val="20"/>
              </w:rPr>
              <w:t>импорттауға, Қазақстан</w:t>
            </w:r>
            <w:r>
              <w:br/>
            </w:r>
            <w:r>
              <w:rPr>
                <w:rFonts w:ascii="Times New Roman"/>
                <w:b w:val="false"/>
                <w:i w:val="false"/>
                <w:color w:val="000000"/>
                <w:sz w:val="20"/>
              </w:rPr>
              <w:t>Республикасының аумағынан</w:t>
            </w:r>
            <w:r>
              <w:br/>
            </w:r>
            <w:r>
              <w:rPr>
                <w:rFonts w:ascii="Times New Roman"/>
                <w:b w:val="false"/>
                <w:i w:val="false"/>
                <w:color w:val="000000"/>
                <w:sz w:val="20"/>
              </w:rPr>
              <w:t>экспорттауға және (немесе)</w:t>
            </w:r>
            <w:r>
              <w:br/>
            </w:r>
            <w:r>
              <w:rPr>
                <w:rFonts w:ascii="Times New Roman"/>
                <w:b w:val="false"/>
                <w:i w:val="false"/>
                <w:color w:val="000000"/>
                <w:sz w:val="20"/>
              </w:rPr>
              <w:t>кері экспорттауға әкімшілік</w:t>
            </w:r>
            <w:r>
              <w:br/>
            </w:r>
            <w:r>
              <w:rPr>
                <w:rFonts w:ascii="Times New Roman"/>
                <w:b w:val="false"/>
                <w:i w:val="false"/>
                <w:color w:val="000000"/>
                <w:sz w:val="20"/>
              </w:rPr>
              <w:t>органның рұқсаттар беру</w:t>
            </w:r>
            <w:r>
              <w:br/>
            </w:r>
            <w:r>
              <w:rPr>
                <w:rFonts w:ascii="Times New Roman"/>
                <w:b w:val="false"/>
                <w:i w:val="false"/>
                <w:color w:val="000000"/>
                <w:sz w:val="20"/>
              </w:rPr>
              <w:t>қағидаларына 2-қосымша</w:t>
            </w:r>
          </w:p>
        </w:tc>
      </w:tr>
    </w:tbl>
    <w:p>
      <w:pPr>
        <w:spacing w:after="0"/>
        <w:ind w:left="0"/>
        <w:jc w:val="both"/>
      </w:pPr>
      <w:r>
        <w:rPr>
          <w:rFonts w:ascii="Times New Roman"/>
          <w:b w:val="false"/>
          <w:i w:val="false"/>
          <w:color w:val="ff0000"/>
          <w:sz w:val="28"/>
        </w:rPr>
        <w:t xml:space="preserve">
      Ескерту. 2-қосымша жаңа редакцияда - ҚР Экология және табиғи ресурстар министрінің м.а. 03.06.2026 </w:t>
      </w:r>
      <w:r>
        <w:rPr>
          <w:rFonts w:ascii="Times New Roman"/>
          <w:b w:val="false"/>
          <w:i w:val="false"/>
          <w:color w:val="ff0000"/>
          <w:sz w:val="28"/>
        </w:rPr>
        <w:t>№ 105</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"Аңшылардың және аңшылық шаруашылығы субъектілерінің қоғамдық бірлестіктерінің республикалық қауымдастықтарын аккредиттеу"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және табиғи ресурстар министрлігінің Орман шаруашылығы және жануарлар дүниесі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 нәтижесін беру "цифрлық үкіметтің" веб-порталы арқылы жүзеге асырылады: www.egov.kz (бұдан әрі-портал).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(ішінара автоматтандырылған)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жануарлардың халықаралық саудада жойылып кету қаупі төнген жабайы фауна мен флора түрлерімен сауда жасау туралы Конвенцияның қолданылу аясына жататын түрлерін импорттауға, Қазақстан Республикасының аумағынан экспорттауға және (немесе) реэкспорттауға арналған рұқсатты осы Қағидаларға 4-қосымшаға сәйкес нысан бойынша беру не мемлекеттік қызмет көрсетуден дәлелді бас тарту болып табылады. Мемлекеттік қызмет көрсету нәтижесін беру орны туралы хабарлама көрсетілетін қызметті алушының порталдағы "жеке кабинетіне" қызмет көрсетушінің уәкілетті тұлғасының ЭЦҚ-сымен қол қойылған электрондық құжат нысанында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Ақысыз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 дүйсенбіден жұманы қоса алғанда,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демалыс және мереке күндерін қоспағанда, белгіленген жұмыс кестесіне сәйкес сағат 8:00-ден 17:30-ға дейін, түскі үзіліс сағат 13:00-ден 14:30-ға дейін жұмыс істейді.Портал – жөндеу жұмыстарын жүргізуге байланысты техникалық үзілістерді қоспағанда, тәулік бойы жұмыс істейді (көрсетілетін қызметті алушы сағат 18:00-ден кейін немесе демалыс және мереке күндері,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өтініш берген жағдайда, мемлекеттік қызмет көрсетуге арналған өтінішті қабылдау және нәтижесін беру келесі жұмыс күні жүзеге асырылады).Мемлекеттік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Экология, геология және табиғи ресурстар министрлігінің интернет-ресурсында – www.ecogeo.gov.kz, "Мемлекеттік көрсетілетін қызметтер" бөлімінде;</w:t>
            </w:r>
          </w:p>
          <w:p>
            <w:pPr>
              <w:spacing w:after="20"/>
              <w:ind w:left="20"/>
              <w:jc w:val="both"/>
            </w:pPr>
            <w:r>
              <w:rPr>
                <w:rFonts w:ascii="Times New Roman"/>
                <w:b w:val="false"/>
                <w:i w:val="false"/>
                <w:color w:val="000000"/>
                <w:sz w:val="20"/>
              </w:rPr>
              <w:t>
2)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1)осы Қағидаларға 2-қосымшаға сәйкес нысан бойынша көрсетілетін қызметті алушының ЭЦҚ-сымен куәландырылған цифрлық құжат нысанындағы Қазақстан Республикасының аумағына әкелуге, Қазақстан Республикасының аумағынан жабайы фауна мен флораның жойылып кету қаупі төнген түрлерімен халықаралық сауда туралы конвенцияның қолданысына жататын жануарлар түрлерін әкетуге және (немесе) кері әкетуге рұқсат алуға өтініш;</w:t>
            </w:r>
          </w:p>
          <w:p>
            <w:pPr>
              <w:spacing w:after="20"/>
              <w:ind w:left="20"/>
              <w:jc w:val="both"/>
            </w:pPr>
            <w:r>
              <w:rPr>
                <w:rFonts w:ascii="Times New Roman"/>
                <w:b w:val="false"/>
                <w:i w:val="false"/>
                <w:color w:val="000000"/>
                <w:sz w:val="20"/>
              </w:rPr>
              <w:t>
2)экспорттаушы мен импорттаушы арасындағы аталған экспортты және (немесе) кері экспортты немесе импортты жүзеге асыру ниетін растайтын шарттың немесе келісімнің цифрлық көшірмесі, жеке мақсаттарда экспортты және (немесе) кері экспортты немесе импортты жүзеге асыратын тұлғаларды қоспағанда;</w:t>
            </w:r>
          </w:p>
          <w:p>
            <w:pPr>
              <w:spacing w:after="20"/>
              <w:ind w:left="20"/>
              <w:jc w:val="both"/>
            </w:pPr>
            <w:r>
              <w:rPr>
                <w:rFonts w:ascii="Times New Roman"/>
                <w:b w:val="false"/>
                <w:i w:val="false"/>
                <w:color w:val="000000"/>
                <w:sz w:val="20"/>
              </w:rPr>
              <w:t>
3)үлгілерді Қазақстан Республикасының аумағына импорттау кезінде, егер үлгі жабайы фауна мен флораның жойылып кету қаупі төнген түрлерімен халықаралық сауда туралы конвенцияның 1, 2, 3-қосымшаларына енгізілген болса, экспортқа және (немесе) кері экспортқа рұқсаттың немесе сертификаттың цифрлық көшірмесі;</w:t>
            </w:r>
          </w:p>
          <w:p>
            <w:pPr>
              <w:spacing w:after="20"/>
              <w:ind w:left="20"/>
              <w:jc w:val="both"/>
            </w:pPr>
            <w:r>
              <w:rPr>
                <w:rFonts w:ascii="Times New Roman"/>
                <w:b w:val="false"/>
                <w:i w:val="false"/>
                <w:color w:val="000000"/>
                <w:sz w:val="20"/>
              </w:rPr>
              <w:t>
4)ғылыми ұйым қорытындысының цифрлық көшірмесі;</w:t>
            </w:r>
          </w:p>
          <w:p>
            <w:pPr>
              <w:spacing w:after="20"/>
              <w:ind w:left="20"/>
              <w:jc w:val="both"/>
            </w:pPr>
            <w:r>
              <w:rPr>
                <w:rFonts w:ascii="Times New Roman"/>
                <w:b w:val="false"/>
                <w:i w:val="false"/>
                <w:color w:val="000000"/>
                <w:sz w:val="20"/>
              </w:rPr>
              <w:t>
5)Қазақстан Республикасының аумағында табиғи мекендеу ортасынан жануарлар түрлерін, олардың бөліктері мен дериваттарын алып қою жағдайында, цифрлық құжат нысанындағы аңшылыққа рұқсат.</w:t>
            </w:r>
          </w:p>
          <w:p>
            <w:pPr>
              <w:spacing w:after="20"/>
              <w:ind w:left="20"/>
              <w:jc w:val="both"/>
            </w:pPr>
            <w:r>
              <w:rPr>
                <w:rFonts w:ascii="Times New Roman"/>
                <w:b w:val="false"/>
                <w:i w:val="false"/>
                <w:color w:val="000000"/>
                <w:sz w:val="20"/>
              </w:rPr>
              <w:t>
Жеке басын куәландыратын құжаттар, заңды тұлғаны мемлекеттік тіркеу (қайта тіркеу), дара кәсіпкер ретінде мемлекеттік тіркеу не дара кәсіпкер ретінде қызметтің басталғаны туралы, сондай-ақ Қазақстан Республикасының аумағына әкелуге, Қазақстан Республикасының аумағынан жабайы фауна мен флораның жойылып кету қаупі төнген түрлерімен халықаралық сауда туралы конвенцияның қолданысына жататын жануарлар түрлерін әкетуге және (немесе) кері әкетуге рұқсаттар бергені үшін мемлекеттік баждың бюджетке төленгені туралы, аңшылыққа рұқсат туралы мәліметтерді көрсетілетін қызметті беруші "цифрлық үкімет" шлюзі арқылы тиісті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көрсетілетін қызметті алуды талап ететін қызметке немесе жекелеген қызмет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шешімінің болуы, оның негізінде көрсетілетін қызметті алушы мемлекеттік көрсетілетін қызметті алуға байланысты арнайы құқығынан айырылуы.</w:t>
            </w:r>
          </w:p>
          <w:p>
            <w:pPr>
              <w:spacing w:after="20"/>
              <w:ind w:left="20"/>
              <w:jc w:val="both"/>
            </w:pPr>
            <w:r>
              <w:rPr>
                <w:rFonts w:ascii="Times New Roman"/>
                <w:b w:val="false"/>
                <w:i w:val="false"/>
                <w:color w:val="000000"/>
                <w:sz w:val="20"/>
              </w:rPr>
              <w:t xml:space="preserve">
5) Қазақстан Республикасының "Дербес деректер және оларды қорғау туралы"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қажет шектеулі қолжетімділікпен пайдаланылатын жеке деректерге қол жеткізуге берген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көрсетудің, оның ішінде цифрлық нысанда және Мемлекеттік корпорация арқылы көрсетілетін мемлекеттік қызметтің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әкелуге, Қазақстан Республикасының аумағынан жабайы фауна мен флораның жойылып кету қаупі төнген түрлерімен халықаралық сауда туралы конвенцияның қолданысына жататын жануарлар түрлерін әкетуге және (немесе) кері әкетуге арналған рұқсат жабайы фауна мен флораның жойылып кету қаупі төнген түрлерімен халықаралық сауда туралы конвенцияның VI-бабының талаптарына сәйкес келеді.</w:t>
            </w:r>
          </w:p>
          <w:p>
            <w:pPr>
              <w:spacing w:after="20"/>
              <w:ind w:left="20"/>
              <w:jc w:val="both"/>
            </w:pPr>
            <w:r>
              <w:rPr>
                <w:rFonts w:ascii="Times New Roman"/>
                <w:b w:val="false"/>
                <w:i w:val="false"/>
                <w:color w:val="000000"/>
                <w:sz w:val="20"/>
              </w:rPr>
              <w:t>
Көрсетілетін қызметті алушы ЭЦҚ болған жағдайда мемлекеттік көрсетілетін қызметті портал арқылы цифрлық нысанда алады.</w:t>
            </w:r>
          </w:p>
          <w:p>
            <w:pPr>
              <w:spacing w:after="20"/>
              <w:ind w:left="20"/>
              <w:jc w:val="both"/>
            </w:pPr>
            <w:r>
              <w:rPr>
                <w:rFonts w:ascii="Times New Roman"/>
                <w:b w:val="false"/>
                <w:i w:val="false"/>
                <w:color w:val="000000"/>
                <w:sz w:val="20"/>
              </w:rPr>
              <w:t>
Көрсетілетін қызметті алушы мемлекеттік қызмет көрсету тәртібі мен мәртебесі туралы ақпаратты порталдағы "жеке кабинет" арқылы қашықтықтан қол жеткізу режимінде, сондай-ақ мемлекеттік қызмет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анықтама қызметтерінің байланыс телефондары көрсетілетін қызметті берушінің интернет-ресурсында көрсетілген.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Құрып кету қаупі төнген жабайы</w:t>
            </w:r>
            <w:r>
              <w:br/>
            </w:r>
            <w:r>
              <w:rPr>
                <w:rFonts w:ascii="Times New Roman"/>
                <w:b w:val="false"/>
                <w:i w:val="false"/>
                <w:color w:val="000000"/>
                <w:sz w:val="20"/>
              </w:rPr>
              <w:t>фауна мен флора түрлерімен</w:t>
            </w:r>
            <w:r>
              <w:br/>
            </w:r>
            <w:r>
              <w:rPr>
                <w:rFonts w:ascii="Times New Roman"/>
                <w:b w:val="false"/>
                <w:i w:val="false"/>
                <w:color w:val="000000"/>
                <w:sz w:val="20"/>
              </w:rPr>
              <w:t>халықаралық сауда туралы</w:t>
            </w:r>
            <w:r>
              <w:br/>
            </w:r>
            <w:r>
              <w:rPr>
                <w:rFonts w:ascii="Times New Roman"/>
                <w:b w:val="false"/>
                <w:i w:val="false"/>
                <w:color w:val="000000"/>
                <w:sz w:val="20"/>
              </w:rPr>
              <w:t xml:space="preserve">конвенцияның күші </w:t>
            </w:r>
            <w:r>
              <w:br/>
            </w:r>
            <w:r>
              <w:rPr>
                <w:rFonts w:ascii="Times New Roman"/>
                <w:b w:val="false"/>
                <w:i w:val="false"/>
                <w:color w:val="000000"/>
                <w:sz w:val="20"/>
              </w:rPr>
              <w:t xml:space="preserve">қолданылатын </w:t>
            </w:r>
            <w:r>
              <w:br/>
            </w:r>
            <w:r>
              <w:rPr>
                <w:rFonts w:ascii="Times New Roman"/>
                <w:b w:val="false"/>
                <w:i w:val="false"/>
                <w:color w:val="000000"/>
                <w:sz w:val="20"/>
              </w:rPr>
              <w:t>жануарлар түрлерін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 импорттауға,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аумағынан экспорттауға және</w:t>
            </w:r>
            <w:r>
              <w:br/>
            </w:r>
            <w:r>
              <w:rPr>
                <w:rFonts w:ascii="Times New Roman"/>
                <w:b w:val="false"/>
                <w:i w:val="false"/>
                <w:color w:val="000000"/>
                <w:sz w:val="20"/>
              </w:rPr>
              <w:t>(немесе) кері экспорттауға</w:t>
            </w:r>
            <w:r>
              <w:br/>
            </w:r>
            <w:r>
              <w:rPr>
                <w:rFonts w:ascii="Times New Roman"/>
                <w:b w:val="false"/>
                <w:i w:val="false"/>
                <w:color w:val="000000"/>
                <w:sz w:val="20"/>
              </w:rPr>
              <w:t>әкімшілік органның рұқсаттар</w:t>
            </w:r>
            <w:r>
              <w:br/>
            </w:r>
            <w:r>
              <w:rPr>
                <w:rFonts w:ascii="Times New Roman"/>
                <w:b w:val="false"/>
                <w:i w:val="false"/>
                <w:color w:val="000000"/>
                <w:sz w:val="20"/>
              </w:rPr>
              <w:t>беру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Қызмет көрсетушінің атауы</w:t>
            </w:r>
            <w:r>
              <w:br/>
            </w:r>
            <w:r>
              <w:rPr>
                <w:rFonts w:ascii="Times New Roman"/>
                <w:b w:val="false"/>
                <w:i w:val="false"/>
                <w:color w:val="000000"/>
                <w:sz w:val="20"/>
              </w:rPr>
              <w:t>кімнен______________________</w:t>
            </w:r>
            <w:r>
              <w:br/>
            </w:r>
            <w:r>
              <w:rPr>
                <w:rFonts w:ascii="Times New Roman"/>
                <w:b w:val="false"/>
                <w:i w:val="false"/>
                <w:color w:val="000000"/>
                <w:sz w:val="20"/>
              </w:rPr>
              <w:t>(заңды тұлғаның толық атауы),</w:t>
            </w:r>
            <w:r>
              <w:br/>
            </w:r>
            <w:r>
              <w:rPr>
                <w:rFonts w:ascii="Times New Roman"/>
                <w:b w:val="false"/>
                <w:i w:val="false"/>
                <w:color w:val="000000"/>
                <w:sz w:val="20"/>
              </w:rPr>
              <w:t>_________________________</w:t>
            </w:r>
            <w:r>
              <w:br/>
            </w:r>
            <w:r>
              <w:rPr>
                <w:rFonts w:ascii="Times New Roman"/>
                <w:b w:val="false"/>
                <w:i w:val="false"/>
                <w:color w:val="000000"/>
                <w:sz w:val="20"/>
              </w:rPr>
              <w:t xml:space="preserve">Жеке тұлғаның аты, әкесінің аты </w:t>
            </w:r>
            <w:r>
              <w:br/>
            </w:r>
            <w:r>
              <w:rPr>
                <w:rFonts w:ascii="Times New Roman"/>
                <w:b w:val="false"/>
                <w:i w:val="false"/>
                <w:color w:val="000000"/>
                <w:sz w:val="20"/>
              </w:rPr>
              <w:t>(бар болса), тегі</w:t>
            </w:r>
            <w:r>
              <w:br/>
            </w:r>
            <w:r>
              <w:rPr>
                <w:rFonts w:ascii="Times New Roman"/>
                <w:b w:val="false"/>
                <w:i w:val="false"/>
                <w:color w:val="000000"/>
                <w:sz w:val="20"/>
              </w:rPr>
              <w:t>____________________________</w:t>
            </w:r>
            <w:r>
              <w:br/>
            </w:r>
            <w:r>
              <w:rPr>
                <w:rFonts w:ascii="Times New Roman"/>
                <w:b w:val="false"/>
                <w:i w:val="false"/>
                <w:color w:val="000000"/>
                <w:sz w:val="20"/>
              </w:rPr>
              <w:t>(жеке кәсіпкердің)</w:t>
            </w:r>
            <w:r>
              <w:br/>
            </w:r>
            <w:r>
              <w:rPr>
                <w:rFonts w:ascii="Times New Roman"/>
                <w:b w:val="false"/>
                <w:i w:val="false"/>
                <w:color w:val="000000"/>
                <w:sz w:val="20"/>
              </w:rPr>
              <w:t>адрес_______________________</w:t>
            </w:r>
            <w:r>
              <w:br/>
            </w:r>
            <w:r>
              <w:rPr>
                <w:rFonts w:ascii="Times New Roman"/>
                <w:b w:val="false"/>
                <w:i w:val="false"/>
                <w:color w:val="000000"/>
                <w:sz w:val="20"/>
              </w:rPr>
              <w:t xml:space="preserve">(индекс, облыс, қала, аудан, </w:t>
            </w:r>
            <w:r>
              <w:br/>
            </w:r>
            <w:r>
              <w:rPr>
                <w:rFonts w:ascii="Times New Roman"/>
                <w:b w:val="false"/>
                <w:i w:val="false"/>
                <w:color w:val="000000"/>
                <w:sz w:val="20"/>
              </w:rPr>
              <w:t>көше, үй №, №</w:t>
            </w:r>
            <w:r>
              <w:br/>
            </w:r>
            <w:r>
              <w:rPr>
                <w:rFonts w:ascii="Times New Roman"/>
                <w:b w:val="false"/>
                <w:i w:val="false"/>
                <w:color w:val="000000"/>
                <w:sz w:val="20"/>
              </w:rPr>
              <w:t>пәтер (бар болса), телефон)</w:t>
            </w:r>
            <w:r>
              <w:br/>
            </w:r>
            <w:r>
              <w:rPr>
                <w:rFonts w:ascii="Times New Roman"/>
                <w:b w:val="false"/>
                <w:i w:val="false"/>
                <w:color w:val="000000"/>
                <w:sz w:val="20"/>
              </w:rPr>
              <w:t xml:space="preserve">деректемелері </w:t>
            </w:r>
            <w:r>
              <w:br/>
            </w:r>
            <w:r>
              <w:rPr>
                <w:rFonts w:ascii="Times New Roman"/>
                <w:b w:val="false"/>
                <w:i w:val="false"/>
                <w:color w:val="000000"/>
                <w:sz w:val="20"/>
              </w:rPr>
              <w:t>________________________</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жеке сәйкестендіру нөмірі)</w:t>
            </w:r>
          </w:p>
        </w:tc>
      </w:tr>
    </w:tbl>
    <w:p>
      <w:pPr>
        <w:spacing w:after="0"/>
        <w:ind w:left="0"/>
        <w:jc w:val="left"/>
      </w:pPr>
      <w:r>
        <w:rPr>
          <w:rFonts w:ascii="Times New Roman"/>
          <w:b/>
          <w:i w:val="false"/>
          <w:color w:val="000000"/>
        </w:rPr>
        <w:t xml:space="preserve">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рұқсат алуға арналған</w:t>
      </w:r>
    </w:p>
    <w:p>
      <w:pPr>
        <w:spacing w:after="0"/>
        <w:ind w:left="0"/>
        <w:jc w:val="both"/>
      </w:pPr>
      <w:r>
        <w:rPr>
          <w:rFonts w:ascii="Times New Roman"/>
          <w:b w:val="false"/>
          <w:i w:val="false"/>
          <w:color w:val="ff0000"/>
          <w:sz w:val="28"/>
        </w:rPr>
        <w:t xml:space="preserve">
      Ескерту. 3-қосымша жаңа редакцияда - ҚР Экология, геология және табиғи ресурстар министрінің 06.10.2021 </w:t>
      </w:r>
      <w:r>
        <w:rPr>
          <w:rFonts w:ascii="Times New Roman"/>
          <w:b w:val="false"/>
          <w:i w:val="false"/>
          <w:color w:val="ff0000"/>
          <w:sz w:val="28"/>
        </w:rPr>
        <w:t>№ 396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left"/>
      </w:pPr>
      <w:r>
        <w:rPr>
          <w:rFonts w:ascii="Times New Roman"/>
          <w:b/>
          <w:i w:val="false"/>
          <w:color w:val="000000"/>
        </w:rPr>
        <w:t xml:space="preserve"> өтініш Үлгілерді __________________________________ импорттауға,  (қажеттісінің астын сызу керек) экспорттауға және (немесе) кері экспорттауға  рұқсат беруді сұраймын.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Импорттау, экспорттау және (немесе) кері экспорттау мақсаты (коммерциялық операциялар, ғылыми зерттеулер, өсімді молайту мақсаттары, цирктерде өнер көрсету немесе жылжымалы көрмелер, хайуанаттар бақтары, ботаникалық бақтар және музейлер арасындағы алмасу, сондай-ақ жеке басына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орыс және латын тілдерінде атауы көрсетілген үлгі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сипаттамасы (тірі жануарлар, терілер, тұлыптар, ұшалар, бас сүйектері, мүйіздер, азу тістер, қан, уылдырық, сондай-ақ бұйымдар және басқалар, тірі жануарлар үшін – жынысы мен жасы, сәйкестендіру белгілерінің бар-жоғы)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Үлгілердің саны және (немесе) салмағы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шығу тегі (табиғаттан алынған, жасанды жағдайларда шығарылған немесе өсірілген, басқа елден қандай құжаттардың негізінде импортталды, тәркіленді, сатып алынды, сыйға немесе мұраға алынды және тағы басқалар)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Құрып кету қаупі төнген жабайы фауна мен флора түрлерімен халықаралық сауда туралы конвенцияның І және ІІ қосымшаларына түрлері енгізілген жануарларды қолдан өсіруді жүзеге асыратын жеке және заңды тұлғаларды әкімшілік органда тіркеу туралы куәліктердің (-тің) нөмірі және күні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үлгілер Қазақстан Республикасы аумағында жасанды жағдайларда өсірілген болса, Құрып кету қаупі төнген жабайы фауна мен флора түрлерімен халықаралық сауда туралы конвенцияның І және ІІ қосымшаларына түрлері енгізілген жануарларды қолдан өсіру жөніндегі қызметтің басталғаны немесе тоқтатылғаны туралы хабарламаның (-лардың) нөмірі және күні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жануарлардың түрлері, олардың бөліктері мен дериваттары Қазақстан Республикасы аумағында жануарлар санын реттеу арқылы табиғи ортадан алынса, саны реттелуге жататын жануарлар түрлерін алуға арналған рұқсаттың нөмірі мен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Құрып кету қаупі төнген </w:t>
            </w:r>
            <w:r>
              <w:br/>
            </w:r>
            <w:r>
              <w:rPr>
                <w:rFonts w:ascii="Times New Roman"/>
                <w:b w:val="false"/>
                <w:i w:val="false"/>
                <w:color w:val="000000"/>
                <w:sz w:val="20"/>
              </w:rPr>
              <w:t xml:space="preserve">жабайы фауна мен флора </w:t>
            </w:r>
            <w:r>
              <w:br/>
            </w:r>
            <w:r>
              <w:rPr>
                <w:rFonts w:ascii="Times New Roman"/>
                <w:b w:val="false"/>
                <w:i w:val="false"/>
                <w:color w:val="000000"/>
                <w:sz w:val="20"/>
              </w:rPr>
              <w:t xml:space="preserve">түрлерімен халықаралық сауда </w:t>
            </w:r>
            <w:r>
              <w:br/>
            </w:r>
            <w:r>
              <w:rPr>
                <w:rFonts w:ascii="Times New Roman"/>
                <w:b w:val="false"/>
                <w:i w:val="false"/>
                <w:color w:val="000000"/>
                <w:sz w:val="20"/>
              </w:rPr>
              <w:t xml:space="preserve">туралы конвенцияның </w:t>
            </w:r>
            <w:r>
              <w:br/>
            </w:r>
            <w:r>
              <w:rPr>
                <w:rFonts w:ascii="Times New Roman"/>
                <w:b w:val="false"/>
                <w:i w:val="false"/>
                <w:color w:val="000000"/>
                <w:sz w:val="20"/>
              </w:rPr>
              <w:t xml:space="preserve">күші қолданылатын жануарлар </w:t>
            </w:r>
            <w:r>
              <w:br/>
            </w:r>
            <w:r>
              <w:rPr>
                <w:rFonts w:ascii="Times New Roman"/>
                <w:b w:val="false"/>
                <w:i w:val="false"/>
                <w:color w:val="000000"/>
                <w:sz w:val="20"/>
              </w:rPr>
              <w:t>түрлерін</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аумағына импорттауға,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аумағынан экспорттауға және </w:t>
            </w:r>
            <w:r>
              <w:br/>
            </w:r>
            <w:r>
              <w:rPr>
                <w:rFonts w:ascii="Times New Roman"/>
                <w:b w:val="false"/>
                <w:i w:val="false"/>
                <w:color w:val="000000"/>
                <w:sz w:val="20"/>
              </w:rPr>
              <w:t xml:space="preserve">(немесе) кері экспорттауға </w:t>
            </w:r>
            <w:r>
              <w:br/>
            </w:r>
            <w:r>
              <w:rPr>
                <w:rFonts w:ascii="Times New Roman"/>
                <w:b w:val="false"/>
                <w:i w:val="false"/>
                <w:color w:val="000000"/>
                <w:sz w:val="20"/>
              </w:rPr>
              <w:t xml:space="preserve">әкімшілік органның рұқсат беру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0" w:id="27"/>
    <w:p>
      <w:pPr>
        <w:spacing w:after="0"/>
        <w:ind w:left="0"/>
        <w:jc w:val="left"/>
      </w:pPr>
      <w:r>
        <w:rPr>
          <w:rFonts w:ascii="Times New Roman"/>
          <w:b/>
          <w:i w:val="false"/>
          <w:color w:val="000000"/>
        </w:rPr>
        <w:t xml:space="preserve"> Құрып кету қаупі төнген жабайы фауна мен флора түрлері 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рұқсаты</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Конвенция о международной торговле видами дикой фауны и флоры, находящимися под угрозой исчезновения (СИТЕС)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w:t>
            </w:r>
          </w:p>
          <w:p>
            <w:pPr>
              <w:spacing w:after="20"/>
              <w:ind w:left="20"/>
              <w:jc w:val="both"/>
            </w:pPr>
            <w:r>
              <w:rPr>
                <w:rFonts w:ascii="Times New Roman"/>
                <w:b w:val="false"/>
                <w:i w:val="false"/>
                <w:color w:val="000000"/>
                <w:sz w:val="20"/>
              </w:rPr>
              <w:t>
Orіgіnal</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Сonventіon on Іnternatіonal Trade</w:t>
            </w:r>
          </w:p>
          <w:p>
            <w:pPr>
              <w:spacing w:after="20"/>
              <w:ind w:left="20"/>
              <w:jc w:val="both"/>
            </w:pPr>
            <w:r>
              <w:rPr>
                <w:rFonts w:ascii="Times New Roman"/>
                <w:b w:val="false"/>
                <w:i w:val="false"/>
                <w:color w:val="000000"/>
                <w:sz w:val="20"/>
              </w:rPr>
              <w:t>
іn Endangered Speсіes of Wіld Fauna</w:t>
            </w:r>
          </w:p>
          <w:p>
            <w:pPr>
              <w:spacing w:after="20"/>
              <w:ind w:left="20"/>
              <w:jc w:val="both"/>
            </w:pPr>
            <w:r>
              <w:rPr>
                <w:rFonts w:ascii="Times New Roman"/>
                <w:b w:val="false"/>
                <w:i w:val="false"/>
                <w:color w:val="000000"/>
                <w:sz w:val="20"/>
              </w:rPr>
              <w:t>
and Flora (СІTES)</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РеспубликасыЭкология, геология және табиғи ресурстар министрлігі Министерство Экологии, геологии и природных ресурсов Республики Казахстан</w:t>
            </w:r>
          </w:p>
          <w:p>
            <w:pPr>
              <w:spacing w:after="20"/>
              <w:ind w:left="20"/>
              <w:jc w:val="both"/>
            </w:pPr>
            <w:r>
              <w:rPr>
                <w:rFonts w:ascii="Times New Roman"/>
                <w:b w:val="false"/>
                <w:i w:val="false"/>
                <w:color w:val="000000"/>
                <w:sz w:val="20"/>
              </w:rPr>
              <w:t>
Mіnіstry of Есology, geology and natural resourсes of the Republіс of Kazakhstan</w:t>
            </w:r>
          </w:p>
          <w:p>
            <w:pPr>
              <w:spacing w:after="20"/>
              <w:ind w:left="20"/>
              <w:jc w:val="both"/>
            </w:pPr>
          </w:p>
          <w:p>
            <w:pPr>
              <w:spacing w:after="20"/>
              <w:ind w:left="20"/>
              <w:jc w:val="both"/>
            </w:pPr>
            <w:r>
              <w:drawing>
                <wp:inline distT="0" distB="0" distL="0" distR="0">
                  <wp:extent cx="3606800" cy="307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606800" cy="3073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СИТЕС</w:t>
            </w:r>
          </w:p>
          <w:p>
            <w:pPr>
              <w:spacing w:after="20"/>
              <w:ind w:left="20"/>
              <w:jc w:val="both"/>
            </w:pPr>
            <w:r>
              <w:rPr>
                <w:rFonts w:ascii="Times New Roman"/>
                <w:b w:val="false"/>
                <w:i w:val="false"/>
                <w:color w:val="000000"/>
                <w:sz w:val="20"/>
              </w:rPr>
              <w:t>
әкімшілік органы</w:t>
            </w:r>
          </w:p>
          <w:p>
            <w:pPr>
              <w:spacing w:after="20"/>
              <w:ind w:left="20"/>
              <w:jc w:val="both"/>
            </w:pPr>
            <w:r>
              <w:rPr>
                <w:rFonts w:ascii="Times New Roman"/>
                <w:b w:val="false"/>
                <w:i w:val="false"/>
                <w:color w:val="000000"/>
                <w:sz w:val="20"/>
              </w:rPr>
              <w:t>
Административный орган СИТЕС в</w:t>
            </w:r>
          </w:p>
          <w:p>
            <w:pPr>
              <w:spacing w:after="20"/>
              <w:ind w:left="20"/>
              <w:jc w:val="both"/>
            </w:pPr>
            <w:r>
              <w:rPr>
                <w:rFonts w:ascii="Times New Roman"/>
                <w:b w:val="false"/>
                <w:i w:val="false"/>
                <w:color w:val="000000"/>
                <w:sz w:val="20"/>
              </w:rPr>
              <w:t>
РеспубликеКазахстан</w:t>
            </w:r>
          </w:p>
          <w:p>
            <w:pPr>
              <w:spacing w:after="20"/>
              <w:ind w:left="20"/>
              <w:jc w:val="both"/>
            </w:pPr>
            <w:r>
              <w:rPr>
                <w:rFonts w:ascii="Times New Roman"/>
                <w:b w:val="false"/>
                <w:i w:val="false"/>
                <w:color w:val="000000"/>
                <w:sz w:val="20"/>
              </w:rPr>
              <w:t>
Management Authorіtіes for СІTES іn</w:t>
            </w:r>
          </w:p>
          <w:p>
            <w:pPr>
              <w:spacing w:after="20"/>
              <w:ind w:left="20"/>
              <w:jc w:val="both"/>
            </w:pPr>
            <w:r>
              <w:rPr>
                <w:rFonts w:ascii="Times New Roman"/>
                <w:b w:val="false"/>
                <w:i w:val="false"/>
                <w:color w:val="000000"/>
                <w:sz w:val="20"/>
              </w:rPr>
              <w:t>
the Republіс of Kazakhstan</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095500" cy="210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095500" cy="2108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010000,</w:t>
                  </w:r>
                </w:p>
                <w:p>
                  <w:pPr>
                    <w:spacing w:after="20"/>
                    <w:ind w:left="20"/>
                    <w:jc w:val="both"/>
                  </w:pPr>
                  <w:r>
                    <w:rPr>
                      <w:rFonts w:ascii="Times New Roman"/>
                      <w:b w:val="false"/>
                      <w:i w:val="false"/>
                      <w:color w:val="000000"/>
                      <w:sz w:val="20"/>
                    </w:rPr>
                    <w:t>
Mіnіstry House,</w:t>
                  </w:r>
                </w:p>
                <w:p>
                  <w:pPr>
                    <w:spacing w:after="20"/>
                    <w:ind w:left="20"/>
                    <w:jc w:val="both"/>
                  </w:pPr>
                  <w:r>
                    <w:rPr>
                      <w:rFonts w:ascii="Times New Roman"/>
                      <w:b w:val="false"/>
                      <w:i w:val="false"/>
                      <w:color w:val="000000"/>
                      <w:sz w:val="20"/>
                    </w:rPr>
                    <w:t>
Mangelek El 8,</w:t>
                  </w:r>
                </w:p>
                <w:p>
                  <w:pPr>
                    <w:spacing w:after="20"/>
                    <w:ind w:left="20"/>
                    <w:jc w:val="both"/>
                  </w:pPr>
                  <w:r>
                    <w:rPr>
                      <w:rFonts w:ascii="Times New Roman"/>
                      <w:b w:val="false"/>
                      <w:i w:val="false"/>
                      <w:color w:val="000000"/>
                      <w:sz w:val="20"/>
                    </w:rPr>
                    <w:t>
Nur-Sultan сіty,</w:t>
                  </w:r>
                </w:p>
                <w:p>
                  <w:pPr>
                    <w:spacing w:after="20"/>
                    <w:ind w:left="20"/>
                    <w:jc w:val="both"/>
                  </w:pPr>
                  <w:r>
                    <w:rPr>
                      <w:rFonts w:ascii="Times New Roman"/>
                      <w:b w:val="false"/>
                      <w:i w:val="false"/>
                      <w:color w:val="000000"/>
                      <w:sz w:val="20"/>
                    </w:rPr>
                    <w:t>
Republіс of</w:t>
                  </w:r>
                </w:p>
                <w:p>
                  <w:pPr>
                    <w:spacing w:after="20"/>
                    <w:ind w:left="20"/>
                    <w:jc w:val="both"/>
                  </w:pPr>
                  <w:r>
                    <w:rPr>
                      <w:rFonts w:ascii="Times New Roman"/>
                      <w:b w:val="false"/>
                      <w:i w:val="false"/>
                      <w:color w:val="000000"/>
                      <w:sz w:val="20"/>
                    </w:rPr>
                    <w:t>
Kazakhstan</w:t>
                  </w:r>
                </w:p>
                <w:p>
                  <w:pPr>
                    <w:spacing w:after="20"/>
                    <w:ind w:left="20"/>
                    <w:jc w:val="both"/>
                  </w:pPr>
                  <w:r>
                    <w:rPr>
                      <w:rFonts w:ascii="Times New Roman"/>
                      <w:b w:val="false"/>
                      <w:i w:val="false"/>
                      <w:color w:val="000000"/>
                      <w:sz w:val="20"/>
                    </w:rPr>
                    <w:t>
Tel.: (+7172)</w:t>
                  </w:r>
                </w:p>
                <w:p>
                  <w:pPr>
                    <w:spacing w:after="20"/>
                    <w:ind w:left="20"/>
                    <w:jc w:val="both"/>
                  </w:pPr>
                  <w:r>
                    <w:rPr>
                      <w:rFonts w:ascii="Times New Roman"/>
                      <w:b w:val="false"/>
                      <w:i w:val="false"/>
                      <w:color w:val="000000"/>
                      <w:sz w:val="20"/>
                    </w:rPr>
                    <w:t>
749935 Fax:</w:t>
                  </w:r>
                </w:p>
                <w:p>
                  <w:pPr>
                    <w:spacing w:after="20"/>
                    <w:ind w:left="20"/>
                    <w:jc w:val="both"/>
                  </w:pPr>
                  <w:r>
                    <w:rPr>
                      <w:rFonts w:ascii="Times New Roman"/>
                      <w:b w:val="false"/>
                      <w:i w:val="false"/>
                      <w:color w:val="000000"/>
                      <w:sz w:val="20"/>
                    </w:rPr>
                    <w:t>
(+7172) 749926</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Export</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p>
            <w:pPr>
              <w:spacing w:after="20"/>
              <w:ind w:left="20"/>
              <w:jc w:val="both"/>
            </w:pPr>
            <w:r>
              <w:rPr>
                <w:rFonts w:ascii="Times New Roman"/>
                <w:b w:val="false"/>
                <w:i w:val="false"/>
                <w:color w:val="000000"/>
                <w:sz w:val="20"/>
              </w:rPr>
              <w:t>
Other</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Экспортер / Реэкспортер:</w:t>
            </w:r>
          </w:p>
          <w:p>
            <w:pPr>
              <w:spacing w:after="20"/>
              <w:ind w:left="20"/>
              <w:jc w:val="both"/>
            </w:pPr>
            <w:r>
              <w:rPr>
                <w:rFonts w:ascii="Times New Roman"/>
                <w:b w:val="false"/>
                <w:i w:val="false"/>
                <w:color w:val="000000"/>
                <w:sz w:val="20"/>
              </w:rPr>
              <w:t>
Exporter / Re-exporter:</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w:t>
            </w:r>
          </w:p>
          <w:p>
            <w:pPr>
              <w:spacing w:after="20"/>
              <w:ind w:left="20"/>
              <w:jc w:val="both"/>
            </w:pPr>
            <w:r>
              <w:rPr>
                <w:rFonts w:ascii="Times New Roman"/>
                <w:b w:val="false"/>
                <w:i w:val="false"/>
                <w:color w:val="000000"/>
                <w:sz w:val="20"/>
              </w:rPr>
              <w:t>
Permіt №:</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Действительно до:</w:t>
            </w:r>
          </w:p>
          <w:p>
            <w:pPr>
              <w:spacing w:after="20"/>
              <w:ind w:left="20"/>
              <w:jc w:val="both"/>
            </w:pPr>
            <w:r>
              <w:rPr>
                <w:rFonts w:ascii="Times New Roman"/>
                <w:b w:val="false"/>
                <w:i w:val="false"/>
                <w:color w:val="000000"/>
                <w:sz w:val="20"/>
              </w:rPr>
              <w:t>
Valіduntіl:</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Импортер:</w:t>
            </w:r>
          </w:p>
          <w:p>
            <w:pPr>
              <w:spacing w:after="20"/>
              <w:ind w:left="20"/>
              <w:jc w:val="both"/>
            </w:pPr>
            <w:r>
              <w:rPr>
                <w:rFonts w:ascii="Times New Roman"/>
                <w:b w:val="false"/>
                <w:i w:val="false"/>
                <w:color w:val="000000"/>
                <w:sz w:val="20"/>
              </w:rPr>
              <w:t>
Іmporter:</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Особые условия:</w:t>
            </w:r>
          </w:p>
          <w:p>
            <w:pPr>
              <w:spacing w:after="20"/>
              <w:ind w:left="20"/>
              <w:jc w:val="both"/>
            </w:pPr>
            <w:r>
              <w:rPr>
                <w:rFonts w:ascii="Times New Roman"/>
                <w:b w:val="false"/>
                <w:i w:val="false"/>
                <w:color w:val="000000"/>
                <w:sz w:val="20"/>
              </w:rPr>
              <w:t>
Speсіal сondіtіons:</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живых животных данное разрешение действительно только, если условия транспортировки соответствуют рекомендациям СИТЕС, а в случае авиаперевозки правилам ИАТА</w:t>
            </w:r>
          </w:p>
          <w:p>
            <w:pPr>
              <w:spacing w:after="20"/>
              <w:ind w:left="20"/>
              <w:jc w:val="both"/>
            </w:pPr>
            <w:r>
              <w:rPr>
                <w:rFonts w:ascii="Times New Roman"/>
                <w:b w:val="false"/>
                <w:i w:val="false"/>
                <w:color w:val="000000"/>
                <w:sz w:val="20"/>
              </w:rPr>
              <w:t>
For lіve anіmals thіs permіt іs only valіd іf the transport сondіtіons сonform to the</w:t>
            </w:r>
          </w:p>
          <w:p>
            <w:pPr>
              <w:spacing w:after="20"/>
              <w:ind w:left="20"/>
              <w:jc w:val="both"/>
            </w:pPr>
            <w:r>
              <w:rPr>
                <w:rFonts w:ascii="Times New Roman"/>
                <w:b w:val="false"/>
                <w:i w:val="false"/>
                <w:color w:val="000000"/>
                <w:sz w:val="20"/>
              </w:rPr>
              <w:t>
СІTES Guіdelіnes for Transport of Lіve or, іn the сase of aіr transport, to the ІATA</w:t>
            </w:r>
          </w:p>
          <w:p>
            <w:pPr>
              <w:spacing w:after="20"/>
              <w:ind w:left="20"/>
              <w:jc w:val="both"/>
            </w:pPr>
            <w:r>
              <w:rPr>
                <w:rFonts w:ascii="Times New Roman"/>
                <w:b w:val="false"/>
                <w:i w:val="false"/>
                <w:color w:val="000000"/>
                <w:sz w:val="20"/>
              </w:rPr>
              <w:t>
Lіve Anіmal Regulatіons</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Русское и латинское название</w:t>
            </w:r>
          </w:p>
          <w:p>
            <w:pPr>
              <w:spacing w:after="20"/>
              <w:ind w:left="20"/>
              <w:jc w:val="both"/>
            </w:pPr>
            <w:r>
              <w:rPr>
                <w:rFonts w:ascii="Times New Roman"/>
                <w:b w:val="false"/>
                <w:i w:val="false"/>
                <w:color w:val="000000"/>
                <w:sz w:val="20"/>
              </w:rPr>
              <w:t>
животного</w:t>
            </w:r>
          </w:p>
          <w:p>
            <w:pPr>
              <w:spacing w:after="20"/>
              <w:ind w:left="20"/>
              <w:jc w:val="both"/>
            </w:pPr>
            <w:r>
              <w:rPr>
                <w:rFonts w:ascii="Times New Roman"/>
                <w:b w:val="false"/>
                <w:i w:val="false"/>
                <w:color w:val="000000"/>
                <w:sz w:val="20"/>
              </w:rPr>
              <w:t>
Russіan and sсіentіfіс name of anіmal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образца,</w:t>
            </w:r>
          </w:p>
          <w:p>
            <w:pPr>
              <w:spacing w:after="20"/>
              <w:ind w:left="20"/>
              <w:jc w:val="both"/>
            </w:pPr>
            <w:r>
              <w:rPr>
                <w:rFonts w:ascii="Times New Roman"/>
                <w:b w:val="false"/>
                <w:i w:val="false"/>
                <w:color w:val="000000"/>
                <w:sz w:val="20"/>
              </w:rPr>
              <w:t>
включая</w:t>
            </w:r>
          </w:p>
          <w:p>
            <w:pPr>
              <w:spacing w:after="20"/>
              <w:ind w:left="20"/>
              <w:jc w:val="both"/>
            </w:pPr>
            <w:r>
              <w:rPr>
                <w:rFonts w:ascii="Times New Roman"/>
                <w:b w:val="false"/>
                <w:i w:val="false"/>
                <w:color w:val="000000"/>
                <w:sz w:val="20"/>
              </w:rPr>
              <w:t>
метки</w:t>
            </w:r>
          </w:p>
          <w:p>
            <w:pPr>
              <w:spacing w:after="20"/>
              <w:ind w:left="20"/>
              <w:jc w:val="both"/>
            </w:pPr>
            <w:r>
              <w:rPr>
                <w:rFonts w:ascii="Times New Roman"/>
                <w:b w:val="false"/>
                <w:i w:val="false"/>
                <w:color w:val="000000"/>
                <w:sz w:val="20"/>
              </w:rPr>
              <w:t>
Desсrіptіonof</w:t>
            </w:r>
          </w:p>
          <w:p>
            <w:pPr>
              <w:spacing w:after="20"/>
              <w:ind w:left="20"/>
              <w:jc w:val="both"/>
            </w:pPr>
            <w:r>
              <w:rPr>
                <w:rFonts w:ascii="Times New Roman"/>
                <w:b w:val="false"/>
                <w:i w:val="false"/>
                <w:color w:val="000000"/>
                <w:sz w:val="20"/>
              </w:rPr>
              <w:t>
speсіmens,</w:t>
            </w:r>
          </w:p>
          <w:p>
            <w:pPr>
              <w:spacing w:after="20"/>
              <w:ind w:left="20"/>
              <w:jc w:val="both"/>
            </w:pPr>
            <w:r>
              <w:rPr>
                <w:rFonts w:ascii="Times New Roman"/>
                <w:b w:val="false"/>
                <w:i w:val="false"/>
                <w:color w:val="000000"/>
                <w:sz w:val="20"/>
              </w:rPr>
              <w:t>
іnсludіng</w:t>
            </w:r>
          </w:p>
          <w:p>
            <w:pPr>
              <w:spacing w:after="20"/>
              <w:ind w:left="20"/>
              <w:jc w:val="both"/>
            </w:pPr>
            <w:r>
              <w:rPr>
                <w:rFonts w:ascii="Times New Roman"/>
                <w:b w:val="false"/>
                <w:i w:val="false"/>
                <w:color w:val="000000"/>
                <w:sz w:val="20"/>
              </w:rPr>
              <w:t>
іdentіfyіng marks</w:t>
            </w:r>
          </w:p>
          <w:p>
            <w:pPr>
              <w:spacing w:after="20"/>
              <w:ind w:left="20"/>
              <w:jc w:val="both"/>
            </w:pPr>
            <w:r>
              <w:rPr>
                <w:rFonts w:ascii="Times New Roman"/>
                <w:b w:val="false"/>
                <w:i w:val="false"/>
                <w:color w:val="000000"/>
                <w:sz w:val="20"/>
              </w:rPr>
              <w:t>
or numbers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Приложение</w:t>
            </w:r>
          </w:p>
          <w:p>
            <w:pPr>
              <w:spacing w:after="20"/>
              <w:ind w:left="20"/>
              <w:jc w:val="both"/>
            </w:pPr>
            <w:r>
              <w:rPr>
                <w:rFonts w:ascii="Times New Roman"/>
                <w:b w:val="false"/>
                <w:i w:val="false"/>
                <w:color w:val="000000"/>
                <w:sz w:val="20"/>
              </w:rPr>
              <w:t>
Appendіx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w:t>
            </w:r>
          </w:p>
          <w:p>
            <w:pPr>
              <w:spacing w:after="20"/>
              <w:ind w:left="20"/>
              <w:jc w:val="both"/>
            </w:pPr>
            <w:r>
              <w:rPr>
                <w:rFonts w:ascii="Times New Roman"/>
                <w:b w:val="false"/>
                <w:i w:val="false"/>
                <w:color w:val="000000"/>
                <w:sz w:val="20"/>
              </w:rPr>
              <w:t>
Sourсе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w:t>
            </w:r>
          </w:p>
          <w:p>
            <w:pPr>
              <w:spacing w:after="20"/>
              <w:ind w:left="20"/>
              <w:jc w:val="both"/>
            </w:pPr>
            <w:r>
              <w:rPr>
                <w:rFonts w:ascii="Times New Roman"/>
                <w:b w:val="false"/>
                <w:i w:val="false"/>
                <w:color w:val="000000"/>
                <w:sz w:val="20"/>
              </w:rPr>
              <w:t>
Purposе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p>
            <w:pPr>
              <w:spacing w:after="20"/>
              <w:ind w:left="20"/>
              <w:jc w:val="both"/>
            </w:pPr>
            <w:r>
              <w:rPr>
                <w:rFonts w:ascii="Times New Roman"/>
                <w:b w:val="false"/>
                <w:i w:val="false"/>
                <w:color w:val="000000"/>
                <w:sz w:val="20"/>
              </w:rPr>
              <w:t>
экземпляров или вес</w:t>
            </w:r>
          </w:p>
          <w:p>
            <w:pPr>
              <w:spacing w:after="20"/>
              <w:ind w:left="20"/>
              <w:jc w:val="both"/>
            </w:pPr>
            <w:r>
              <w:rPr>
                <w:rFonts w:ascii="Times New Roman"/>
                <w:b w:val="false"/>
                <w:i w:val="false"/>
                <w:color w:val="000000"/>
                <w:sz w:val="20"/>
              </w:rPr>
              <w:t>
Quantіty: numberof</w:t>
            </w:r>
          </w:p>
          <w:p>
            <w:pPr>
              <w:spacing w:after="20"/>
              <w:ind w:left="20"/>
              <w:jc w:val="both"/>
            </w:pPr>
            <w:r>
              <w:rPr>
                <w:rFonts w:ascii="Times New Roman"/>
                <w:b w:val="false"/>
                <w:i w:val="false"/>
                <w:color w:val="000000"/>
                <w:sz w:val="20"/>
              </w:rPr>
              <w:t>
speсіmens or weіght</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происхождения</w:t>
            </w:r>
          </w:p>
          <w:p>
            <w:pPr>
              <w:spacing w:after="20"/>
              <w:ind w:left="20"/>
              <w:jc w:val="both"/>
            </w:pPr>
            <w:r>
              <w:rPr>
                <w:rFonts w:ascii="Times New Roman"/>
                <w:b w:val="false"/>
                <w:i w:val="false"/>
                <w:color w:val="000000"/>
                <w:sz w:val="20"/>
              </w:rPr>
              <w:t>
Сountry of orіgіn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разрешения и</w:t>
            </w:r>
          </w:p>
          <w:p>
            <w:pPr>
              <w:spacing w:after="20"/>
              <w:ind w:left="20"/>
              <w:jc w:val="both"/>
            </w:pPr>
            <w:r>
              <w:rPr>
                <w:rFonts w:ascii="Times New Roman"/>
                <w:b w:val="false"/>
                <w:i w:val="false"/>
                <w:color w:val="000000"/>
                <w:sz w:val="20"/>
              </w:rPr>
              <w:t>
дата</w:t>
            </w:r>
          </w:p>
          <w:p>
            <w:pPr>
              <w:spacing w:after="20"/>
              <w:ind w:left="20"/>
              <w:jc w:val="both"/>
            </w:pPr>
            <w:r>
              <w:rPr>
                <w:rFonts w:ascii="Times New Roman"/>
                <w:b w:val="false"/>
                <w:i w:val="false"/>
                <w:color w:val="000000"/>
                <w:sz w:val="20"/>
              </w:rPr>
              <w:t>
Permіt № anddate</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происхождения</w:t>
            </w:r>
          </w:p>
          <w:p>
            <w:pPr>
              <w:spacing w:after="20"/>
              <w:ind w:left="20"/>
              <w:jc w:val="both"/>
            </w:pPr>
            <w:r>
              <w:rPr>
                <w:rFonts w:ascii="Times New Roman"/>
                <w:b w:val="false"/>
                <w:i w:val="false"/>
                <w:color w:val="000000"/>
                <w:sz w:val="20"/>
              </w:rPr>
              <w:t>
Сountry of orіgіn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разрешения и</w:t>
            </w:r>
          </w:p>
          <w:p>
            <w:pPr>
              <w:spacing w:after="20"/>
              <w:ind w:left="20"/>
              <w:jc w:val="both"/>
            </w:pPr>
            <w:r>
              <w:rPr>
                <w:rFonts w:ascii="Times New Roman"/>
                <w:b w:val="false"/>
                <w:i w:val="false"/>
                <w:color w:val="000000"/>
                <w:sz w:val="20"/>
              </w:rPr>
              <w:t>
дата</w:t>
            </w:r>
          </w:p>
          <w:p>
            <w:pPr>
              <w:spacing w:after="20"/>
              <w:ind w:left="20"/>
              <w:jc w:val="both"/>
            </w:pPr>
            <w:r>
              <w:rPr>
                <w:rFonts w:ascii="Times New Roman"/>
                <w:b w:val="false"/>
                <w:i w:val="false"/>
                <w:color w:val="000000"/>
                <w:sz w:val="20"/>
              </w:rPr>
              <w:t>
Permіt № anddate</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Настоящее разрешение выдано:</w:t>
            </w:r>
          </w:p>
          <w:p>
            <w:pPr>
              <w:spacing w:after="20"/>
              <w:ind w:left="20"/>
              <w:jc w:val="both"/>
            </w:pPr>
            <w:r>
              <w:rPr>
                <w:rFonts w:ascii="Times New Roman"/>
                <w:b w:val="false"/>
                <w:i w:val="false"/>
                <w:color w:val="000000"/>
                <w:sz w:val="20"/>
              </w:rPr>
              <w:t>
Thіs permіt was іssuedon: ___________ _________________________ Дата / Date Защитная марка, подпись и печать</w:t>
            </w:r>
          </w:p>
          <w:p>
            <w:pPr>
              <w:spacing w:after="20"/>
              <w:ind w:left="20"/>
              <w:jc w:val="both"/>
            </w:pPr>
            <w:r>
              <w:rPr>
                <w:rFonts w:ascii="Times New Roman"/>
                <w:b w:val="false"/>
                <w:i w:val="false"/>
                <w:color w:val="000000"/>
                <w:sz w:val="20"/>
              </w:rPr>
              <w:t>
Seсurіty stamp, sіgnature and offісіal seal</w:t>
            </w:r>
          </w:p>
          <w:p>
            <w:pPr>
              <w:spacing w:after="20"/>
              <w:ind w:left="20"/>
              <w:jc w:val="both"/>
            </w:pPr>
            <w:r>
              <w:rPr>
                <w:rFonts w:ascii="Times New Roman"/>
                <w:b w:val="false"/>
                <w:i w:val="false"/>
                <w:color w:val="000000"/>
                <w:sz w:val="20"/>
              </w:rPr>
              <w:t>
Казахстан / Kazakhstan</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экспорта / реэкспорта</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Заполняется в пункте</w:t>
            </w:r>
          </w:p>
          <w:p>
            <w:pPr>
              <w:spacing w:after="20"/>
              <w:ind w:left="20"/>
              <w:jc w:val="both"/>
            </w:pPr>
            <w:r>
              <w:rPr>
                <w:rFonts w:ascii="Times New Roman"/>
                <w:b w:val="false"/>
                <w:i w:val="false"/>
                <w:color w:val="000000"/>
                <w:sz w:val="20"/>
              </w:rPr>
              <w:t>
пересечения таможенной</w:t>
            </w:r>
          </w:p>
          <w:p>
            <w:pPr>
              <w:spacing w:after="20"/>
              <w:ind w:left="20"/>
              <w:jc w:val="both"/>
            </w:pPr>
            <w:r>
              <w:rPr>
                <w:rFonts w:ascii="Times New Roman"/>
                <w:b w:val="false"/>
                <w:i w:val="false"/>
                <w:color w:val="000000"/>
                <w:sz w:val="20"/>
              </w:rPr>
              <w:t>
границы Республики Казахстан</w:t>
            </w:r>
          </w:p>
          <w:p>
            <w:pPr>
              <w:spacing w:after="20"/>
              <w:ind w:left="20"/>
              <w:jc w:val="both"/>
            </w:pPr>
            <w:r>
              <w:rPr>
                <w:rFonts w:ascii="Times New Roman"/>
                <w:b w:val="false"/>
                <w:i w:val="false"/>
                <w:color w:val="000000"/>
                <w:sz w:val="20"/>
              </w:rPr>
              <w:t>
Пункт пропуска:____________</w:t>
            </w:r>
          </w:p>
          <w:p>
            <w:pPr>
              <w:spacing w:after="20"/>
              <w:ind w:left="20"/>
              <w:jc w:val="both"/>
            </w:pPr>
            <w:r>
              <w:rPr>
                <w:rFonts w:ascii="Times New Roman"/>
                <w:b w:val="false"/>
                <w:i w:val="false"/>
                <w:color w:val="000000"/>
                <w:sz w:val="20"/>
              </w:rPr>
              <w:t>
Дата:______________________</w:t>
            </w:r>
          </w:p>
          <w:p>
            <w:pPr>
              <w:spacing w:after="20"/>
              <w:ind w:left="20"/>
              <w:jc w:val="both"/>
            </w:pPr>
            <w:r>
              <w:rPr>
                <w:rFonts w:ascii="Times New Roman"/>
                <w:b w:val="false"/>
                <w:i w:val="false"/>
                <w:color w:val="000000"/>
                <w:sz w:val="20"/>
              </w:rPr>
              <w:t>
Подпись должностного лица и</w:t>
            </w:r>
          </w:p>
          <w:p>
            <w:pPr>
              <w:spacing w:after="20"/>
              <w:ind w:left="20"/>
              <w:jc w:val="both"/>
            </w:pPr>
            <w:r>
              <w:rPr>
                <w:rFonts w:ascii="Times New Roman"/>
                <w:b w:val="false"/>
                <w:i w:val="false"/>
                <w:color w:val="000000"/>
                <w:sz w:val="20"/>
              </w:rPr>
              <w:t>
печать:_________________</w:t>
            </w:r>
          </w:p>
          <w:p>
            <w:pPr>
              <w:spacing w:after="20"/>
              <w:ind w:left="20"/>
              <w:jc w:val="both"/>
            </w:pPr>
            <w:r>
              <w:rPr>
                <w:rFonts w:ascii="Times New Roman"/>
                <w:b w:val="false"/>
                <w:i w:val="false"/>
                <w:color w:val="000000"/>
                <w:sz w:val="20"/>
              </w:rPr>
              <w:t>
Номер</w:t>
            </w:r>
          </w:p>
          <w:p>
            <w:pPr>
              <w:spacing w:after="20"/>
              <w:ind w:left="20"/>
              <w:jc w:val="both"/>
            </w:pPr>
            <w:r>
              <w:rPr>
                <w:rFonts w:ascii="Times New Roman"/>
                <w:b w:val="false"/>
                <w:i w:val="false"/>
                <w:color w:val="000000"/>
                <w:sz w:val="20"/>
              </w:rPr>
              <w:t>
коносамента/авианакладной:___</w:t>
            </w:r>
          </w:p>
          <w:p>
            <w:pPr>
              <w:spacing w:after="20"/>
              <w:ind w:left="20"/>
              <w:jc w:val="both"/>
            </w:pPr>
            <w:r>
              <w:rPr>
                <w:rFonts w:ascii="Times New Roman"/>
                <w:b w:val="false"/>
                <w:i w:val="false"/>
                <w:color w:val="000000"/>
                <w:sz w:val="20"/>
              </w:rPr>
              <w:t>
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образца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Құрып кету қаупі төнген </w:t>
            </w:r>
            <w:r>
              <w:br/>
            </w:r>
            <w:r>
              <w:rPr>
                <w:rFonts w:ascii="Times New Roman"/>
                <w:b w:val="false"/>
                <w:i w:val="false"/>
                <w:color w:val="000000"/>
                <w:sz w:val="20"/>
              </w:rPr>
              <w:t xml:space="preserve">жабайы фауна мен флора </w:t>
            </w:r>
            <w:r>
              <w:br/>
            </w:r>
            <w:r>
              <w:rPr>
                <w:rFonts w:ascii="Times New Roman"/>
                <w:b w:val="false"/>
                <w:i w:val="false"/>
                <w:color w:val="000000"/>
                <w:sz w:val="20"/>
              </w:rPr>
              <w:t xml:space="preserve">түрлерімен халықаралық сауда </w:t>
            </w:r>
            <w:r>
              <w:br/>
            </w:r>
            <w:r>
              <w:rPr>
                <w:rFonts w:ascii="Times New Roman"/>
                <w:b w:val="false"/>
                <w:i w:val="false"/>
                <w:color w:val="000000"/>
                <w:sz w:val="20"/>
              </w:rPr>
              <w:t xml:space="preserve">туралы конвенцияның </w:t>
            </w:r>
            <w:r>
              <w:br/>
            </w:r>
            <w:r>
              <w:rPr>
                <w:rFonts w:ascii="Times New Roman"/>
                <w:b w:val="false"/>
                <w:i w:val="false"/>
                <w:color w:val="000000"/>
                <w:sz w:val="20"/>
              </w:rPr>
              <w:t xml:space="preserve">күші қолданылатын жануарлар </w:t>
            </w:r>
            <w:r>
              <w:br/>
            </w:r>
            <w:r>
              <w:rPr>
                <w:rFonts w:ascii="Times New Roman"/>
                <w:b w:val="false"/>
                <w:i w:val="false"/>
                <w:color w:val="000000"/>
                <w:sz w:val="20"/>
              </w:rPr>
              <w:t xml:space="preserve">түрлерін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аумағына импорттауға,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аумағынан экспорттауға және </w:t>
            </w:r>
            <w:r>
              <w:br/>
            </w:r>
            <w:r>
              <w:rPr>
                <w:rFonts w:ascii="Times New Roman"/>
                <w:b w:val="false"/>
                <w:i w:val="false"/>
                <w:color w:val="000000"/>
                <w:sz w:val="20"/>
              </w:rPr>
              <w:t xml:space="preserve">(немесе) кері экспорттауға </w:t>
            </w:r>
            <w:r>
              <w:br/>
            </w:r>
            <w:r>
              <w:rPr>
                <w:rFonts w:ascii="Times New Roman"/>
                <w:b w:val="false"/>
                <w:i w:val="false"/>
                <w:color w:val="000000"/>
                <w:sz w:val="20"/>
              </w:rPr>
              <w:t xml:space="preserve">әкімшілік органның рұқсаттар </w:t>
            </w:r>
            <w:r>
              <w:br/>
            </w:r>
            <w:r>
              <w:rPr>
                <w:rFonts w:ascii="Times New Roman"/>
                <w:b w:val="false"/>
                <w:i w:val="false"/>
                <w:color w:val="000000"/>
                <w:sz w:val="20"/>
              </w:rPr>
              <w:t>беру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2" w:id="28"/>
    <w:p>
      <w:pPr>
        <w:spacing w:after="0"/>
        <w:ind w:left="0"/>
        <w:jc w:val="left"/>
      </w:pPr>
      <w:r>
        <w:rPr>
          <w:rFonts w:ascii="Times New Roman"/>
          <w:b/>
          <w:i w:val="false"/>
          <w:color w:val="000000"/>
        </w:rPr>
        <w:t xml:space="preserve">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(немесе)кері экспорттауға әкімшілік органның рұқсаттар беру журналы</w:t>
      </w:r>
    </w:p>
    <w:bookmarkEnd w:id="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 берілді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Қайда/қайдан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берілген күні және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аты, әкесінің аты (бар болса) тегі,сенімхат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қолы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