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15b3" w14:textId="0ac1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4 тамыздағы № 430 бұйрығы. Қазақстан Республикасының Әділет министрлігінде 2015 жылы 18 тамызда № 11900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
    <w:p>
      <w:pPr>
        <w:spacing w:after="0"/>
        <w:ind w:left="0"/>
        <w:jc w:val="both"/>
      </w:pPr>
      <w:r>
        <w:rPr>
          <w:rFonts w:ascii="Times New Roman"/>
          <w:b w:val="false"/>
          <w:i w:val="false"/>
          <w:color w:val="000000"/>
          <w:sz w:val="28"/>
        </w:rPr>
        <w:t>
      3) "Бюджеттiк өтiнiмдi жасау және ұсыну қағидалары" туралы Қазақстан Республикасы Қаржы министрінің 2014 жылғы 24 қарашадағы</w:t>
      </w:r>
    </w:p>
    <w:bookmarkEnd w:id="2"/>
    <w:p>
      <w:pPr>
        <w:spacing w:after="0"/>
        <w:ind w:left="0"/>
        <w:jc w:val="both"/>
      </w:pPr>
      <w:r>
        <w:rPr>
          <w:rFonts w:ascii="Times New Roman"/>
          <w:b w:val="false"/>
          <w:i w:val="false"/>
          <w:color w:val="000000"/>
          <w:sz w:val="28"/>
        </w:rPr>
        <w:t xml:space="preserve">
      № 511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20 ақпанда жарияланған):</w:t>
      </w:r>
    </w:p>
    <w:bookmarkStart w:name="z190" w:id="3"/>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4-тармақты</w:t>
      </w:r>
      <w:r>
        <w:rPr>
          <w:rFonts w:ascii="Times New Roman"/>
          <w:b w:val="false"/>
          <w:i w:val="false"/>
          <w:color w:val="000000"/>
          <w:sz w:val="28"/>
        </w:rPr>
        <w:t xml:space="preserve"> мынадай редакцияда жазылсын:</w:t>
      </w:r>
    </w:p>
    <w:bookmarkStart w:name="z192" w:id="4"/>
    <w:p>
      <w:pPr>
        <w:spacing w:after="0"/>
        <w:ind w:left="0"/>
        <w:jc w:val="both"/>
      </w:pPr>
      <w:r>
        <w:rPr>
          <w:rFonts w:ascii="Times New Roman"/>
          <w:b w:val="false"/>
          <w:i w:val="false"/>
          <w:color w:val="000000"/>
          <w:sz w:val="28"/>
        </w:rPr>
        <w:t>
      "4. Бюджеттiк өтінім:</w:t>
      </w:r>
    </w:p>
    <w:bookmarkEnd w:id="4"/>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w:t>
      </w:r>
    </w:p>
    <w:p>
      <w:pPr>
        <w:spacing w:after="0"/>
        <w:ind w:left="0"/>
        <w:jc w:val="both"/>
      </w:pP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 жобаларының;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9756 тіркелген Қазақстан Республикасы қаржы министрінің 2014 жылғы 18 қыркүйектегі № 403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Қазақстан Республикасы Бірыңғай бюджеттік сыныптамасының (бұдан әрі - Бірыңғай бюджеттік сыныптама);</w:t>
      </w:r>
    </w:p>
    <w:p>
      <w:pPr>
        <w:spacing w:after="0"/>
        <w:ind w:left="0"/>
        <w:jc w:val="both"/>
      </w:pPr>
      <w:r>
        <w:rPr>
          <w:rFonts w:ascii="Times New Roman"/>
          <w:b w:val="false"/>
          <w:i w:val="false"/>
          <w:color w:val="000000"/>
          <w:sz w:val="28"/>
        </w:rPr>
        <w:t>
      өткен жоспарлы кезең бюджеттік өтінімінің;</w:t>
      </w:r>
    </w:p>
    <w:p>
      <w:pPr>
        <w:spacing w:after="0"/>
        <w:ind w:left="0"/>
        <w:jc w:val="both"/>
      </w:pPr>
      <w:r>
        <w:rPr>
          <w:rFonts w:ascii="Times New Roman"/>
          <w:b w:val="false"/>
          <w:i w:val="false"/>
          <w:color w:val="000000"/>
          <w:sz w:val="28"/>
        </w:rPr>
        <w:t>
      есепті қаржы жылындағы стратегиялық жоспарды іске асыру туралы есептің;</w:t>
      </w:r>
    </w:p>
    <w:p>
      <w:pPr>
        <w:spacing w:after="0"/>
        <w:ind w:left="0"/>
        <w:jc w:val="both"/>
      </w:pPr>
      <w:r>
        <w:rPr>
          <w:rFonts w:ascii="Times New Roman"/>
          <w:b w:val="false"/>
          <w:i w:val="false"/>
          <w:color w:val="000000"/>
          <w:sz w:val="28"/>
        </w:rPr>
        <w:t>
      заттай нормалардың негізінде жасалады.</w:t>
      </w:r>
    </w:p>
    <w:p>
      <w:pPr>
        <w:spacing w:after="0"/>
        <w:ind w:left="0"/>
        <w:jc w:val="both"/>
      </w:pPr>
      <w:r>
        <w:rPr>
          <w:rFonts w:ascii="Times New Roman"/>
          <w:b w:val="false"/>
          <w:i w:val="false"/>
          <w:color w:val="000000"/>
          <w:sz w:val="28"/>
        </w:rPr>
        <w:t>
      Бюджеттік өтінім бюджеттік бағдарламалар әкімшілері шығыстарының лимиттері, жаңа бастамаларға арналған лимиттер шегінде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Бюджеттiк өтiнiм мыналарды:</w:t>
      </w:r>
    </w:p>
    <w:p>
      <w:pPr>
        <w:spacing w:after="0"/>
        <w:ind w:left="0"/>
        <w:jc w:val="both"/>
      </w:pPr>
      <w:r>
        <w:rPr>
          <w:rFonts w:ascii="Times New Roman"/>
          <w:b w:val="false"/>
          <w:i w:val="false"/>
          <w:color w:val="000000"/>
          <w:sz w:val="28"/>
        </w:rPr>
        <w:t>
      1) бюджеттiк бағдарламалар әкiмшiсiнiң әрбiр бюджеттiк бағдарламасы бойынша шығыстардың түрлерi жөніндегі есептеулерді;</w:t>
      </w:r>
    </w:p>
    <w:p>
      <w:pPr>
        <w:spacing w:after="0"/>
        <w:ind w:left="0"/>
        <w:jc w:val="both"/>
      </w:pP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5)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6) түсiндiрме жазбаны;</w:t>
      </w:r>
    </w:p>
    <w:p>
      <w:pPr>
        <w:spacing w:after="0"/>
        <w:ind w:left="0"/>
        <w:jc w:val="both"/>
      </w:pPr>
      <w:r>
        <w:rPr>
          <w:rFonts w:ascii="Times New Roman"/>
          <w:b w:val="false"/>
          <w:i w:val="false"/>
          <w:color w:val="000000"/>
          <w:sz w:val="28"/>
        </w:rPr>
        <w:t>
      7)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8)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w:t>
      </w:r>
    </w:p>
    <w:p>
      <w:pPr>
        <w:spacing w:after="0"/>
        <w:ind w:left="0"/>
        <w:jc w:val="both"/>
      </w:pPr>
      <w:r>
        <w:rPr>
          <w:rFonts w:ascii="Times New Roman"/>
          <w:b w:val="false"/>
          <w:i w:val="false"/>
          <w:color w:val="000000"/>
          <w:sz w:val="28"/>
        </w:rPr>
        <w:t>
      9)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келiсiмдер жобаларын, қол жеткiзiлген тiкелей және түпкiлiктi нәтижелер туралы есепті;</w:t>
      </w:r>
    </w:p>
    <w:p>
      <w:pPr>
        <w:spacing w:after="0"/>
        <w:ind w:left="0"/>
        <w:jc w:val="both"/>
      </w:pPr>
      <w:r>
        <w:rPr>
          <w:rFonts w:ascii="Times New Roman"/>
          <w:b w:val="false"/>
          <w:i w:val="false"/>
          <w:color w:val="000000"/>
          <w:sz w:val="28"/>
        </w:rPr>
        <w:t>
      10)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нысаналы трансферттер бойынша нәтижелер туралы келiсiмдердiң жобаларын;</w:t>
      </w:r>
    </w:p>
    <w:p>
      <w:pPr>
        <w:spacing w:after="0"/>
        <w:ind w:left="0"/>
        <w:jc w:val="both"/>
      </w:pPr>
      <w:r>
        <w:rPr>
          <w:rFonts w:ascii="Times New Roman"/>
          <w:b w:val="false"/>
          <w:i w:val="false"/>
          <w:color w:val="000000"/>
          <w:sz w:val="28"/>
        </w:rPr>
        <w:t>
      11)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12)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13)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14)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15) концессиялық жоба бойынша жасалған концессия шартын;</w:t>
      </w:r>
    </w:p>
    <w:p>
      <w:pPr>
        <w:spacing w:after="0"/>
        <w:ind w:left="0"/>
        <w:jc w:val="both"/>
      </w:pPr>
      <w:r>
        <w:rPr>
          <w:rFonts w:ascii="Times New Roman"/>
          <w:b w:val="false"/>
          <w:i w:val="false"/>
          <w:color w:val="000000"/>
          <w:sz w:val="28"/>
        </w:rPr>
        <w:t>
      16)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17) квазимемлекеттік сектор субъектілерінің, қаржыландыру көздерін (меншікті, қарызға алынған, бюджеттік, демеушілік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18)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18-1) Нормативтік құқықтық актілерді мемлекеттік тіркеу тізілімінде № 6452 болып тіркелген Қазақстан Республикасы Ұлттық экономика министрінің 2014 жылғы 5 желтоқсандағы № 129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18-1-қосымшаға сәйкес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19)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20)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20-1)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21)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22) республикалық бюджеттiк бағдарламалар әкiмшiсi есептеу техникасын, телекоммуникациялық жабдықты, лицензиялық бағдарламалық қамтамасыз етудi, ақпараттық жүйелердi әзiрлеу және дамыту бойынша қызметтердi сатып алу шығыстарын жоспарлаған кезде байланыс және ақпараттандыру саласындағы уәкiлеттi органның қорытындысын;</w:t>
      </w:r>
    </w:p>
    <w:p>
      <w:pPr>
        <w:spacing w:after="0"/>
        <w:ind w:left="0"/>
        <w:jc w:val="both"/>
      </w:pPr>
      <w:r>
        <w:rPr>
          <w:rFonts w:ascii="Times New Roman"/>
          <w:b w:val="false"/>
          <w:i w:val="false"/>
          <w:color w:val="000000"/>
          <w:sz w:val="28"/>
        </w:rPr>
        <w:t>
      23)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24) жекелеген мемлекеттiк қызметтердi көрсетуге, бюджеттiк инвестициялық жобаларды iске асыруға және мемлекеттiк тапсырма нысанында мемлекеттiң әлеуметтiк-экономикалық тұрақтылығын қамтамасыз етуге бағытталған басқа да мiндеттердi орындауға арналған ұсыныстарды;</w:t>
      </w:r>
    </w:p>
    <w:p>
      <w:pPr>
        <w:spacing w:after="0"/>
        <w:ind w:left="0"/>
        <w:jc w:val="both"/>
      </w:pPr>
      <w:r>
        <w:rPr>
          <w:rFonts w:ascii="Times New Roman"/>
          <w:b w:val="false"/>
          <w:i w:val="false"/>
          <w:color w:val="000000"/>
          <w:sz w:val="28"/>
        </w:rPr>
        <w:t>
      25)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26) Жол картасының бағыттары бойынша, оның ішінде Жұмыспен қамту 2020 жол картасы бойынша шығыстарды жоспарлау кезінде республикалық бюджеттік бағдарламалар әкімшілері арасында қаржыландыру лимиттері және қаражат бөлу бойынша Жұмыспен қамту 2020 жол картасын іске асыру мәселелері жөніндегі ведомствоаралық комиссияның қорытындысын;</w:t>
      </w:r>
    </w:p>
    <w:p>
      <w:pPr>
        <w:spacing w:after="0"/>
        <w:ind w:left="0"/>
        <w:jc w:val="both"/>
      </w:pPr>
      <w:r>
        <w:rPr>
          <w:rFonts w:ascii="Times New Roman"/>
          <w:b w:val="false"/>
          <w:i w:val="false"/>
          <w:color w:val="000000"/>
          <w:sz w:val="28"/>
        </w:rPr>
        <w:t>
      27) медициналық техниканы сатып алуға арналған шығыстарды жоспарлау кезінде құны бес милион тенгеден асатын және біріздендіруді талап ететін медициналық техниканың клиникалық-техникалық негіздемесінің сараптамасы, техникалық сипаттамасы және құны бойынша лизинг берушінің қорытындысын;</w:t>
      </w:r>
    </w:p>
    <w:p>
      <w:pPr>
        <w:spacing w:after="0"/>
        <w:ind w:left="0"/>
        <w:jc w:val="both"/>
      </w:pPr>
      <w:r>
        <w:rPr>
          <w:rFonts w:ascii="Times New Roman"/>
          <w:b w:val="false"/>
          <w:i w:val="false"/>
          <w:color w:val="000000"/>
          <w:sz w:val="28"/>
        </w:rPr>
        <w:t>
      28)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p>
      <w:pPr>
        <w:spacing w:after="0"/>
        <w:ind w:left="0"/>
        <w:jc w:val="both"/>
      </w:pPr>
      <w:r>
        <w:rPr>
          <w:rFonts w:ascii="Times New Roman"/>
          <w:b w:val="false"/>
          <w:i w:val="false"/>
          <w:color w:val="000000"/>
          <w:sz w:val="28"/>
        </w:rPr>
        <w:t>
      Аса маңызды және жедел iске асыруды талап ететiн мiндеттердi iске асыруға бағытталған бюджеттiк инвестициялар бойынша мынадай құжаттар берiледi:</w:t>
      </w:r>
    </w:p>
    <w:p>
      <w:pPr>
        <w:spacing w:after="0"/>
        <w:ind w:left="0"/>
        <w:jc w:val="both"/>
      </w:pPr>
      <w:r>
        <w:rPr>
          <w:rFonts w:ascii="Times New Roman"/>
          <w:b w:val="false"/>
          <w:i w:val="false"/>
          <w:color w:val="000000"/>
          <w:sz w:val="28"/>
        </w:rPr>
        <w:t>
      Қазақстан Республикасы Президентiнiң және (немесе) Қазақстан Республикасы Премьер-Министрi тапсырмаларының көшiрмелерi;</w:t>
      </w:r>
    </w:p>
    <w:p>
      <w:pPr>
        <w:spacing w:after="0"/>
        <w:ind w:left="0"/>
        <w:jc w:val="both"/>
      </w:pPr>
      <w:r>
        <w:rPr>
          <w:rFonts w:ascii="Times New Roman"/>
          <w:b w:val="false"/>
          <w:i w:val="false"/>
          <w:color w:val="000000"/>
          <w:sz w:val="28"/>
        </w:rPr>
        <w:t>
      жылдар бойынша бөле отырып, жоба құнының негiздемесi жөнiндегi есептеу;</w:t>
      </w:r>
    </w:p>
    <w:p>
      <w:pPr>
        <w:spacing w:after="0"/>
        <w:ind w:left="0"/>
        <w:jc w:val="both"/>
      </w:pPr>
      <w:r>
        <w:rPr>
          <w:rFonts w:ascii="Times New Roman"/>
          <w:b w:val="false"/>
          <w:i w:val="false"/>
          <w:color w:val="000000"/>
          <w:sz w:val="28"/>
        </w:rPr>
        <w:t>
      бюджеттiк бағдарламалар әкiмшiсiнiң жобаны iске асырудың орындылығына қатысты қорытындысы;</w:t>
      </w:r>
    </w:p>
    <w:p>
      <w:pPr>
        <w:spacing w:after="0"/>
        <w:ind w:left="0"/>
        <w:jc w:val="both"/>
      </w:pPr>
      <w:r>
        <w:rPr>
          <w:rFonts w:ascii="Times New Roman"/>
          <w:b w:val="false"/>
          <w:i w:val="false"/>
          <w:color w:val="000000"/>
          <w:sz w:val="28"/>
        </w:rPr>
        <w:t>
      қажет болған жағдайда бюджеттік жоспарлау жөніндегі орталық уәкілетті орган сұрататын басқа да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w:t>
      </w:r>
      <w:r>
        <w:rPr>
          <w:rFonts w:ascii="Times New Roman"/>
          <w:b w:val="false"/>
          <w:i w:val="false"/>
          <w:color w:val="000000"/>
          <w:sz w:val="28"/>
        </w:rPr>
        <w:t xml:space="preserve"> мынадай редакцияда жазылсын:</w:t>
      </w:r>
    </w:p>
    <w:bookmarkStart w:name="z239" w:id="5"/>
    <w:p>
      <w:pPr>
        <w:spacing w:after="0"/>
        <w:ind w:left="0"/>
        <w:jc w:val="both"/>
      </w:pPr>
      <w:r>
        <w:rPr>
          <w:rFonts w:ascii="Times New Roman"/>
          <w:b w:val="false"/>
          <w:i w:val="false"/>
          <w:color w:val="000000"/>
          <w:sz w:val="28"/>
        </w:rPr>
        <w:t>
      "14. Шығыстардың экономикалық сыныптамасының әрбiр ерекшелiгi бойынша шығыстардың есептеулерiне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мемлекеттік мекеме басшысы немесе ол уәкiлеттiк берген тұлға, немесе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(қаржы-экономикалық бөлімінің бастығы) қол қояды.";</w:t>
      </w:r>
    </w:p>
    <w:bookmarkEnd w:id="5"/>
    <w:bookmarkStart w:name="z240" w:id="6"/>
    <w:p>
      <w:pPr>
        <w:spacing w:after="0"/>
        <w:ind w:left="0"/>
        <w:jc w:val="both"/>
      </w:pPr>
      <w:r>
        <w:rPr>
          <w:rFonts w:ascii="Times New Roman"/>
          <w:b w:val="false"/>
          <w:i w:val="false"/>
          <w:color w:val="000000"/>
          <w:sz w:val="28"/>
        </w:rPr>
        <w:t>
      мынадай мазмұндағы 14-1-тармақпен толықтырсын:</w:t>
      </w:r>
    </w:p>
    <w:bookmarkEnd w:id="6"/>
    <w:bookmarkStart w:name="z241" w:id="7"/>
    <w:p>
      <w:pPr>
        <w:spacing w:after="0"/>
        <w:ind w:left="0"/>
        <w:jc w:val="both"/>
      </w:pPr>
      <w:r>
        <w:rPr>
          <w:rFonts w:ascii="Times New Roman"/>
          <w:b w:val="false"/>
          <w:i w:val="false"/>
          <w:color w:val="000000"/>
          <w:sz w:val="28"/>
        </w:rPr>
        <w:t>
      "14-1. Жиынтық шығыстардың есептеулерiне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жағдайларда – мемлекеттік мекеме басшысы немесе ол уәкiлеттiк берген тұлға және бас бухгалтер (қаржы-экономикалық бөлімінің бастығы) қол қояды.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32-тармақты</w:t>
      </w:r>
      <w:r>
        <w:rPr>
          <w:rFonts w:ascii="Times New Roman"/>
          <w:b w:val="false"/>
          <w:i w:val="false"/>
          <w:color w:val="000000"/>
          <w:sz w:val="28"/>
        </w:rPr>
        <w:t xml:space="preserve"> мынадай редакцияда жазылсын:</w:t>
      </w:r>
    </w:p>
    <w:bookmarkStart w:name="z243" w:id="8"/>
    <w:p>
      <w:pPr>
        <w:spacing w:after="0"/>
        <w:ind w:left="0"/>
        <w:jc w:val="both"/>
      </w:pPr>
      <w:r>
        <w:rPr>
          <w:rFonts w:ascii="Times New Roman"/>
          <w:b w:val="false"/>
          <w:i w:val="false"/>
          <w:color w:val="000000"/>
          <w:sz w:val="28"/>
        </w:rPr>
        <w:t>
      "32. 01-151, 02-151, 03-151, 04-151 (39-42 қосымшалары) нысандар коммуналдық қызметтерді (су, газ, электр энергиясы және жылыту) төлеу үшiн жоспарлы кезеңге арналған бюджет қаражатының көлемiн айқындау үшiн жасалады.</w:t>
      </w:r>
    </w:p>
    <w:bookmarkEnd w:id="8"/>
    <w:p>
      <w:pPr>
        <w:spacing w:after="0"/>
        <w:ind w:left="0"/>
        <w:jc w:val="both"/>
      </w:pPr>
      <w:r>
        <w:rPr>
          <w:rFonts w:ascii="Times New Roman"/>
          <w:b w:val="false"/>
          <w:i w:val="false"/>
          <w:color w:val="000000"/>
          <w:sz w:val="28"/>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әкімшілерінің коммуналдық қызметтерді төлеуге арналған шығыстары осы үй-жайдың теңгерімдік ұстаушысында жоспарлануы мүмкін.</w:t>
      </w:r>
    </w:p>
    <w:p>
      <w:pPr>
        <w:spacing w:after="0"/>
        <w:ind w:left="0"/>
        <w:jc w:val="both"/>
      </w:pP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жылытуға жылуды, ыстық және суық суды және басқа да коммуналдық қызмет көрсетулердi тұтыну нормаларын басшылыққа алу керек.</w:t>
      </w:r>
    </w:p>
    <w:p>
      <w:pPr>
        <w:spacing w:after="0"/>
        <w:ind w:left="0"/>
        <w:jc w:val="both"/>
      </w:pPr>
      <w:r>
        <w:rPr>
          <w:rFonts w:ascii="Times New Roman"/>
          <w:b w:val="false"/>
          <w:i w:val="false"/>
          <w:color w:val="000000"/>
          <w:sz w:val="28"/>
        </w:rPr>
        <w:t>
      01-151, 02-151 және 03-151 нысандарының 5-бағанында (39-42-қосымшалар) су, электр энергиясын, жылуды, газды тұтыну нормалары белгiленген қуаттылық бiрлiгiнiң саны көрсетiледi.</w:t>
      </w:r>
    </w:p>
    <w:p>
      <w:pPr>
        <w:spacing w:after="0"/>
        <w:ind w:left="0"/>
        <w:jc w:val="both"/>
      </w:pPr>
      <w:r>
        <w:rPr>
          <w:rFonts w:ascii="Times New Roman"/>
          <w:b w:val="false"/>
          <w:i w:val="false"/>
          <w:color w:val="000000"/>
          <w:sz w:val="28"/>
        </w:rPr>
        <w:t>
      01-151-нысанды (39-қосымша) ыстық және суық суға, кәрiз бен газға арналған шығыстарды есептеу үшiн мемлекеттiк мекемелер толтырады.</w:t>
      </w:r>
    </w:p>
    <w:p>
      <w:pPr>
        <w:spacing w:after="0"/>
        <w:ind w:left="0"/>
        <w:jc w:val="both"/>
      </w:pPr>
      <w:r>
        <w:rPr>
          <w:rFonts w:ascii="Times New Roman"/>
          <w:b w:val="false"/>
          <w:i w:val="false"/>
          <w:color w:val="000000"/>
          <w:sz w:val="28"/>
        </w:rPr>
        <w:t>
      02-151-нысанды (40-қосымша)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p>
      <w:pPr>
        <w:spacing w:after="0"/>
        <w:ind w:left="0"/>
        <w:jc w:val="both"/>
      </w:pPr>
      <w:r>
        <w:rPr>
          <w:rFonts w:ascii="Times New Roman"/>
          <w:b w:val="false"/>
          <w:i w:val="false"/>
          <w:color w:val="000000"/>
          <w:sz w:val="28"/>
        </w:rPr>
        <w:t>
      03-151-нысанды (41-қосымша) мемлекеттiк мекемелер электр энергиясын төлеу жөнiндегi шығыстарды есептеу үшiн толтырады.</w:t>
      </w:r>
    </w:p>
    <w:p>
      <w:pPr>
        <w:spacing w:after="0"/>
        <w:ind w:left="0"/>
        <w:jc w:val="both"/>
      </w:pPr>
      <w:r>
        <w:rPr>
          <w:rFonts w:ascii="Times New Roman"/>
          <w:b w:val="false"/>
          <w:i w:val="false"/>
          <w:color w:val="000000"/>
          <w:sz w:val="28"/>
        </w:rPr>
        <w:t>
      04-151-нысанды (42-қосымша)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41-тармақты</w:t>
      </w:r>
      <w:r>
        <w:rPr>
          <w:rFonts w:ascii="Times New Roman"/>
          <w:b w:val="false"/>
          <w:i w:val="false"/>
          <w:color w:val="000000"/>
          <w:sz w:val="28"/>
        </w:rPr>
        <w:t xml:space="preserve"> мынадай редакцияда жазылсын:</w:t>
      </w:r>
    </w:p>
    <w:bookmarkStart w:name="z252" w:id="9"/>
    <w:p>
      <w:pPr>
        <w:spacing w:after="0"/>
        <w:ind w:left="0"/>
        <w:jc w:val="both"/>
      </w:pPr>
      <w:r>
        <w:rPr>
          <w:rFonts w:ascii="Times New Roman"/>
          <w:b w:val="false"/>
          <w:i w:val="false"/>
          <w:color w:val="000000"/>
          <w:sz w:val="28"/>
        </w:rPr>
        <w:t>
      "41. Шығыстардың экономикалық сыныптамасының 133, 155, 156, 163, 164, 165, 166, 167, 169, 211, 212, 221, 322, 323, 331, 332, 339, 341, 359, 411, 412, 417, 418, 419, 421, 422, 423, 429, 431, 432, 433, 434, 435, 436, 441, 451, 511, 512, 513, 514, 519, 521, 531, 541, 611, 612, 621, 711, 712, 713, 714, 715, 721 және 722 ерекшелiктерi бойынша жоспарланатын шығыс түрлері бойынша есептер еркiн нысанда жасалады.</w:t>
      </w:r>
    </w:p>
    <w:bookmarkEnd w:id="9"/>
    <w:p>
      <w:pPr>
        <w:spacing w:after="0"/>
        <w:ind w:left="0"/>
        <w:jc w:val="both"/>
      </w:pPr>
      <w:r>
        <w:rPr>
          <w:rFonts w:ascii="Times New Roman"/>
          <w:b w:val="false"/>
          <w:i w:val="false"/>
          <w:color w:val="000000"/>
          <w:sz w:val="28"/>
        </w:rPr>
        <w:t>
      421, 435 және 423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22-бабына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Мемлекеттік әлеуметтік сақтандыру қорына әлеуметтік салық пен әлеуметтік аударымдар бойынша жарналары кіреді.</w:t>
      </w:r>
    </w:p>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p>
    <w:p>
      <w:pPr>
        <w:spacing w:after="0"/>
        <w:ind w:left="0"/>
        <w:jc w:val="both"/>
      </w:pPr>
      <w:r>
        <w:rPr>
          <w:rFonts w:ascii="Times New Roman"/>
          <w:b w:val="false"/>
          <w:i w:val="false"/>
          <w:color w:val="000000"/>
          <w:sz w:val="28"/>
        </w:rPr>
        <w:t>
      Өкілдік шығындарға шығыстарды жоспарлау кезінде өкілдік шығындар нормалары қолданылады.";</w:t>
      </w:r>
    </w:p>
    <w:p>
      <w:pPr>
        <w:spacing w:after="0"/>
        <w:ind w:left="0"/>
        <w:jc w:val="both"/>
      </w:pPr>
      <w:r>
        <w:rPr>
          <w:rFonts w:ascii="Times New Roman"/>
          <w:b w:val="false"/>
          <w:i w:val="false"/>
          <w:color w:val="000000"/>
          <w:sz w:val="28"/>
        </w:rPr>
        <w:t>
      мынадай мазмұндағы 42-1-тармақпен толықтырылсын:</w:t>
      </w:r>
    </w:p>
    <w:bookmarkStart w:name="z258" w:id="10"/>
    <w:p>
      <w:pPr>
        <w:spacing w:after="0"/>
        <w:ind w:left="0"/>
        <w:jc w:val="both"/>
      </w:pPr>
      <w:r>
        <w:rPr>
          <w:rFonts w:ascii="Times New Roman"/>
          <w:b w:val="false"/>
          <w:i w:val="false"/>
          <w:color w:val="000000"/>
          <w:sz w:val="28"/>
        </w:rPr>
        <w:t>
      "42-1. Бюджеттік инвестициялық жобаның техникалық-экономикалық негіздемесін әзірлеуге немесе түзетуге, сондай-ақ бюджеттік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бағытталған бөлінетін бюджеттік бағдарлама бойынша есептеулер олар болған жағдайда өтіп кеткен жоспарлау кезеңі жобаларының орташа құны мен санын талдау негізінде жасалады.";</w:t>
      </w:r>
    </w:p>
    <w:bookmarkEnd w:id="10"/>
    <w:bookmarkStart w:name="z259" w:id="11"/>
    <w:p>
      <w:pPr>
        <w:spacing w:after="0"/>
        <w:ind w:left="0"/>
        <w:jc w:val="both"/>
      </w:pPr>
      <w:r>
        <w:rPr>
          <w:rFonts w:ascii="Times New Roman"/>
          <w:b w:val="false"/>
          <w:i w:val="false"/>
          <w:color w:val="000000"/>
          <w:sz w:val="28"/>
        </w:rPr>
        <w:t>
      мынадай мазмұндағы 47-1-тармақпен толықтырылсын:</w:t>
      </w:r>
    </w:p>
    <w:bookmarkEnd w:id="11"/>
    <w:p>
      <w:pPr>
        <w:spacing w:after="0"/>
        <w:ind w:left="0"/>
        <w:jc w:val="both"/>
      </w:pPr>
      <w:r>
        <w:rPr>
          <w:rFonts w:ascii="Times New Roman"/>
          <w:b w:val="false"/>
          <w:i w:val="false"/>
          <w:color w:val="000000"/>
          <w:sz w:val="28"/>
        </w:rPr>
        <w:t>
      "47-1. Шығыстарды есептеу негізінде 2016-2018 жылдарға және кейінгі қаржы жылдарына арналған республикалық бюджетті қалыптастыру кезінде осы Қағидаларға 54-1-қосымшаға сәйкес нысан бойынша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Бюджеттiк бағдарламалардың әкiмшiлерiнде инвестициялық жобалар бар болса, бюджеттiк инвестициялық жобаларды таратып жазу Қағидалардың 61-қосымшасына сәйкес нысан бойынша жасалады.</w:t>
      </w:r>
    </w:p>
    <w:p>
      <w:pPr>
        <w:spacing w:after="0"/>
        <w:ind w:left="0"/>
        <w:jc w:val="both"/>
      </w:pPr>
      <w:r>
        <w:rPr>
          <w:rFonts w:ascii="Times New Roman"/>
          <w:b w:val="false"/>
          <w:i w:val="false"/>
          <w:color w:val="000000"/>
          <w:sz w:val="28"/>
        </w:rPr>
        <w:t>
      Бюджеттiк инвестициялық жобалардың мыналар көрсетiледi (61-қосымша):</w:t>
      </w:r>
    </w:p>
    <w:p>
      <w:pPr>
        <w:spacing w:after="0"/>
        <w:ind w:left="0"/>
        <w:jc w:val="both"/>
      </w:pPr>
      <w:r>
        <w:rPr>
          <w:rFonts w:ascii="Times New Roman"/>
          <w:b w:val="false"/>
          <w:i w:val="false"/>
          <w:color w:val="000000"/>
          <w:sz w:val="28"/>
        </w:rPr>
        <w:t>
      қаржыландыру көзi (республикалық бюджет, жергiлiктi бюджет бөлiнiсiнде) (3-баған);</w:t>
      </w:r>
    </w:p>
    <w:p>
      <w:pPr>
        <w:spacing w:after="0"/>
        <w:ind w:left="0"/>
        <w:jc w:val="both"/>
      </w:pPr>
      <w:r>
        <w:rPr>
          <w:rFonts w:ascii="Times New Roman"/>
          <w:b w:val="false"/>
          <w:i w:val="false"/>
          <w:color w:val="000000"/>
          <w:sz w:val="28"/>
        </w:rPr>
        <w:t>
      жылдар бөлiнiсiнде жоспарлы кезеңнiң басталуына дейiнгi қаржыландыру (5-баған);</w:t>
      </w:r>
    </w:p>
    <w:p>
      <w:pPr>
        <w:spacing w:after="0"/>
        <w:ind w:left="0"/>
        <w:jc w:val="both"/>
      </w:pPr>
      <w:r>
        <w:rPr>
          <w:rFonts w:ascii="Times New Roman"/>
          <w:b w:val="false"/>
          <w:i w:val="false"/>
          <w:color w:val="000000"/>
          <w:sz w:val="28"/>
        </w:rPr>
        <w:t>
      инвестициялық жоба деңгейiнде жоспарлы кезеңнiң басталуына дейiнгi жалпы қаржыландыру сомасы (6, 7-баған).</w:t>
      </w:r>
    </w:p>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 жүргізуге қажетті уақыт ескеріле отырып, тиісті құжаттамада (техникалық-экономикалық негіздеме, қаржылық-экономикалық негіздеме, эобалау-смета құжаттамасы) белгіленген нормативтік іске асыру кезеңінен асып түсетін қаржыландыру кезеңімен мәлімделмейді.";</w:t>
      </w:r>
    </w:p>
    <w:p>
      <w:pPr>
        <w:spacing w:after="0"/>
        <w:ind w:left="0"/>
        <w:jc w:val="both"/>
      </w:pPr>
      <w:r>
        <w:rPr>
          <w:rFonts w:ascii="Times New Roman"/>
          <w:b w:val="false"/>
          <w:i w:val="false"/>
          <w:color w:val="000000"/>
          <w:sz w:val="28"/>
        </w:rPr>
        <w:t xml:space="preserve">
      Бюджеттік өтінімді жасау және ұсыну қағидаларға </w:t>
      </w:r>
      <w:r>
        <w:rPr>
          <w:rFonts w:ascii="Times New Roman"/>
          <w:b w:val="false"/>
          <w:i w:val="false"/>
          <w:color w:val="000000"/>
          <w:sz w:val="28"/>
        </w:rPr>
        <w:t xml:space="preserve"> 2-қосымшасы</w:t>
      </w:r>
      <w:r>
        <w:rPr>
          <w:rFonts w:ascii="Times New Roman"/>
          <w:b w:val="false"/>
          <w:i w:val="false"/>
          <w:color w:val="000000"/>
          <w:sz w:val="28"/>
        </w:rPr>
        <w:t xml:space="preserve">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Бюджеттік өтінімді жасау және ұсыну қағидаларға </w:t>
      </w:r>
      <w:r>
        <w:rPr>
          <w:rFonts w:ascii="Times New Roman"/>
          <w:b w:val="false"/>
          <w:i w:val="false"/>
          <w:color w:val="000000"/>
          <w:sz w:val="28"/>
        </w:rPr>
        <w:t xml:space="preserve"> 3-қосымшасы</w:t>
      </w:r>
      <w:r>
        <w:rPr>
          <w:rFonts w:ascii="Times New Roman"/>
          <w:b w:val="false"/>
          <w:i w:val="false"/>
          <w:color w:val="000000"/>
          <w:sz w:val="28"/>
        </w:rPr>
        <w:t xml:space="preserve">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Бюджеттік өтінімді жасау және ұсыну қағидаларға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54-1-қосымшамен толықтырылсын;</w:t>
      </w:r>
    </w:p>
    <w:p>
      <w:pPr>
        <w:spacing w:after="0"/>
        <w:ind w:left="0"/>
        <w:jc w:val="both"/>
      </w:pPr>
      <w:r>
        <w:rPr>
          <w:rFonts w:ascii="Times New Roman"/>
          <w:b w:val="false"/>
          <w:i w:val="false"/>
          <w:color w:val="000000"/>
          <w:sz w:val="28"/>
        </w:rPr>
        <w:t xml:space="preserve">
      Бюджеттік өтінімді жасау және ұсыну қағидаларға </w:t>
      </w:r>
      <w:r>
        <w:rPr>
          <w:rFonts w:ascii="Times New Roman"/>
          <w:b w:val="false"/>
          <w:i w:val="false"/>
          <w:color w:val="000000"/>
          <w:sz w:val="28"/>
        </w:rPr>
        <w:t xml:space="preserve"> 59-қосымшаның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"Заңды тұлғаларға, оның iшiнде шаруа (фермер) қожалықтарына берiлетiн субсидияларға шығыстарды есептеу.".</w:t>
      </w:r>
    </w:p>
    <w:p>
      <w:pPr>
        <w:spacing w:after="0"/>
        <w:ind w:left="0"/>
        <w:jc w:val="both"/>
      </w:pPr>
      <w:r>
        <w:rPr>
          <w:rFonts w:ascii="Times New Roman"/>
          <w:b w:val="false"/>
          <w:i w:val="false"/>
          <w:color w:val="000000"/>
          <w:sz w:val="28"/>
        </w:rPr>
        <w:t xml:space="preserve">
      Бюджеттік өтінімді жасау және ұсыну қағидаларға </w:t>
      </w:r>
      <w:r>
        <w:rPr>
          <w:rFonts w:ascii="Times New Roman"/>
          <w:b w:val="false"/>
          <w:i w:val="false"/>
          <w:color w:val="000000"/>
          <w:sz w:val="28"/>
        </w:rPr>
        <w:t xml:space="preserve"> 61-қосымшасы</w:t>
      </w:r>
      <w:r>
        <w:rPr>
          <w:rFonts w:ascii="Times New Roman"/>
          <w:b w:val="false"/>
          <w:i w:val="false"/>
          <w:color w:val="000000"/>
          <w:sz w:val="28"/>
        </w:rPr>
        <w:t xml:space="preserve">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редакцияда жазылсын.</w:t>
      </w:r>
    </w:p>
    <w:bookmarkStart w:name="z274" w:id="1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2"/>
    <w:bookmarkStart w:name="z275" w:id="1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13"/>
    <w:bookmarkStart w:name="z276"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жіберуді;</w:t>
      </w:r>
    </w:p>
    <w:bookmarkEnd w:id="14"/>
    <w:bookmarkStart w:name="z277" w:id="1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15"/>
    <w:bookmarkStart w:name="z278" w:id="16"/>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 Министрі                         Б. Сұлтанов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тамыздағы</w:t>
            </w:r>
            <w:r>
              <w:br/>
            </w:r>
            <w:r>
              <w:rPr>
                <w:rFonts w:ascii="Times New Roman"/>
                <w:b w:val="false"/>
                <w:i w:val="false"/>
                <w:color w:val="000000"/>
                <w:sz w:val="20"/>
              </w:rPr>
              <w:t>№ 430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01-111-нысан</w:t>
            </w:r>
          </w:p>
        </w:tc>
      </w:tr>
    </w:tbl>
    <w:bookmarkStart w:name="z131" w:id="17"/>
    <w:p>
      <w:pPr>
        <w:spacing w:after="0"/>
        <w:ind w:left="0"/>
        <w:jc w:val="both"/>
      </w:pPr>
      <w:r>
        <w:rPr>
          <w:rFonts w:ascii="Times New Roman"/>
          <w:b w:val="false"/>
          <w:i w:val="false"/>
          <w:color w:val="000000"/>
          <w:sz w:val="28"/>
        </w:rPr>
        <w:t>
      Әкiмшiлiк мемлекеттiк қызметшiлердiң</w:t>
      </w:r>
    </w:p>
    <w:bookmarkEnd w:id="17"/>
    <w:p>
      <w:pPr>
        <w:spacing w:after="0"/>
        <w:ind w:left="0"/>
        <w:jc w:val="both"/>
      </w:pPr>
      <w:r>
        <w:rPr>
          <w:rFonts w:ascii="Times New Roman"/>
          <w:b w:val="false"/>
          <w:i w:val="false"/>
          <w:color w:val="000000"/>
          <w:sz w:val="28"/>
        </w:rPr>
        <w:t>
      еңбекақыларына арналған шығыcтарды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Деректер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(бұдан әрі – коэф.)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қызметкерлердiң лауазымдық айлық ақысын есептеуге арналған түзету коэф.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(4-баған х базалық лауазымдық жалақы х 5-баған.х 6-баған х 7-баған)/1000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ақы алатын мемлекеттiк қызметшiлердiң саны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(АЕКх(2х11-бағ.+1,75х12-бағ+х1,5 х13-бағ+1,25х14-бағ+1х15-бағ))/1000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8-бағ.+10-бағ.+17-бағ.+22-бағ.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12х23-бағ.</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 8+бағ 30/12)./4 бағ.</w:t>
            </w:r>
          </w:p>
          <w:p>
            <w:pPr>
              <w:spacing w:after="20"/>
              <w:ind w:left="20"/>
              <w:jc w:val="both"/>
            </w:pPr>
            <w:r>
              <w:rPr>
                <w:rFonts w:ascii="Times New Roman"/>
                <w:b w:val="false"/>
                <w:i w:val="false"/>
                <w:color w:val="000000"/>
                <w:sz w:val="20"/>
              </w:rPr>
              <w:t>
х (19 бағ. х</w:t>
            </w:r>
          </w:p>
          <w:p>
            <w:pPr>
              <w:spacing w:after="20"/>
              <w:ind w:left="20"/>
              <w:jc w:val="both"/>
            </w:pPr>
            <w:r>
              <w:rPr>
                <w:rFonts w:ascii="Times New Roman"/>
                <w:b w:val="false"/>
                <w:i w:val="false"/>
                <w:color w:val="000000"/>
                <w:sz w:val="20"/>
              </w:rPr>
              <w:t>
1,5+20 х</w:t>
            </w:r>
          </w:p>
          <w:p>
            <w:pPr>
              <w:spacing w:after="20"/>
              <w:ind w:left="20"/>
              <w:jc w:val="both"/>
            </w:pPr>
            <w:r>
              <w:rPr>
                <w:rFonts w:ascii="Times New Roman"/>
                <w:b w:val="false"/>
                <w:i w:val="false"/>
                <w:color w:val="000000"/>
                <w:sz w:val="20"/>
              </w:rPr>
              <w:t>
1,3+бағ.21</w:t>
            </w:r>
          </w:p>
          <w:p>
            <w:pPr>
              <w:spacing w:after="20"/>
              <w:ind w:left="20"/>
              <w:jc w:val="both"/>
            </w:pPr>
            <w:r>
              <w:rPr>
                <w:rFonts w:ascii="Times New Roman"/>
                <w:b w:val="false"/>
                <w:i w:val="false"/>
                <w:color w:val="000000"/>
                <w:sz w:val="20"/>
              </w:rPr>
              <w:t xml:space="preserve">
х1,2)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(бағ.23 + бағ.27)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(бағ.29х12+ бағ.30)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(бағ.26 - (бағ.23 + бағ.30/12)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(бағ.27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Бюджеттік бағдарлама басшысы 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(ҚЭБ бастығы) _____________ 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Әрбiр санат бойынша толтырылады;</w:t>
      </w:r>
    </w:p>
    <w:p>
      <w:pPr>
        <w:spacing w:after="0"/>
        <w:ind w:left="0"/>
        <w:jc w:val="both"/>
      </w:pPr>
      <w:r>
        <w:rPr>
          <w:rFonts w:ascii="Times New Roman"/>
          <w:b w:val="false"/>
          <w:i w:val="false"/>
          <w:color w:val="000000"/>
          <w:sz w:val="28"/>
        </w:rPr>
        <w:t>
      ** 25, 26, 27, 28 жолдары тек қана арнаулы атақтар мен сыныптық</w:t>
      </w:r>
    </w:p>
    <w:p>
      <w:pPr>
        <w:spacing w:after="0"/>
        <w:ind w:left="0"/>
        <w:jc w:val="both"/>
      </w:pPr>
      <w:r>
        <w:rPr>
          <w:rFonts w:ascii="Times New Roman"/>
          <w:b w:val="false"/>
          <w:i w:val="false"/>
          <w:color w:val="000000"/>
          <w:sz w:val="28"/>
        </w:rPr>
        <w:t>
      шендері бар тұлғалар бойынша "Арнаулы атақтарды және сыныптық</w:t>
      </w:r>
    </w:p>
    <w:p>
      <w:pPr>
        <w:spacing w:after="0"/>
        <w:ind w:left="0"/>
        <w:jc w:val="both"/>
      </w:pPr>
      <w:r>
        <w:rPr>
          <w:rFonts w:ascii="Times New Roman"/>
          <w:b w:val="false"/>
          <w:i w:val="false"/>
          <w:color w:val="000000"/>
          <w:sz w:val="28"/>
        </w:rPr>
        <w:t>
      шендерді иелену, сондай-ақ нысанды киім киіп жүру құқықтары жойылған</w:t>
      </w:r>
    </w:p>
    <w:p>
      <w:pPr>
        <w:spacing w:after="0"/>
        <w:ind w:left="0"/>
        <w:jc w:val="both"/>
      </w:pPr>
      <w:r>
        <w:rPr>
          <w:rFonts w:ascii="Times New Roman"/>
          <w:b w:val="false"/>
          <w:i w:val="false"/>
          <w:color w:val="000000"/>
          <w:sz w:val="28"/>
        </w:rPr>
        <w:t>
      адамдарға зейнеткерлікке шыққан кезде әлеуметтік қамсыздандыруды,</w:t>
      </w:r>
    </w:p>
    <w:p>
      <w:pPr>
        <w:spacing w:after="0"/>
        <w:ind w:left="0"/>
        <w:jc w:val="both"/>
      </w:pPr>
      <w:r>
        <w:rPr>
          <w:rFonts w:ascii="Times New Roman"/>
          <w:b w:val="false"/>
          <w:i w:val="false"/>
          <w:color w:val="000000"/>
          <w:sz w:val="28"/>
        </w:rPr>
        <w:t>
      барлық жеңілдіктер мен артықшылықтарды сақтау қағидаларын бекіту</w:t>
      </w:r>
    </w:p>
    <w:p>
      <w:pPr>
        <w:spacing w:after="0"/>
        <w:ind w:left="0"/>
        <w:jc w:val="both"/>
      </w:pPr>
      <w:r>
        <w:rPr>
          <w:rFonts w:ascii="Times New Roman"/>
          <w:b w:val="false"/>
          <w:i w:val="false"/>
          <w:color w:val="000000"/>
          <w:sz w:val="28"/>
        </w:rPr>
        <w:t>
      туралы" Қазақстан Республикасы Үкіметінің 2012 жылғы 14 желтоқсандағы</w:t>
      </w:r>
    </w:p>
    <w:p>
      <w:pPr>
        <w:spacing w:after="0"/>
        <w:ind w:left="0"/>
        <w:jc w:val="both"/>
      </w:pPr>
      <w:r>
        <w:rPr>
          <w:rFonts w:ascii="Times New Roman"/>
          <w:b w:val="false"/>
          <w:i w:val="false"/>
          <w:color w:val="000000"/>
          <w:sz w:val="28"/>
        </w:rPr>
        <w:t xml:space="preserve">
      № 1597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толтырылады, егер мемлекеттік әкімшілік</w:t>
      </w:r>
    </w:p>
    <w:p>
      <w:pPr>
        <w:spacing w:after="0"/>
        <w:ind w:left="0"/>
        <w:jc w:val="both"/>
      </w:pPr>
      <w:r>
        <w:rPr>
          <w:rFonts w:ascii="Times New Roman"/>
          <w:b w:val="false"/>
          <w:i w:val="false"/>
          <w:color w:val="000000"/>
          <w:sz w:val="28"/>
        </w:rPr>
        <w:t>
      қызметшінің атқаратын лауазымы бойынша белгіленген үстемеақылар мен</w:t>
      </w:r>
    </w:p>
    <w:p>
      <w:pPr>
        <w:spacing w:after="0"/>
        <w:ind w:left="0"/>
        <w:jc w:val="both"/>
      </w:pPr>
      <w:r>
        <w:rPr>
          <w:rFonts w:ascii="Times New Roman"/>
          <w:b w:val="false"/>
          <w:i w:val="false"/>
          <w:color w:val="000000"/>
          <w:sz w:val="28"/>
        </w:rPr>
        <w:t>
      қосымша ақыларды ескере отырып, есептелген еңбекақы тұрғын үйді</w:t>
      </w:r>
    </w:p>
    <w:p>
      <w:pPr>
        <w:spacing w:after="0"/>
        <w:ind w:left="0"/>
        <w:jc w:val="both"/>
      </w:pPr>
      <w:r>
        <w:rPr>
          <w:rFonts w:ascii="Times New Roman"/>
          <w:b w:val="false"/>
          <w:i w:val="false"/>
          <w:color w:val="000000"/>
          <w:sz w:val="28"/>
        </w:rPr>
        <w:t>
      ұстауға және коммуналдық төлемдерді төлеуге белгіленген ақшалай үлес</w:t>
      </w:r>
    </w:p>
    <w:p>
      <w:pPr>
        <w:spacing w:after="0"/>
        <w:ind w:left="0"/>
        <w:jc w:val="both"/>
      </w:pPr>
      <w:r>
        <w:rPr>
          <w:rFonts w:ascii="Times New Roman"/>
          <w:b w:val="false"/>
          <w:i w:val="false"/>
          <w:color w:val="000000"/>
          <w:sz w:val="28"/>
        </w:rPr>
        <w:t>
      пен ақшалай өтемақының бұрын алып отырған сомасынан төмен болған</w:t>
      </w:r>
    </w:p>
    <w:p>
      <w:pPr>
        <w:spacing w:after="0"/>
        <w:ind w:left="0"/>
        <w:jc w:val="both"/>
      </w:pPr>
      <w:r>
        <w:rPr>
          <w:rFonts w:ascii="Times New Roman"/>
          <w:b w:val="false"/>
          <w:i w:val="false"/>
          <w:color w:val="000000"/>
          <w:sz w:val="28"/>
        </w:rPr>
        <w:t>
      жағдайда еңбекақыдағы тиісті айырма төлеу талап етілген жағдайда</w:t>
      </w:r>
    </w:p>
    <w:p>
      <w:pPr>
        <w:spacing w:after="0"/>
        <w:ind w:left="0"/>
        <w:jc w:val="both"/>
      </w:pPr>
      <w:r>
        <w:rPr>
          <w:rFonts w:ascii="Times New Roman"/>
          <w:b w:val="false"/>
          <w:i w:val="false"/>
          <w:color w:val="000000"/>
          <w:sz w:val="28"/>
        </w:rPr>
        <w:t>
      нысандық киімді кию жойлған.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тамыздағы</w:t>
            </w:r>
            <w:r>
              <w:br/>
            </w:r>
            <w:r>
              <w:rPr>
                <w:rFonts w:ascii="Times New Roman"/>
                <w:b w:val="false"/>
                <w:i w:val="false"/>
                <w:color w:val="000000"/>
                <w:sz w:val="20"/>
              </w:rPr>
              <w:t>№ 430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02-111-нысан</w:t>
            </w:r>
          </w:p>
        </w:tc>
      </w:tr>
    </w:tbl>
    <w:bookmarkStart w:name="z134" w:id="18"/>
    <w:p>
      <w:pPr>
        <w:spacing w:after="0"/>
        <w:ind w:left="0"/>
        <w:jc w:val="both"/>
      </w:pPr>
      <w:r>
        <w:rPr>
          <w:rFonts w:ascii="Times New Roman"/>
          <w:b w:val="false"/>
          <w:i w:val="false"/>
          <w:color w:val="000000"/>
          <w:sz w:val="28"/>
        </w:rPr>
        <w:t>
      Саяси мемлекеттiк қызметшiлердiң, депутаттардың, судьялардың</w:t>
      </w:r>
    </w:p>
    <w:bookmarkEnd w:id="18"/>
    <w:p>
      <w:pPr>
        <w:spacing w:after="0"/>
        <w:ind w:left="0"/>
        <w:jc w:val="both"/>
      </w:pPr>
      <w:r>
        <w:rPr>
          <w:rFonts w:ascii="Times New Roman"/>
          <w:b w:val="false"/>
          <w:i w:val="false"/>
          <w:color w:val="000000"/>
          <w:sz w:val="28"/>
        </w:rPr>
        <w:t>
      еңбекақыларына арналған шығыстарды есептеу</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Деректер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 х лауазымдық жалақы х түзету.коэфф.х 4-бағ.хбағ.5)/1000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(АЕКх(2х8-бағ.+1,75х9-бағ+х1,5 х9-бағ+1,5х10-бағ+1,25х11-бағ+1х12 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 Жарлығымен көзделген үстемелер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w:t>
            </w:r>
          </w:p>
          <w:p>
            <w:pPr>
              <w:spacing w:after="20"/>
              <w:ind w:left="20"/>
              <w:jc w:val="both"/>
            </w:pPr>
            <w:r>
              <w:rPr>
                <w:rFonts w:ascii="Times New Roman"/>
                <w:b w:val="false"/>
                <w:i w:val="false"/>
                <w:color w:val="000000"/>
                <w:sz w:val="20"/>
              </w:rPr>
              <w:t>
6-бағ.+ 13-бағ.+</w:t>
            </w:r>
          </w:p>
          <w:p>
            <w:pPr>
              <w:spacing w:after="20"/>
              <w:ind w:left="20"/>
              <w:jc w:val="both"/>
            </w:pPr>
            <w:r>
              <w:rPr>
                <w:rFonts w:ascii="Times New Roman"/>
                <w:b w:val="false"/>
                <w:i w:val="false"/>
                <w:color w:val="000000"/>
                <w:sz w:val="20"/>
              </w:rPr>
              <w:t>
18-бағ.+</w:t>
            </w:r>
          </w:p>
          <w:p>
            <w:pPr>
              <w:spacing w:after="20"/>
              <w:ind w:left="20"/>
              <w:jc w:val="both"/>
            </w:pPr>
            <w:r>
              <w:rPr>
                <w:rFonts w:ascii="Times New Roman"/>
                <w:b w:val="false"/>
                <w:i w:val="false"/>
                <w:color w:val="000000"/>
                <w:sz w:val="20"/>
              </w:rPr>
              <w:t>
20-бағ.+22-бағ.+ 25-бағ.+ 27-бағ.</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 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х(1,5х15-бағ.+1,3х16-бағ+1,25х17-бағ.))/1000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(АЕКх(х23-бағ.+ х24-бағ/1000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 бойынша жиыны</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Бюджеттік бағдарлама басшысы ______________  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(ҚЭБ бастығы) 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 әрбiр санат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тамыздағы</w:t>
            </w:r>
            <w:r>
              <w:br/>
            </w:r>
            <w:r>
              <w:rPr>
                <w:rFonts w:ascii="Times New Roman"/>
                <w:b w:val="false"/>
                <w:i w:val="false"/>
                <w:color w:val="000000"/>
                <w:sz w:val="20"/>
              </w:rPr>
              <w:t>№ 430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 ұсыну</w:t>
            </w:r>
            <w:r>
              <w:br/>
            </w:r>
            <w:r>
              <w:rPr>
                <w:rFonts w:ascii="Times New Roman"/>
                <w:b w:val="false"/>
                <w:i w:val="false"/>
                <w:color w:val="000000"/>
                <w:sz w:val="20"/>
              </w:rPr>
              <w:t>қағидаларына 54-1-қосымша</w:t>
            </w:r>
          </w:p>
        </w:tc>
      </w:tr>
    </w:tbl>
    <w:bookmarkStart w:name="z142" w:id="19"/>
    <w:p>
      <w:pPr>
        <w:spacing w:after="0"/>
        <w:ind w:left="0"/>
        <w:jc w:val="both"/>
      </w:pPr>
      <w:r>
        <w:rPr>
          <w:rFonts w:ascii="Times New Roman"/>
          <w:b w:val="false"/>
          <w:i w:val="false"/>
          <w:color w:val="000000"/>
          <w:sz w:val="28"/>
        </w:rPr>
        <w:t>
      Базалық шығыстар мен жаңа бастамаларға арналған шығыстарды қамтитын</w:t>
      </w:r>
    </w:p>
    <w:bookmarkEnd w:id="19"/>
    <w:p>
      <w:pPr>
        <w:spacing w:after="0"/>
        <w:ind w:left="0"/>
        <w:jc w:val="both"/>
      </w:pPr>
      <w:r>
        <w:rPr>
          <w:rFonts w:ascii="Times New Roman"/>
          <w:b w:val="false"/>
          <w:i w:val="false"/>
          <w:color w:val="000000"/>
          <w:sz w:val="28"/>
        </w:rPr>
        <w:t>
      ағымдағы бюджеттiк бағдарламалар мен бюджеттiк даму</w:t>
      </w:r>
    </w:p>
    <w:p>
      <w:pPr>
        <w:spacing w:after="0"/>
        <w:ind w:left="0"/>
        <w:jc w:val="both"/>
      </w:pPr>
      <w:r>
        <w:rPr>
          <w:rFonts w:ascii="Times New Roman"/>
          <w:b w:val="false"/>
          <w:i w:val="false"/>
          <w:color w:val="000000"/>
          <w:sz w:val="28"/>
        </w:rPr>
        <w:t>
      бағдарламалары бойынша шығыстардың жиынтық кестесi</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Жоспарлы кезеңi            |_______________________|</w:t>
      </w:r>
    </w:p>
    <w:p>
      <w:pPr>
        <w:spacing w:after="0"/>
        <w:ind w:left="0"/>
        <w:jc w:val="both"/>
      </w:pPr>
      <w:r>
        <w:rPr>
          <w:rFonts w:ascii="Times New Roman"/>
          <w:b w:val="false"/>
          <w:i w:val="false"/>
          <w:color w:val="000000"/>
          <w:sz w:val="28"/>
        </w:rPr>
        <w:t>
      Деректер түрi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Кіші бағдарлама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(бағдарламалар )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(ҚЭБ бастығы) ______________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(аты-жөні)</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тамыздағы</w:t>
            </w:r>
            <w:r>
              <w:br/>
            </w:r>
            <w:r>
              <w:rPr>
                <w:rFonts w:ascii="Times New Roman"/>
                <w:b w:val="false"/>
                <w:i w:val="false"/>
                <w:color w:val="000000"/>
                <w:sz w:val="20"/>
              </w:rPr>
              <w:t>№ 430 бұйрығынаpar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 ұсыну</w:t>
            </w:r>
            <w:r>
              <w:br/>
            </w:r>
            <w:r>
              <w:rPr>
                <w:rFonts w:ascii="Times New Roman"/>
                <w:b w:val="false"/>
                <w:i w:val="false"/>
                <w:color w:val="000000"/>
                <w:sz w:val="20"/>
              </w:rPr>
              <w:t>қағидаларына 61-қосымша</w:t>
            </w:r>
          </w:p>
        </w:tc>
      </w:tr>
    </w:tbl>
    <w:bookmarkStart w:name="z145" w:id="20"/>
    <w:p>
      <w:pPr>
        <w:spacing w:after="0"/>
        <w:ind w:left="0"/>
        <w:jc w:val="left"/>
      </w:pPr>
      <w:r>
        <w:rPr>
          <w:rFonts w:ascii="Times New Roman"/>
          <w:b/>
          <w:i w:val="false"/>
          <w:color w:val="000000"/>
        </w:rPr>
        <w:t xml:space="preserve"> Бюджеттiк инвестициялық жобаларды таратып жазу</w:t>
      </w:r>
    </w:p>
    <w:bookmarkEnd w:id="2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Деректер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асырылу кезеңi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 (бөлуiмен)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сома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кезеңнен кейiнгі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инвестициялық жобалар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көрсету керек:</w:t>
            </w:r>
          </w:p>
          <w:p>
            <w:pPr>
              <w:spacing w:after="20"/>
              <w:ind w:left="20"/>
              <w:jc w:val="both"/>
            </w:pPr>
            <w:r>
              <w:rPr>
                <w:rFonts w:ascii="Times New Roman"/>
                <w:b w:val="false"/>
                <w:i w:val="false"/>
                <w:color w:val="000000"/>
                <w:sz w:val="20"/>
              </w:rPr>
              <w:t>
1. МИЖ инвестициялық ұсынысының оң экономикалық қорытындысы;</w:t>
            </w:r>
          </w:p>
          <w:p>
            <w:pPr>
              <w:spacing w:after="20"/>
              <w:ind w:left="20"/>
              <w:jc w:val="both"/>
            </w:pPr>
            <w:r>
              <w:rPr>
                <w:rFonts w:ascii="Times New Roman"/>
                <w:b w:val="false"/>
                <w:i w:val="false"/>
                <w:color w:val="000000"/>
                <w:sz w:val="20"/>
              </w:rPr>
              <w:t>
2. ТЭН әзiрлеудi талап етпейтiн БИЖ қоспағанда, ТЭН болуы;</w:t>
            </w:r>
          </w:p>
          <w:p>
            <w:pPr>
              <w:spacing w:after="20"/>
              <w:ind w:left="20"/>
              <w:jc w:val="both"/>
            </w:pPr>
            <w:r>
              <w:rPr>
                <w:rFonts w:ascii="Times New Roman"/>
                <w:b w:val="false"/>
                <w:i w:val="false"/>
                <w:color w:val="000000"/>
                <w:sz w:val="20"/>
              </w:rPr>
              <w:t>
3. БИЖ ТЭН бойынша экономикалық сараптаманың оң қорытынды;</w:t>
            </w:r>
          </w:p>
          <w:p>
            <w:pPr>
              <w:spacing w:after="20"/>
              <w:ind w:left="20"/>
              <w:jc w:val="both"/>
            </w:pPr>
            <w:r>
              <w:rPr>
                <w:rFonts w:ascii="Times New Roman"/>
                <w:b w:val="false"/>
                <w:i w:val="false"/>
                <w:color w:val="000000"/>
                <w:sz w:val="20"/>
              </w:rPr>
              <w:t>
4. БИЖ оң экономикалық қорытындысы;</w:t>
            </w:r>
          </w:p>
          <w:p>
            <w:pPr>
              <w:spacing w:after="20"/>
              <w:ind w:left="20"/>
              <w:jc w:val="both"/>
            </w:pPr>
            <w:r>
              <w:rPr>
                <w:rFonts w:ascii="Times New Roman"/>
                <w:b w:val="false"/>
                <w:i w:val="false"/>
                <w:color w:val="000000"/>
                <w:sz w:val="20"/>
              </w:rPr>
              <w:t>
5. Бюджеттік инвестицияларға ҚЭН болуы;</w:t>
            </w:r>
          </w:p>
          <w:p>
            <w:pPr>
              <w:spacing w:after="20"/>
              <w:ind w:left="20"/>
              <w:jc w:val="both"/>
            </w:pPr>
            <w:r>
              <w:rPr>
                <w:rFonts w:ascii="Times New Roman"/>
                <w:b w:val="false"/>
                <w:i w:val="false"/>
                <w:color w:val="000000"/>
                <w:sz w:val="20"/>
              </w:rPr>
              <w:t>
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7. Бюджеттік инвестицияларға оң экономикалық қорытындысы;</w:t>
            </w:r>
          </w:p>
          <w:p>
            <w:pPr>
              <w:spacing w:after="20"/>
              <w:ind w:left="20"/>
              <w:jc w:val="both"/>
            </w:pPr>
            <w:r>
              <w:rPr>
                <w:rFonts w:ascii="Times New Roman"/>
                <w:b w:val="false"/>
                <w:i w:val="false"/>
                <w:color w:val="000000"/>
                <w:sz w:val="20"/>
              </w:rPr>
              <w:t>
8. салалық қорытынды;</w:t>
            </w:r>
          </w:p>
          <w:p>
            <w:pPr>
              <w:spacing w:after="20"/>
              <w:ind w:left="20"/>
              <w:jc w:val="both"/>
            </w:pPr>
            <w:r>
              <w:rPr>
                <w:rFonts w:ascii="Times New Roman"/>
                <w:b w:val="false"/>
                <w:i w:val="false"/>
                <w:color w:val="000000"/>
                <w:sz w:val="20"/>
              </w:rPr>
              <w:t>
9. Үлгi жоба;</w:t>
            </w:r>
          </w:p>
          <w:p>
            <w:pPr>
              <w:spacing w:after="20"/>
              <w:ind w:left="20"/>
              <w:jc w:val="both"/>
            </w:pPr>
            <w:r>
              <w:rPr>
                <w:rFonts w:ascii="Times New Roman"/>
                <w:b w:val="false"/>
                <w:i w:val="false"/>
                <w:color w:val="000000"/>
                <w:sz w:val="20"/>
              </w:rPr>
              <w:t>
10. ЖСҚ–ға мемлекеттiк сараптаманың нөмiрi мен күнi, ЖСҚ сараптамасы бойынша құны; ЖСҚ әзiрлеудiң құны және қаржыландыру көздерi.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 хатшысы/</w:t>
      </w:r>
    </w:p>
    <w:p>
      <w:pPr>
        <w:spacing w:after="0"/>
        <w:ind w:left="0"/>
        <w:jc w:val="both"/>
      </w:pPr>
      <w:r>
        <w:rPr>
          <w:rFonts w:ascii="Times New Roman"/>
          <w:b w:val="false"/>
          <w:i w:val="false"/>
          <w:color w:val="000000"/>
          <w:sz w:val="28"/>
        </w:rPr>
        <w:t>
      мемлекеттiк мекеме басшысы _______________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Бюджеттік бағдарлама басшысы _______________  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(ҚЭБ бастығы) _______________  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w:t>
      </w:r>
    </w:p>
    <w:p>
      <w:pPr>
        <w:spacing w:after="0"/>
        <w:ind w:left="0"/>
        <w:jc w:val="both"/>
      </w:pPr>
      <w:r>
        <w:rPr>
          <w:rFonts w:ascii="Times New Roman"/>
          <w:b w:val="false"/>
          <w:i w:val="false"/>
          <w:color w:val="000000"/>
          <w:sz w:val="28"/>
        </w:rPr>
        <w:t>
      сәйкес деректемелерін көрсете отырып</w:t>
      </w:r>
    </w:p>
    <w:p>
      <w:pPr>
        <w:spacing w:after="0"/>
        <w:ind w:left="0"/>
        <w:jc w:val="both"/>
      </w:pPr>
      <w:r>
        <w:rPr>
          <w:rFonts w:ascii="Times New Roman"/>
          <w:b w:val="false"/>
          <w:i w:val="false"/>
          <w:color w:val="000000"/>
          <w:sz w:val="28"/>
        </w:rPr>
        <w:t>
      * Соңғы күнге арналған есептi деректер.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