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0e1fc" w14:textId="d50e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аумағында орманды жанама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сәуірдегі № 18-02/405 бұйрығы. Қазақстан Республикасының Әділет министрлігінде 2015 жылы 13 тамызда № 11882 болып тіркелді.</w:t>
      </w:r>
    </w:p>
    <w:p>
      <w:pPr>
        <w:spacing w:after="0"/>
        <w:ind w:left="0"/>
        <w:jc w:val="both"/>
      </w:pPr>
      <w:bookmarkStart w:name="z19" w:id="0"/>
      <w:r>
        <w:rPr>
          <w:rFonts w:ascii="Times New Roman"/>
          <w:b w:val="false"/>
          <w:i w:val="false"/>
          <w:color w:val="000000"/>
          <w:sz w:val="28"/>
        </w:rPr>
        <w:t xml:space="preserve">
      Қазақстан Республикасы Орман кодексінің 13-бабы 1-тармағының </w:t>
      </w:r>
      <w:r>
        <w:rPr>
          <w:rFonts w:ascii="Times New Roman"/>
          <w:b w:val="false"/>
          <w:i w:val="false"/>
          <w:color w:val="000000"/>
          <w:sz w:val="28"/>
        </w:rPr>
        <w:t>18-24)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xml:space="preserve">
      1. Қоса беріліп отырған Мемлекеттік орман қоры аумағында орманды жанама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1"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22"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24"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25" w:id="6"/>
    <w:p>
      <w:pPr>
        <w:spacing w:after="0"/>
        <w:ind w:left="0"/>
        <w:jc w:val="both"/>
      </w:pPr>
      <w:r>
        <w:rPr>
          <w:rFonts w:ascii="Times New Roman"/>
          <w:b w:val="false"/>
          <w:i w:val="false"/>
          <w:color w:val="000000"/>
          <w:sz w:val="28"/>
        </w:rPr>
        <w:t>
      3. Осы бұйрық алғаш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А. Сәрінжіпов   </w:t>
      </w:r>
    </w:p>
    <w:p>
      <w:pPr>
        <w:spacing w:after="0"/>
        <w:ind w:left="0"/>
        <w:jc w:val="both"/>
      </w:pPr>
      <w:r>
        <w:rPr>
          <w:rFonts w:ascii="Times New Roman"/>
          <w:b w:val="false"/>
          <w:i w:val="false"/>
          <w:color w:val="000000"/>
          <w:sz w:val="28"/>
        </w:rPr>
        <w:t>
      2015 жылғы 13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11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1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18-02/405 бұйрығымен</w:t>
            </w:r>
            <w:r>
              <w:br/>
            </w:r>
            <w:r>
              <w:rPr>
                <w:rFonts w:ascii="Times New Roman"/>
                <w:b w:val="false"/>
                <w:i w:val="false"/>
                <w:color w:val="000000"/>
                <w:sz w:val="20"/>
              </w:rPr>
              <w:t>бекітілген</w:t>
            </w:r>
          </w:p>
        </w:tc>
      </w:tr>
    </w:tbl>
    <w:bookmarkStart w:name="z2" w:id="7"/>
    <w:p>
      <w:pPr>
        <w:spacing w:after="0"/>
        <w:ind w:left="0"/>
        <w:jc w:val="left"/>
      </w:pPr>
      <w:r>
        <w:rPr>
          <w:rFonts w:ascii="Times New Roman"/>
          <w:b/>
          <w:i w:val="false"/>
          <w:color w:val="000000"/>
        </w:rPr>
        <w:t xml:space="preserve"> Мемлекеттiк орман қоры аумағында орманды жанама пайдалану қағидалары</w:t>
      </w:r>
    </w:p>
    <w:bookmarkEnd w:id="7"/>
    <w:bookmarkStart w:name="z3"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 w:id="9"/>
    <w:p>
      <w:pPr>
        <w:spacing w:after="0"/>
        <w:ind w:left="0"/>
        <w:jc w:val="both"/>
      </w:pPr>
      <w:r>
        <w:rPr>
          <w:rFonts w:ascii="Times New Roman"/>
          <w:b w:val="false"/>
          <w:i w:val="false"/>
          <w:color w:val="000000"/>
          <w:sz w:val="28"/>
        </w:rPr>
        <w:t xml:space="preserve">
      1. Осы Мемлекеттiк орман қоры аумағында орманды жанама пайдалану қағидалары (бұдан әрі – Қағидалар) Қазақстан Республикасының 2003 жылғы 8 шілдедегі Орман кодексінің (бұдан әрі – Кодекс) </w:t>
      </w:r>
      <w:r>
        <w:rPr>
          <w:rFonts w:ascii="Times New Roman"/>
          <w:b w:val="false"/>
          <w:i w:val="false"/>
          <w:color w:val="000000"/>
          <w:sz w:val="28"/>
        </w:rPr>
        <w:t>13-бабы</w:t>
      </w:r>
      <w:r>
        <w:rPr>
          <w:rFonts w:ascii="Times New Roman"/>
          <w:b w:val="false"/>
          <w:i w:val="false"/>
          <w:color w:val="000000"/>
          <w:sz w:val="28"/>
        </w:rPr>
        <w:t xml:space="preserve"> 1-тармағының 18-24) тармақшасына сәйкес әзірленді және мемлекеттік орман қоры аумағында орманды жанама пайдалану тәртібін жүзеге асырады (марал өсіру, аң өсіру, ара ұялары мен омарталар орналастыру, көкөніс өсіру, бау-бақша шаруашылығы және өзге де ауыл шаруашылығы дақылдарын өсіру, дәрілік өсімдіктер мен техникалық шикізат, жабайы жемістер, жаңғақтар, саңырауқұлақтар, жидектер және басқа да азықтық өнімдер, мүк, орман төсеніші және жерге түскен жапырақтар, қамыс дайындау және жинау). </w:t>
      </w:r>
    </w:p>
    <w:bookmarkEnd w:id="9"/>
    <w:bookmarkStart w:name="z26" w:id="10"/>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42-бабы</w:t>
      </w:r>
      <w:r>
        <w:rPr>
          <w:rFonts w:ascii="Times New Roman"/>
          <w:b w:val="false"/>
          <w:i w:val="false"/>
          <w:color w:val="000000"/>
          <w:sz w:val="28"/>
        </w:rPr>
        <w:t xml:space="preserve"> 3-тармағына сәйкес рұқсат беретін құжаттары жоқ жеке тұлғалар облыстық республикалық маңызы бар қаланың, астананың атқарушы органның ұсынымы бойынша облыстық республикалық маңызы бар қаланың, астананың өкілді органның шешімімен бекітілген нормалар шегінде өздерінің қажеттілігі үшін жабайы жемістер, жаңғақтар, саңырауқұлақтар, жидектер, дәрілік шикізат және өзге де жанама орман ресурстарын жинауды жүзеге асырады. </w:t>
      </w:r>
    </w:p>
    <w:bookmarkEnd w:id="10"/>
    <w:bookmarkStart w:name="z27" w:id="11"/>
    <w:p>
      <w:pPr>
        <w:spacing w:after="0"/>
        <w:ind w:left="0"/>
        <w:jc w:val="both"/>
      </w:pPr>
      <w:r>
        <w:rPr>
          <w:rFonts w:ascii="Times New Roman"/>
          <w:b w:val="false"/>
          <w:i w:val="false"/>
          <w:color w:val="000000"/>
          <w:sz w:val="28"/>
        </w:rPr>
        <w:t xml:space="preserve">
      3. Мемлекеттiк орман қоры учаскелерiндегi орман ресурстары орман пайдалануды жүзеге асыру үшiн қаражаты мен өндiрiстiк қуаттылықтары және тиiстi бiлiктiлiкке ие мамандары бар орман пайдаланушыларға 10 жылдан 49 жылға дейiнгi мерзiмге ұзақ мерзiмдi орман пайдалануға берiледi. </w:t>
      </w:r>
    </w:p>
    <w:bookmarkEnd w:id="11"/>
    <w:p>
      <w:pPr>
        <w:spacing w:after="0"/>
        <w:ind w:left="0"/>
        <w:jc w:val="both"/>
      </w:pPr>
      <w:r>
        <w:rPr>
          <w:rFonts w:ascii="Times New Roman"/>
          <w:b w:val="false"/>
          <w:i w:val="false"/>
          <w:color w:val="000000"/>
          <w:sz w:val="28"/>
        </w:rPr>
        <w:t xml:space="preserve">
      Мемлекеттiк орман қоры учаскелерiнде қысқа мерзiмдi орман пайдалану құқығы: </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туындайды.</w:t>
      </w:r>
    </w:p>
    <w:p>
      <w:pPr>
        <w:spacing w:after="0"/>
        <w:ind w:left="0"/>
        <w:jc w:val="both"/>
      </w:pPr>
      <w:r>
        <w:rPr>
          <w:rFonts w:ascii="Times New Roman"/>
          <w:b w:val="false"/>
          <w:i w:val="false"/>
          <w:color w:val="000000"/>
          <w:sz w:val="28"/>
        </w:rPr>
        <w:t>
      Жанама орман пайдалану орманға зиян келтірмей, орман ресурстарын молықтыруға нұқсан келтірмей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 w:id="12"/>
    <w:p>
      <w:pPr>
        <w:spacing w:after="0"/>
        <w:ind w:left="0"/>
        <w:jc w:val="left"/>
      </w:pPr>
      <w:r>
        <w:rPr>
          <w:rFonts w:ascii="Times New Roman"/>
          <w:b/>
          <w:i w:val="false"/>
          <w:color w:val="000000"/>
        </w:rPr>
        <w:t xml:space="preserve"> 2-тарау. Мемлекеттiк орман қоры аумағында орманды жанама пайдалануды жүзеге асыру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6" w:id="1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10676 болып тіркелген) Ағаш кесу билеті мен орман билетін есепке алу, сақтау, толтыру және беру қағидаларының 2-тармағының 4)-тармақшасын сәйкес мемлекеттік орман қоры учаскелерінде келесі жанама орман пайдаланудың түрлері жүргізіледі:</w:t>
      </w:r>
    </w:p>
    <w:bookmarkEnd w:id="13"/>
    <w:bookmarkStart w:name="z29" w:id="14"/>
    <w:p>
      <w:pPr>
        <w:spacing w:after="0"/>
        <w:ind w:left="0"/>
        <w:jc w:val="both"/>
      </w:pPr>
      <w:r>
        <w:rPr>
          <w:rFonts w:ascii="Times New Roman"/>
          <w:b w:val="false"/>
          <w:i w:val="false"/>
          <w:color w:val="000000"/>
          <w:sz w:val="28"/>
        </w:rPr>
        <w:t>
      1) марал өсіру, аң өсіру;</w:t>
      </w:r>
    </w:p>
    <w:bookmarkEnd w:id="14"/>
    <w:bookmarkStart w:name="z30" w:id="15"/>
    <w:p>
      <w:pPr>
        <w:spacing w:after="0"/>
        <w:ind w:left="0"/>
        <w:jc w:val="both"/>
      </w:pPr>
      <w:r>
        <w:rPr>
          <w:rFonts w:ascii="Times New Roman"/>
          <w:b w:val="false"/>
          <w:i w:val="false"/>
          <w:color w:val="000000"/>
          <w:sz w:val="28"/>
        </w:rPr>
        <w:t>
      2) ара ұялары мен омарталар орналастыру;</w:t>
      </w:r>
    </w:p>
    <w:bookmarkEnd w:id="15"/>
    <w:bookmarkStart w:name="z31" w:id="16"/>
    <w:p>
      <w:pPr>
        <w:spacing w:after="0"/>
        <w:ind w:left="0"/>
        <w:jc w:val="both"/>
      </w:pPr>
      <w:r>
        <w:rPr>
          <w:rFonts w:ascii="Times New Roman"/>
          <w:b w:val="false"/>
          <w:i w:val="false"/>
          <w:color w:val="000000"/>
          <w:sz w:val="28"/>
        </w:rPr>
        <w:t>
      3) көкөніс өсіру, бақша өсіру, бақ өсіру және өзге де ауыл шаруашылығы дақылдарын өсіру;</w:t>
      </w:r>
    </w:p>
    <w:bookmarkEnd w:id="16"/>
    <w:bookmarkStart w:name="z32" w:id="17"/>
    <w:p>
      <w:pPr>
        <w:spacing w:after="0"/>
        <w:ind w:left="0"/>
        <w:jc w:val="both"/>
      </w:pPr>
      <w:r>
        <w:rPr>
          <w:rFonts w:ascii="Times New Roman"/>
          <w:b w:val="false"/>
          <w:i w:val="false"/>
          <w:color w:val="000000"/>
          <w:sz w:val="28"/>
        </w:rPr>
        <w:t>
      4) дәрілік өсімдіктер мен техникалық шикізат, жабайы жемістер, жаңғақтар, саңырауқұлақтар, жидектер және басқа да азықтық өнімдер, мүк, орман төсеніші және жерге түскен жапырақтар, қамыс дайындау және жинау;</w:t>
      </w:r>
    </w:p>
    <w:bookmarkEnd w:id="17"/>
    <w:bookmarkStart w:name="z33" w:id="18"/>
    <w:p>
      <w:pPr>
        <w:spacing w:after="0"/>
        <w:ind w:left="0"/>
        <w:jc w:val="both"/>
      </w:pPr>
      <w:r>
        <w:rPr>
          <w:rFonts w:ascii="Times New Roman"/>
          <w:b w:val="false"/>
          <w:i w:val="false"/>
          <w:color w:val="000000"/>
          <w:sz w:val="28"/>
        </w:rPr>
        <w:t>
      5) шөп шабу мен мал жаю.</w:t>
      </w:r>
    </w:p>
    <w:bookmarkEnd w:id="18"/>
    <w:bookmarkStart w:name="z34" w:id="19"/>
    <w:p>
      <w:pPr>
        <w:spacing w:after="0"/>
        <w:ind w:left="0"/>
        <w:jc w:val="both"/>
      </w:pPr>
      <w:r>
        <w:rPr>
          <w:rFonts w:ascii="Times New Roman"/>
          <w:b w:val="false"/>
          <w:i w:val="false"/>
          <w:color w:val="000000"/>
          <w:sz w:val="28"/>
        </w:rPr>
        <w:t xml:space="preserve">
      Шөп шабу мен мал жаю мемлекеттік орман қорының аумағында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Мемлекеттiк орман қоры учаскелерiнде шөп шабу және мал жаю қағидаларына сәйкес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5. Мемлекеттік орман қоры аумағында жанама орман пайдалану жанама орман пайдаланудың бір немесе бірнеше түрін жүзеге асыру үшін бір немесе бірнеше орман пайдаланушыға беріледі.</w:t>
      </w:r>
    </w:p>
    <w:bookmarkEnd w:id="20"/>
    <w:bookmarkStart w:name="z36" w:id="21"/>
    <w:p>
      <w:pPr>
        <w:spacing w:after="0"/>
        <w:ind w:left="0"/>
        <w:jc w:val="both"/>
      </w:pPr>
      <w:r>
        <w:rPr>
          <w:rFonts w:ascii="Times New Roman"/>
          <w:b w:val="false"/>
          <w:i w:val="false"/>
          <w:color w:val="000000"/>
          <w:sz w:val="28"/>
        </w:rPr>
        <w:t>
      6. Орман ресурстары екі санатқа бөлініп, қысқа мерзімді және ұзақ мерзiмдi пайдалануға беріледі:</w:t>
      </w:r>
    </w:p>
    <w:bookmarkEnd w:id="21"/>
    <w:bookmarkStart w:name="z37" w:id="22"/>
    <w:p>
      <w:pPr>
        <w:spacing w:after="0"/>
        <w:ind w:left="0"/>
        <w:jc w:val="both"/>
      </w:pPr>
      <w:r>
        <w:rPr>
          <w:rFonts w:ascii="Times New Roman"/>
          <w:b w:val="false"/>
          <w:i w:val="false"/>
          <w:color w:val="000000"/>
          <w:sz w:val="28"/>
        </w:rPr>
        <w:t xml:space="preserve">
      1) қысқа мерзімді пайдалану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1-тармағына сәйкес беріледі;</w:t>
      </w:r>
    </w:p>
    <w:bookmarkEnd w:id="22"/>
    <w:bookmarkStart w:name="z38" w:id="23"/>
    <w:p>
      <w:pPr>
        <w:spacing w:after="0"/>
        <w:ind w:left="0"/>
        <w:jc w:val="both"/>
      </w:pPr>
      <w:r>
        <w:rPr>
          <w:rFonts w:ascii="Times New Roman"/>
          <w:b w:val="false"/>
          <w:i w:val="false"/>
          <w:color w:val="000000"/>
          <w:sz w:val="28"/>
        </w:rPr>
        <w:t xml:space="preserve">
      2) ұзақ мерзiмдi пайдалану Қазақстан Республикасы Ауыл шаруашылығы министрінің 2015 жылғы 7 қазандағы № 18-02/896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12247 болып тіркелген) бекітілген Мемлекеттік орман қоры учаскелерінде орман ресурстарын ұзақ мерзімді орман пайдалануға беру жөнiнде тендерлер өткізу қағидаларына сәйкес тендер хаттамасының негізінде, кейіннен мемлекеттік орман иеленуші және орман пайдалануды жүзеге асыру үшін қаражаты мен өндірістік қуаттары және тиісті мамандық иелері бар орман пайдаланушының арасында 10 жылдан 49 жылға дейінгі мерзімге шарт ресімдей отырып беріледі.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7. Мемлекеттік орман қоры учаскелерінде орманды жанама пайдалану құқығы Кодекістің 39-40 және 41-баптарына сәйкес белгіленген тәртіппен тоқтатыла тұрады, шектеледі және тоқтатылады.</w:t>
      </w:r>
    </w:p>
    <w:bookmarkEnd w:id="24"/>
    <w:bookmarkStart w:name="z7" w:id="25"/>
    <w:p>
      <w:pPr>
        <w:spacing w:after="0"/>
        <w:ind w:left="0"/>
        <w:jc w:val="left"/>
      </w:pPr>
      <w:r>
        <w:rPr>
          <w:rFonts w:ascii="Times New Roman"/>
          <w:b/>
          <w:i w:val="false"/>
          <w:color w:val="000000"/>
        </w:rPr>
        <w:t xml:space="preserve"> 3-тарау. Марал өсіруді және аң өсіруді жүзеге асыру тәртібі</w:t>
      </w:r>
    </w:p>
    <w:bookmarkEnd w:id="25"/>
    <w:p>
      <w:pPr>
        <w:spacing w:after="0"/>
        <w:ind w:left="0"/>
        <w:jc w:val="both"/>
      </w:pPr>
      <w:r>
        <w:rPr>
          <w:rFonts w:ascii="Times New Roman"/>
          <w:b w:val="false"/>
          <w:i w:val="false"/>
          <w:color w:val="ff0000"/>
          <w:sz w:val="28"/>
        </w:rPr>
        <w:t xml:space="preserve">
      Ескерту. 3-тараудың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 w:id="26"/>
    <w:p>
      <w:pPr>
        <w:spacing w:after="0"/>
        <w:ind w:left="0"/>
        <w:jc w:val="both"/>
      </w:pPr>
      <w:r>
        <w:rPr>
          <w:rFonts w:ascii="Times New Roman"/>
          <w:b w:val="false"/>
          <w:i w:val="false"/>
          <w:color w:val="000000"/>
          <w:sz w:val="28"/>
        </w:rPr>
        <w:t>
      8. Мемлекеттік орман қоры учаскелерінде марал өсіруді немесе аң өсіруді жүзеге асыру мәселені қарау үшін өтініш беруші (ықтимал орман пайдаланушы) мемлекеттік орман иеленушіге қажетті техникалық-экономикалық негіздемелерді, есеп-қисаптарды, сызбаларды, бизнес-жоспарды қамтитын марал өсіру фермасын немесе аң фермасын ұйымдастыру жобасын ұсынады.</w:t>
      </w:r>
    </w:p>
    <w:bookmarkEnd w:id="26"/>
    <w:bookmarkStart w:name="z40" w:id="27"/>
    <w:p>
      <w:pPr>
        <w:spacing w:after="0"/>
        <w:ind w:left="0"/>
        <w:jc w:val="both"/>
      </w:pPr>
      <w:r>
        <w:rPr>
          <w:rFonts w:ascii="Times New Roman"/>
          <w:b w:val="false"/>
          <w:i w:val="false"/>
          <w:color w:val="000000"/>
          <w:sz w:val="28"/>
        </w:rPr>
        <w:t>
      9. Қысқа мерзiмдi пайдалану кезінде өтініш жасалып отырған орман пайдалану түрін беру туралы мемлекеттік орман иеленушінің шешімі орман билетін беру және қысқа мерзiмдi пайдалануға жасалған мемлекеттік орман иеленуші мен орман пайдаланушы арасында жасалатын шарт түрінде ресімделеді.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10. Мемлекеттік орман иеленуші ықтимал орман пайдаланушы ұсынған материалдарды қарап, күнтізбелік он бес күн ішінде өтініш жасалып отырған орман пайдалану түрін беру немесе жазбаша түрде дәлелді бас тарту туралы шешім қабылдайды.</w:t>
      </w:r>
    </w:p>
    <w:bookmarkEnd w:id="28"/>
    <w:bookmarkStart w:name="z43" w:id="29"/>
    <w:p>
      <w:pPr>
        <w:spacing w:after="0"/>
        <w:ind w:left="0"/>
        <w:jc w:val="both"/>
      </w:pPr>
      <w:r>
        <w:rPr>
          <w:rFonts w:ascii="Times New Roman"/>
          <w:b w:val="false"/>
          <w:i w:val="false"/>
          <w:color w:val="000000"/>
          <w:sz w:val="28"/>
        </w:rPr>
        <w:t xml:space="preserve">
      11. Қазақстан Республикасы Ауыл шаруашылығы министрінің 2015 жылғы 26 қаңтардағы № 18-02/40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10676 болып тіркелген) Ағаш кесу билеті мен орман билетін есепке алу, сақтау, толтыру және беру қағидаларын сәйкес өтініш жасалып отырған орман пайдалану түрін беру туралы оң шешім қабылданған жағдайда мемлекеттік орман иеленуші үш жұмыс күні ішінде орман пайдаланушыға орман билетін тапсырады және мемлекеттік орман қорының тиісті учаскелерін береді. </w:t>
      </w:r>
    </w:p>
    <w:bookmarkEnd w:id="29"/>
    <w:bookmarkStart w:name="z44" w:id="30"/>
    <w:p>
      <w:pPr>
        <w:spacing w:after="0"/>
        <w:ind w:left="0"/>
        <w:jc w:val="both"/>
      </w:pPr>
      <w:r>
        <w:rPr>
          <w:rFonts w:ascii="Times New Roman"/>
          <w:b w:val="false"/>
          <w:i w:val="false"/>
          <w:color w:val="000000"/>
          <w:sz w:val="28"/>
        </w:rPr>
        <w:t>
      Марал өсіру фермаларын немесе аң фермаларын ұйымдастыру үшін орманды алқаптар да, ормансыз алқаптар бөлінеді.</w:t>
      </w:r>
    </w:p>
    <w:bookmarkEnd w:id="30"/>
    <w:bookmarkStart w:name="z45" w:id="31"/>
    <w:p>
      <w:pPr>
        <w:spacing w:after="0"/>
        <w:ind w:left="0"/>
        <w:jc w:val="both"/>
      </w:pPr>
      <w:r>
        <w:rPr>
          <w:rFonts w:ascii="Times New Roman"/>
          <w:b w:val="false"/>
          <w:i w:val="false"/>
          <w:color w:val="000000"/>
          <w:sz w:val="28"/>
        </w:rPr>
        <w:t>
      Орман пайдаланушының жобасына сәйкес оған берілетін учаскелердің құрамына ферманың жұмыс істеуі үшін қажет шабындық, жайылымдық алқаптар енеді. Берілген учаскелерде бағылатын маралдардың саны орман экожүйесіне түсетін ғылыми негізделген жүктелім нормаларынан асырылмайды.</w:t>
      </w:r>
    </w:p>
    <w:bookmarkEnd w:id="31"/>
    <w:bookmarkStart w:name="z46" w:id="32"/>
    <w:p>
      <w:pPr>
        <w:spacing w:after="0"/>
        <w:ind w:left="0"/>
        <w:jc w:val="both"/>
      </w:pPr>
      <w:r>
        <w:rPr>
          <w:rFonts w:ascii="Times New Roman"/>
          <w:b w:val="false"/>
          <w:i w:val="false"/>
          <w:color w:val="000000"/>
          <w:sz w:val="28"/>
        </w:rPr>
        <w:t>
      12. Орман пайдаланушылар берілген учаскелерде уақытша (қалқалар, күзет үйшіктері, қоршаулар, қашалар, шарбақтар) және тұрақты (зооветзертханаларға және персоналды орналастыруға арналған үй-жайлар, аң фермасының жемшөбін сақтайтын тоңазытқыштар, маралдарды қолда бағып ұстайтын қора-жайлар) құрылыстар салады. Аталған құрылыстардың мөлшерлері, оларды орналастыру, бағып-ұстау жағдайлары шартта және орман билетінде көрсетіледі.</w:t>
      </w:r>
    </w:p>
    <w:bookmarkEnd w:id="32"/>
    <w:bookmarkStart w:name="z47" w:id="33"/>
    <w:p>
      <w:pPr>
        <w:spacing w:after="0"/>
        <w:ind w:left="0"/>
        <w:jc w:val="both"/>
      </w:pPr>
      <w:r>
        <w:rPr>
          <w:rFonts w:ascii="Times New Roman"/>
          <w:b w:val="false"/>
          <w:i w:val="false"/>
          <w:color w:val="000000"/>
          <w:sz w:val="28"/>
        </w:rPr>
        <w:t xml:space="preserve">
      13. Орман пайдаланушылар Кодекстің </w:t>
      </w:r>
      <w:r>
        <w:rPr>
          <w:rFonts w:ascii="Times New Roman"/>
          <w:b w:val="false"/>
          <w:i w:val="false"/>
          <w:color w:val="000000"/>
          <w:sz w:val="28"/>
        </w:rPr>
        <w:t>38-бабына</w:t>
      </w:r>
      <w:r>
        <w:rPr>
          <w:rFonts w:ascii="Times New Roman"/>
          <w:b w:val="false"/>
          <w:i w:val="false"/>
          <w:color w:val="000000"/>
          <w:sz w:val="28"/>
        </w:rPr>
        <w:t xml:space="preserve"> сәйкес ұзақ мерзiмдi орман пайдалану шартының талаптарын, сондай-ақ ағаш кесу билетiмен, орман билетiмен белгiленген талаптарды сақтайды. </w:t>
      </w:r>
    </w:p>
    <w:bookmarkEnd w:id="33"/>
    <w:bookmarkStart w:name="z9" w:id="34"/>
    <w:p>
      <w:pPr>
        <w:spacing w:after="0"/>
        <w:ind w:left="0"/>
        <w:jc w:val="left"/>
      </w:pPr>
      <w:r>
        <w:rPr>
          <w:rFonts w:ascii="Times New Roman"/>
          <w:b/>
          <w:i w:val="false"/>
          <w:color w:val="000000"/>
        </w:rPr>
        <w:t xml:space="preserve"> 4-тарау. Ара ұялары мен омарталар орналастыру тәртібі</w:t>
      </w:r>
    </w:p>
    <w:bookmarkEnd w:id="34"/>
    <w:p>
      <w:pPr>
        <w:spacing w:after="0"/>
        <w:ind w:left="0"/>
        <w:jc w:val="both"/>
      </w:pPr>
      <w:r>
        <w:rPr>
          <w:rFonts w:ascii="Times New Roman"/>
          <w:b w:val="false"/>
          <w:i w:val="false"/>
          <w:color w:val="ff0000"/>
          <w:sz w:val="28"/>
        </w:rPr>
        <w:t xml:space="preserve">
      Ескерту. 4-тараудың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 w:id="35"/>
    <w:p>
      <w:pPr>
        <w:spacing w:after="0"/>
        <w:ind w:left="0"/>
        <w:jc w:val="both"/>
      </w:pPr>
      <w:r>
        <w:rPr>
          <w:rFonts w:ascii="Times New Roman"/>
          <w:b w:val="false"/>
          <w:i w:val="false"/>
          <w:color w:val="000000"/>
          <w:sz w:val="28"/>
        </w:rPr>
        <w:t>
      14. Ара ұялары мен омарталар орналастыруға арналған учаскелер орман шеттерінен, алаңқайлардан және орман көмкермеген басқа да алқаптардан ағаш кесу, орман алаңдарын тазарту, жырту және оларда жылжымалы омарталар үшін тұрақты үлгідегі құрылыстар тұрғызу құқығынсыз беріледі.</w:t>
      </w:r>
    </w:p>
    <w:bookmarkEnd w:id="35"/>
    <w:p>
      <w:pPr>
        <w:spacing w:after="0"/>
        <w:ind w:left="0"/>
        <w:jc w:val="both"/>
      </w:pPr>
      <w:r>
        <w:rPr>
          <w:rFonts w:ascii="Times New Roman"/>
          <w:b w:val="false"/>
          <w:i w:val="false"/>
          <w:color w:val="000000"/>
          <w:sz w:val="28"/>
        </w:rPr>
        <w:t xml:space="preserve">
      Тұрақты омарталар орналастыруға арналған учаскелер ұзақ мерзімді орман пайдалану кезінде орман пайдаланушыларға арнайы бекітіп берілген учаскелерден беріледі. </w:t>
      </w:r>
    </w:p>
    <w:bookmarkStart w:name="z48" w:id="36"/>
    <w:p>
      <w:pPr>
        <w:spacing w:after="0"/>
        <w:ind w:left="0"/>
        <w:jc w:val="both"/>
      </w:pPr>
      <w:r>
        <w:rPr>
          <w:rFonts w:ascii="Times New Roman"/>
          <w:b w:val="false"/>
          <w:i w:val="false"/>
          <w:color w:val="000000"/>
          <w:sz w:val="28"/>
        </w:rPr>
        <w:t xml:space="preserve">
      15. Орман пайдаланушылар ара ұяларын орнатады және уақытша құрылыстар - күзет үйшіктерін, ара ұяларын, бал жинау құрал-жабдықтарын, өнімдерін сақтайтын қоймалар салады, уақытша қара жолдар тартады. Аталған құрылыстардың шекті мөлшері, түрі және сипаты, оларды құлату (алып кету) тәртібі, сондай-ақ тартылатын жолдардың бағыты, ұзындығы және мөлшері орман билетінде айқындалады. </w:t>
      </w:r>
    </w:p>
    <w:bookmarkEnd w:id="36"/>
    <w:bookmarkStart w:name="z49" w:id="37"/>
    <w:p>
      <w:pPr>
        <w:spacing w:after="0"/>
        <w:ind w:left="0"/>
        <w:jc w:val="both"/>
      </w:pPr>
      <w:r>
        <w:rPr>
          <w:rFonts w:ascii="Times New Roman"/>
          <w:b w:val="false"/>
          <w:i w:val="false"/>
          <w:color w:val="000000"/>
          <w:sz w:val="28"/>
        </w:rPr>
        <w:t>
      16. Орман пайдаланушыға ара ұялары мен омарталар орналастыру үшін берілген учаске мемлекеттік қажеттіліктер немесе мемлекеттік орман қорының санатын өзгерту үшін алып қойылған жағдайда осы учаскені пайдалану оны пайдалану мерзіміне қарамастан тоқтатылады, бірақ орман пайдаланушыға бұл жайында кемінде бір ай бұрын ескерту жасалуы қажет. Орман пайдаланушының өтініші бойынша оған бұл учаскенің орнына бал жинау маусымы аяқталғанға дейін ара ұялары мен омарталар орналастыруға жарамды басқа бос учаске беріледі.</w:t>
      </w:r>
    </w:p>
    <w:bookmarkEnd w:id="37"/>
    <w:bookmarkStart w:name="z11" w:id="38"/>
    <w:p>
      <w:pPr>
        <w:spacing w:after="0"/>
        <w:ind w:left="0"/>
        <w:jc w:val="left"/>
      </w:pPr>
      <w:r>
        <w:rPr>
          <w:rFonts w:ascii="Times New Roman"/>
          <w:b/>
          <w:i w:val="false"/>
          <w:color w:val="000000"/>
        </w:rPr>
        <w:t xml:space="preserve"> 5-тарау. Көкөніс өсіруді, бақша өсіруді, бақ өсіруді және өзге де ауыл шаруашылығы дақылдарын өсіруді жүзеге асыру тәртібі</w:t>
      </w:r>
    </w:p>
    <w:bookmarkEnd w:id="38"/>
    <w:p>
      <w:pPr>
        <w:spacing w:after="0"/>
        <w:ind w:left="0"/>
        <w:jc w:val="both"/>
      </w:pPr>
      <w:r>
        <w:rPr>
          <w:rFonts w:ascii="Times New Roman"/>
          <w:b w:val="false"/>
          <w:i w:val="false"/>
          <w:color w:val="ff0000"/>
          <w:sz w:val="28"/>
        </w:rPr>
        <w:t xml:space="preserve">
      Ескерту. 5-тараудың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2" w:id="39"/>
    <w:p>
      <w:pPr>
        <w:spacing w:after="0"/>
        <w:ind w:left="0"/>
        <w:jc w:val="both"/>
      </w:pPr>
      <w:r>
        <w:rPr>
          <w:rFonts w:ascii="Times New Roman"/>
          <w:b w:val="false"/>
          <w:i w:val="false"/>
          <w:color w:val="000000"/>
          <w:sz w:val="28"/>
        </w:rPr>
        <w:t>
      17. Көкөніс өсіру, бақша өсіру, бақ өсіру және өзге де ауылшаруашылық дақылдарын өсіру (дәрілік өсімдіктерді, жеміс және жидек дақылдарын плантацияда өсіруді қоса алғанда) үшін учаскелер мемлекеттік орман қорының ормансыз алқаптарынан беріледі. Бөлінген учаскелерде өсірілетін ауылшаруашылық дақылдарының нақты түрлері мен алқаптары келісім шартта және орман билетінде көрсетіледі.</w:t>
      </w:r>
    </w:p>
    <w:bookmarkEnd w:id="39"/>
    <w:bookmarkStart w:name="z50" w:id="40"/>
    <w:p>
      <w:pPr>
        <w:spacing w:after="0"/>
        <w:ind w:left="0"/>
        <w:jc w:val="both"/>
      </w:pPr>
      <w:r>
        <w:rPr>
          <w:rFonts w:ascii="Times New Roman"/>
          <w:b w:val="false"/>
          <w:i w:val="false"/>
          <w:color w:val="000000"/>
          <w:sz w:val="28"/>
        </w:rPr>
        <w:t>
      Көрсетілген учаскелер мемлекеттік орман қорының санаты өзгерген жағдайда орман пайдаланушы осы учаскелерде өсіріп жатқан ауыл шаруашылығы дақылдарының өнімін жинап алуды аяқтағанша алынып қойылмайды. Плантациялық дақылдар егілген учаскелер алып қойылған жағдайда орман иеленуші орман пайдаланушымен келісім бойынша құны бірдей басқа учаске береді және бұл дақылдарды ыңғайлы мерзімде осы учаскеге көшіруге (қайта отырғызуға) көмек көрсетеді.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18. Осы дақылдарды өсіру кезінде пайдаланылатын жерлер мен қоршаған ортаның жай-күйіне теріс әсер етпейтін агротехника қолданылады.</w:t>
      </w:r>
    </w:p>
    <w:bookmarkEnd w:id="41"/>
    <w:p>
      <w:pPr>
        <w:spacing w:after="0"/>
        <w:ind w:left="0"/>
        <w:jc w:val="both"/>
      </w:pPr>
      <w:r>
        <w:rPr>
          <w:rFonts w:ascii="Times New Roman"/>
          <w:b w:val="false"/>
          <w:i w:val="false"/>
          <w:color w:val="000000"/>
          <w:sz w:val="28"/>
        </w:rPr>
        <w:t xml:space="preserve">
      Гербицидтер мен қажет емес өсімдіктермен күресуге арналған өзге химиялық заттарды пайдалану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32940 болып тіркелген)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19. Көкөніс өсіруді, бақша өсіруді, бақ өсіруді және өзге де ауыл шаруашылығы дақылдарын өсіруді жүзеге асыру кезінде суару үшін су ресурстарын пайдалануды орман пайдаланушылар 2003 жылғы 9 шілдедегі Қазақстан Республикасы Су кодексінің 95-бабы 6-тармағына сәйкес жүзеге асырады.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ҚР Ауыл шаруашылығы министрінің 03.11.2017 </w:t>
      </w:r>
      <w:r>
        <w:rPr>
          <w:rFonts w:ascii="Times New Roman"/>
          <w:b w:val="false"/>
          <w:i w:val="false"/>
          <w:color w:val="00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xml:space="preserve">
      20. Орман пайдаланушылар берілген учаскелерде уақытша </w:t>
      </w:r>
      <w:r>
        <w:rPr>
          <w:rFonts w:ascii="Times New Roman"/>
          <w:b w:val="false"/>
          <w:i w:val="false"/>
          <w:color w:val="000000"/>
          <w:sz w:val="28"/>
        </w:rPr>
        <w:t>құрылыстар – күзет үйшіктерін, құрал-жабдықтар, тыңайтқыштар, өсірілген өнімді сақтайтын қалқалар, су тарту құрылыстарын салады, уақытша қара жолдар тартады. Бұл құрылыстардың мөлшері, түрі және мақсаты, оларды құлату (алып кету) тәртібі, сондай-ақ тартылатын су жүйелері мен жолдардың бағыты, ұзындығы және мөлшері орман билетінде айқындалады.</w:t>
      </w:r>
    </w:p>
    <w:bookmarkEnd w:id="43"/>
    <w:bookmarkStart w:name="z13" w:id="44"/>
    <w:p>
      <w:pPr>
        <w:spacing w:after="0"/>
        <w:ind w:left="0"/>
        <w:jc w:val="left"/>
      </w:pPr>
      <w:r>
        <w:rPr>
          <w:rFonts w:ascii="Times New Roman"/>
          <w:b/>
          <w:i w:val="false"/>
          <w:color w:val="000000"/>
        </w:rPr>
        <w:t xml:space="preserve"> 6-тарау. Дәрілік өсімдіктерді, техникалық шикізатты дайындау мен жинауды жүзеге асыру тәртібі</w:t>
      </w:r>
    </w:p>
    <w:bookmarkEnd w:id="44"/>
    <w:p>
      <w:pPr>
        <w:spacing w:after="0"/>
        <w:ind w:left="0"/>
        <w:jc w:val="both"/>
      </w:pPr>
      <w:r>
        <w:rPr>
          <w:rFonts w:ascii="Times New Roman"/>
          <w:b w:val="false"/>
          <w:i w:val="false"/>
          <w:color w:val="ff0000"/>
          <w:sz w:val="28"/>
        </w:rPr>
        <w:t xml:space="preserve">
      Ескерту. 6-тараудың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45"/>
    <w:p>
      <w:pPr>
        <w:spacing w:after="0"/>
        <w:ind w:left="0"/>
        <w:jc w:val="both"/>
      </w:pPr>
      <w:r>
        <w:rPr>
          <w:rFonts w:ascii="Times New Roman"/>
          <w:b w:val="false"/>
          <w:i w:val="false"/>
          <w:color w:val="000000"/>
          <w:sz w:val="28"/>
        </w:rPr>
        <w:t xml:space="preserve">
      21. Орман пайдаланушылар мемлекеттік орман қоры аумағында дәрілік (жапырақтар, гүлдер, жемістер, бүршіктер, тамырлар, шөптердің және бұталардың кейбір түрлерінің түйнектері, қалемшелері) және техникалық шикізат дайындауды жүзеге асырады. </w:t>
      </w:r>
    </w:p>
    <w:bookmarkEnd w:id="45"/>
    <w:bookmarkStart w:name="z56" w:id="46"/>
    <w:p>
      <w:pPr>
        <w:spacing w:after="0"/>
        <w:ind w:left="0"/>
        <w:jc w:val="both"/>
      </w:pPr>
      <w:r>
        <w:rPr>
          <w:rFonts w:ascii="Times New Roman"/>
          <w:b w:val="false"/>
          <w:i w:val="false"/>
          <w:color w:val="000000"/>
          <w:sz w:val="28"/>
        </w:rPr>
        <w:t xml:space="preserve">
      22. Дәрілік және техникалық шикізат дайындау (жинау) өсімдіктердің дер кезінде қалпына келуін және олардың қорларының молығып отыруын қамтамасыз ететін көлемдерде жүргізіледі. </w:t>
      </w:r>
    </w:p>
    <w:bookmarkEnd w:id="46"/>
    <w:bookmarkStart w:name="z57" w:id="47"/>
    <w:p>
      <w:pPr>
        <w:spacing w:after="0"/>
        <w:ind w:left="0"/>
        <w:jc w:val="both"/>
      </w:pPr>
      <w:r>
        <w:rPr>
          <w:rFonts w:ascii="Times New Roman"/>
          <w:b w:val="false"/>
          <w:i w:val="false"/>
          <w:color w:val="000000"/>
          <w:sz w:val="28"/>
        </w:rPr>
        <w:t xml:space="preserve">
      23. Дәрілік және техникалық шикізатты кәсіпшілік мақсатта дайындау (жинау) осы мақсаттар үшін арнайы бөлінген учаскелерде жүзеге асырылады. </w:t>
      </w:r>
    </w:p>
    <w:bookmarkEnd w:id="47"/>
    <w:bookmarkStart w:name="z58" w:id="48"/>
    <w:p>
      <w:pPr>
        <w:spacing w:after="0"/>
        <w:ind w:left="0"/>
        <w:jc w:val="both"/>
      </w:pPr>
      <w:r>
        <w:rPr>
          <w:rFonts w:ascii="Times New Roman"/>
          <w:b w:val="false"/>
          <w:i w:val="false"/>
          <w:color w:val="000000"/>
          <w:sz w:val="28"/>
        </w:rPr>
        <w:t>
      24. Дербес тұтыну үшін дәрілік алуан түрлі шөптер дайындау да (жинау) арнайы бөлінген учаскелерде жүзеге асырылады, бұл ретте орман билетінде дайындау шекарасы (орманшылық, шатқал, орам, телім) көрсетіледі.</w:t>
      </w:r>
    </w:p>
    <w:bookmarkEnd w:id="48"/>
    <w:bookmarkStart w:name="z15" w:id="49"/>
    <w:p>
      <w:pPr>
        <w:spacing w:after="0"/>
        <w:ind w:left="0"/>
        <w:jc w:val="left"/>
      </w:pPr>
      <w:r>
        <w:rPr>
          <w:rFonts w:ascii="Times New Roman"/>
          <w:b/>
          <w:i w:val="false"/>
          <w:color w:val="000000"/>
        </w:rPr>
        <w:t xml:space="preserve"> 7-тарау. Жабайы жемістер, жидектер, жаңғақтар, саңырауқұлақтар және басқа да тамақ өнімдерін дайындау мен жинауды жүзеге асыру тәртібі</w:t>
      </w:r>
    </w:p>
    <w:bookmarkEnd w:id="49"/>
    <w:p>
      <w:pPr>
        <w:spacing w:after="0"/>
        <w:ind w:left="0"/>
        <w:jc w:val="both"/>
      </w:pPr>
      <w:r>
        <w:rPr>
          <w:rFonts w:ascii="Times New Roman"/>
          <w:b w:val="false"/>
          <w:i w:val="false"/>
          <w:color w:val="ff0000"/>
          <w:sz w:val="28"/>
        </w:rPr>
        <w:t xml:space="preserve">
      Ескерту. 7-тараудың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 w:id="50"/>
    <w:p>
      <w:pPr>
        <w:spacing w:after="0"/>
        <w:ind w:left="0"/>
        <w:jc w:val="both"/>
      </w:pPr>
      <w:r>
        <w:rPr>
          <w:rFonts w:ascii="Times New Roman"/>
          <w:b w:val="false"/>
          <w:i w:val="false"/>
          <w:color w:val="000000"/>
          <w:sz w:val="28"/>
        </w:rPr>
        <w:t xml:space="preserve">
      25. Мемлекеттік орман қоры аумағында жабайы жемістер, жидектер, жаңғақтар, саңырауқұлақтар және басқа да азықтық өнімдер өндіріледі. </w:t>
      </w:r>
    </w:p>
    <w:bookmarkEnd w:id="50"/>
    <w:bookmarkStart w:name="z59" w:id="51"/>
    <w:p>
      <w:pPr>
        <w:spacing w:after="0"/>
        <w:ind w:left="0"/>
        <w:jc w:val="both"/>
      </w:pPr>
      <w:r>
        <w:rPr>
          <w:rFonts w:ascii="Times New Roman"/>
          <w:b w:val="false"/>
          <w:i w:val="false"/>
          <w:color w:val="000000"/>
          <w:sz w:val="28"/>
        </w:rPr>
        <w:t>
      26. Балқарағай мен грек жаңғағы екпелерінде жаңғақ кәсіпшілігі аймақтары мен учаскелері бөлінеді, олар пайдаланушы заңды тұлғаларға ұзақ немесе қысқа мерзімді орман пайдалану негізінде жаңғақ дайындау және жанама орман пайдаланудың басқа да түрлері үшін бекітіліп беріледі.</w:t>
      </w:r>
    </w:p>
    <w:bookmarkEnd w:id="51"/>
    <w:bookmarkStart w:name="z60" w:id="52"/>
    <w:p>
      <w:pPr>
        <w:spacing w:after="0"/>
        <w:ind w:left="0"/>
        <w:jc w:val="both"/>
      </w:pPr>
      <w:r>
        <w:rPr>
          <w:rFonts w:ascii="Times New Roman"/>
          <w:b w:val="false"/>
          <w:i w:val="false"/>
          <w:color w:val="000000"/>
          <w:sz w:val="28"/>
        </w:rPr>
        <w:t xml:space="preserve">
      27. Жабайы жемістер, жаңғақтар, саңырауқұлақтар, жидектер және басқа да азықтық өнімдер дайындау ормандағы жеміс, жаңғақ, жидек өсімдіктері мен саңырауқұлақ алаңқайларына зиян келтірмейтін тәсілдермен қатаң белгіленген мерзімде ағаштар мен бұталарды кеспей жүргізілуге тиіс. </w:t>
      </w:r>
    </w:p>
    <w:bookmarkEnd w:id="52"/>
    <w:bookmarkStart w:name="z61" w:id="53"/>
    <w:p>
      <w:pPr>
        <w:spacing w:after="0"/>
        <w:ind w:left="0"/>
        <w:jc w:val="both"/>
      </w:pPr>
      <w:r>
        <w:rPr>
          <w:rFonts w:ascii="Times New Roman"/>
          <w:b w:val="false"/>
          <w:i w:val="false"/>
          <w:color w:val="000000"/>
          <w:sz w:val="28"/>
        </w:rPr>
        <w:t>
      28. Жабайы жемістер, жаңғақтар, саңырауқұлақтар, жидектер және басқа да азықтық өнімдер дайындау үшін берілген учаскелерде орман пайдаланушылар уақытша құрылыстар - қалқалар, қоймалар, күзет үйшіктерін, жемістер, жаңғақтар, жидектер мен саңырауқұлақтар, азықтық өнімдер өңдеуге арналған қондырғылар, кептіргіштер салады, сондай-ақ бар орман жолдарын пайдаланады. Құрылыстардың, сондай-ақ пайдаланылатын қондырғылардың мөлшері, түрі және мақсаты орман билетінде көрсетіледі.</w:t>
      </w:r>
    </w:p>
    <w:bookmarkEnd w:id="53"/>
    <w:bookmarkStart w:name="z17" w:id="54"/>
    <w:p>
      <w:pPr>
        <w:spacing w:after="0"/>
        <w:ind w:left="0"/>
        <w:jc w:val="left"/>
      </w:pPr>
      <w:r>
        <w:rPr>
          <w:rFonts w:ascii="Times New Roman"/>
          <w:b/>
          <w:i w:val="false"/>
          <w:color w:val="000000"/>
        </w:rPr>
        <w:t xml:space="preserve"> 8-тарау. Мүк, орман төсенішін және жерге түскен жапырақтарды, қамыс дайындауды жүзеге асыру тәртібі</w:t>
      </w:r>
    </w:p>
    <w:bookmarkEnd w:id="54"/>
    <w:p>
      <w:pPr>
        <w:spacing w:after="0"/>
        <w:ind w:left="0"/>
        <w:jc w:val="both"/>
      </w:pPr>
      <w:r>
        <w:rPr>
          <w:rFonts w:ascii="Times New Roman"/>
          <w:b w:val="false"/>
          <w:i w:val="false"/>
          <w:color w:val="ff0000"/>
          <w:sz w:val="28"/>
        </w:rPr>
        <w:t xml:space="preserve">
      Ескерту. 8-тараудың тақырыбы жаңа редакцияда – ҚР Премьер-Министрінің орынбасары – ҚР Ауыл шаруашылығы министрінің 03.11.2017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8" w:id="55"/>
    <w:p>
      <w:pPr>
        <w:spacing w:after="0"/>
        <w:ind w:left="0"/>
        <w:jc w:val="both"/>
      </w:pPr>
      <w:r>
        <w:rPr>
          <w:rFonts w:ascii="Times New Roman"/>
          <w:b w:val="false"/>
          <w:i w:val="false"/>
          <w:color w:val="000000"/>
          <w:sz w:val="28"/>
        </w:rPr>
        <w:t>
      29. Мүк, орман төсеніші мен жерге түскен жапырақтарды, қамыс дайындау оларды құрылыста, жемшөп өндірісінде, мал тұратын қора-жайларда пайдалану үшін, көң дайындау үшін және басқа мақсаттарда жүзеге асырылады.</w:t>
      </w:r>
    </w:p>
    <w:bookmarkEnd w:id="55"/>
    <w:bookmarkStart w:name="z62" w:id="56"/>
    <w:p>
      <w:pPr>
        <w:spacing w:after="0"/>
        <w:ind w:left="0"/>
        <w:jc w:val="both"/>
      </w:pPr>
      <w:r>
        <w:rPr>
          <w:rFonts w:ascii="Times New Roman"/>
          <w:b w:val="false"/>
          <w:i w:val="false"/>
          <w:color w:val="000000"/>
          <w:sz w:val="28"/>
        </w:rPr>
        <w:t>
      30. Аталған өсімдік шикізатын дайындау қоршаған ортаға зиян келтірмей, орман биоценоздарының тұтастығын сақтауды қамтамасыз ететін тәсілдермен, осы ресурстарды ықтимал алудың ғылыми негізделген нормаларына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