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06965" w14:textId="bc069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Деректемелер мен көрнекi ақпаратты орналастыру бөлiгiнде Қазақстан Республикасы тiл туралы заңнамасын сақтаудың тексеру парағының нысанын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м.а. 2015 жылғы 25 маусымдағы № 221 және Қазақстан Республикасы Ұлттық экономика министрінің м.а. 2015 жылғы 30 маусымдағы № 476 бірлескен бұйрығы. Қазақстан Республикасының Әділет министрлігінде 2015 жылы 27 шілдеде № 11770 тіркелді. Күші жойылды - Қазақстан Республикасы Мәдениет және спорт министрінің 2016 жылғы 20 маусымдағы № 173 және Қазақстан Республикасы Ұлттық экономика министрінің 2016 жылғы 1 шілдедегі № 308 бірлескен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20.06.2016 № 173 және ҚР Ұлттық экономика министрінің 01.07.2016 № 308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«Қазақстан Республикасындағы мемлекеттiк бақылау және қадағалау туралы» 2011 жылғы 6 қаңтардағы Қазақстан Республикасы Заңының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w:t>
      </w:r>
      <w:r>
        <w:rPr>
          <w:rFonts w:ascii="Times New Roman"/>
          <w:b/>
          <w:i w:val="false"/>
          <w:color w:val="000000"/>
          <w:sz w:val="28"/>
        </w:rPr>
        <w:t xml:space="preserve"> БҰЙЫРАМЫЗ:</w:t>
      </w:r>
      <w:r>
        <w:br/>
      </w:r>
      <w:r>
        <w:rPr>
          <w:rFonts w:ascii="Times New Roman"/>
          <w:b w:val="false"/>
          <w:i w:val="false"/>
          <w:color w:val="000000"/>
          <w:sz w:val="28"/>
        </w:rPr>
        <w:t>
</w:t>
      </w:r>
      <w:r>
        <w:rPr>
          <w:rFonts w:ascii="Times New Roman"/>
          <w:b w:val="false"/>
          <w:i w:val="false"/>
          <w:color w:val="000000"/>
          <w:sz w:val="28"/>
        </w:rPr>
        <w:t>
      1.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деректемелер мен көрнекі ақпаратты орналастыру бөлігінде Қазақстан Республикасы тіл туралы заңнамасын сақтаудың тексеру парағының нысаны бекітілсін. </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және спорт министрлiгiнiң Тiлдерді дамыту және қоғамдық-саяси жұмыс комитетi заңнамада белгiленген тәртiпте:</w:t>
      </w:r>
      <w:r>
        <w:br/>
      </w:r>
      <w:r>
        <w:rPr>
          <w:rFonts w:ascii="Times New Roman"/>
          <w:b w:val="false"/>
          <w:i w:val="false"/>
          <w:color w:val="000000"/>
          <w:sz w:val="28"/>
        </w:rPr>
        <w:t>
</w:t>
      </w: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бірлескен бұйрық мемлекеттік тіркеуден өткеннен кейін он күнтізбелік күн ішінде оны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бірлескен бұйрықты Қазақстан Республикасы Мәдениет және спорт министрлігінің және Қазақстан Республикасы Мәдениет және спорт министрлiгi Тiлдерді дамыту және қоғамдық-саяси жұмыс комитетiнің интернет-ресурстарында орналастыруды;</w:t>
      </w:r>
      <w:r>
        <w:br/>
      </w:r>
      <w:r>
        <w:rPr>
          <w:rFonts w:ascii="Times New Roman"/>
          <w:b w:val="false"/>
          <w:i w:val="false"/>
          <w:color w:val="000000"/>
          <w:sz w:val="28"/>
        </w:rPr>
        <w:t>
</w:t>
      </w:r>
      <w:r>
        <w:rPr>
          <w:rFonts w:ascii="Times New Roman"/>
          <w:b w:val="false"/>
          <w:i w:val="false"/>
          <w:color w:val="000000"/>
          <w:sz w:val="28"/>
        </w:rPr>
        <w:t xml:space="preserve">
      4) осы тармақта көзделген іс-шаралардың орындалуы туралы мәліметтерді осы іс-шаралар орындалғаннан кейін он жұмыс күні ішінде Қазақстан Республикасы Мәдениет және спорт министрлігінің Заң қызметі департаментіне ұсынуды қамтамасыз етсін. </w:t>
      </w:r>
      <w:r>
        <w:br/>
      </w:r>
      <w:r>
        <w:rPr>
          <w:rFonts w:ascii="Times New Roman"/>
          <w:b w:val="false"/>
          <w:i w:val="false"/>
          <w:color w:val="000000"/>
          <w:sz w:val="28"/>
        </w:rPr>
        <w:t>
</w:t>
      </w:r>
      <w:r>
        <w:rPr>
          <w:rFonts w:ascii="Times New Roman"/>
          <w:b w:val="false"/>
          <w:i w:val="false"/>
          <w:color w:val="000000"/>
          <w:sz w:val="28"/>
        </w:rPr>
        <w:t>
      3. «Деректемелер мен көрнекі ақпаратты орналастыру бөлігінде Қазақстан Республикасы тіл туралы заңнамасын сақтауына жеке кәсіпкерлік аясындағы тәуекелдер дәрежесін бағалау өлшемдерін және тексеру парағының нысанын бекіту туралы» Қазақстан Республикасы Мәдениет және ақпарат министрiнiң 2013 жылғы 29 наурыздағы № 70 және Қазақстан Республикасы Премьер-Министрiнiң бiрiншi орынбасары - Қазақстан Республикасы Өңiрлiк даму министрiнiң 2013 жылғы 29 наурыздағы № 01-04-03/27НҚ </w:t>
      </w:r>
      <w:r>
        <w:rPr>
          <w:rFonts w:ascii="Times New Roman"/>
          <w:b w:val="false"/>
          <w:i w:val="false"/>
          <w:color w:val="000000"/>
          <w:sz w:val="28"/>
        </w:rPr>
        <w:t>бiрлескен бұйрығының</w:t>
      </w:r>
      <w:r>
        <w:rPr>
          <w:rFonts w:ascii="Times New Roman"/>
          <w:b w:val="false"/>
          <w:i w:val="false"/>
          <w:color w:val="000000"/>
          <w:sz w:val="28"/>
        </w:rPr>
        <w:t xml:space="preserve"> (нормативтік құқықтық актілерді мемлекеттік тіркеу тізілімінде № 8440 болып тіркелген, «Егемен Қазақстан» 2013 жылғы 19 маусымдағы № 151 (28090) және «Казахстанская правда» 2013 жылғы 19 маусымдағы № 207-208 (27481-27482) газеттерінде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бірлескен бұйрықтың орындалуын бақылау жетекшілік ететін Қазақстан Республикасы Мәдениет және спорт вице-министрiне жүктелсiн.</w:t>
      </w:r>
      <w:r>
        <w:br/>
      </w:r>
      <w:r>
        <w:rPr>
          <w:rFonts w:ascii="Times New Roman"/>
          <w:b w:val="false"/>
          <w:i w:val="false"/>
          <w:color w:val="000000"/>
          <w:sz w:val="28"/>
        </w:rPr>
        <w:t>
</w:t>
      </w: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Мәдениет және спорт              Ұлттық экономика министрінің</w:t>
      </w:r>
      <w:r>
        <w:br/>
      </w:r>
      <w:r>
        <w:rPr>
          <w:rFonts w:ascii="Times New Roman"/>
          <w:b w:val="false"/>
          <w:i w:val="false"/>
          <w:color w:val="000000"/>
          <w:sz w:val="28"/>
        </w:rPr>
        <w:t>
</w:t>
      </w:r>
      <w:r>
        <w:rPr>
          <w:rFonts w:ascii="Times New Roman"/>
          <w:b w:val="false"/>
          <w:i/>
          <w:color w:val="000000"/>
          <w:sz w:val="28"/>
        </w:rPr>
        <w:t>      министрінің міндетін атқарушы    міндетін атқарушы</w:t>
      </w:r>
      <w:r>
        <w:br/>
      </w:r>
      <w:r>
        <w:rPr>
          <w:rFonts w:ascii="Times New Roman"/>
          <w:b w:val="false"/>
          <w:i w:val="false"/>
          <w:color w:val="000000"/>
          <w:sz w:val="28"/>
        </w:rPr>
        <w:t>
</w:t>
      </w:r>
      <w:r>
        <w:rPr>
          <w:rFonts w:ascii="Times New Roman"/>
          <w:b w:val="false"/>
          <w:i/>
          <w:color w:val="000000"/>
          <w:sz w:val="28"/>
        </w:rPr>
        <w:t>      ___________М. Азильханов         _______________ М. Құсайынов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Бас прокуратурасының Құқықтық </w:t>
      </w:r>
      <w:r>
        <w:br/>
      </w:r>
      <w:r>
        <w:rPr>
          <w:rFonts w:ascii="Times New Roman"/>
          <w:b w:val="false"/>
          <w:i w:val="false"/>
          <w:color w:val="000000"/>
          <w:sz w:val="28"/>
        </w:rPr>
        <w:t>
</w:t>
      </w:r>
      <w:r>
        <w:rPr>
          <w:rFonts w:ascii="Times New Roman"/>
          <w:b w:val="false"/>
          <w:i/>
          <w:color w:val="000000"/>
          <w:sz w:val="28"/>
        </w:rPr>
        <w:t xml:space="preserve">      статистика және арнайы есепке алу </w:t>
      </w:r>
      <w:r>
        <w:br/>
      </w:r>
      <w:r>
        <w:rPr>
          <w:rFonts w:ascii="Times New Roman"/>
          <w:b w:val="false"/>
          <w:i w:val="false"/>
          <w:color w:val="000000"/>
          <w:sz w:val="28"/>
        </w:rPr>
        <w:t>
</w:t>
      </w:r>
      <w:r>
        <w:rPr>
          <w:rFonts w:ascii="Times New Roman"/>
          <w:b w:val="false"/>
          <w:i/>
          <w:color w:val="000000"/>
          <w:sz w:val="28"/>
        </w:rPr>
        <w:t>      жөніндегі комитетінің төрағасы</w:t>
      </w:r>
      <w:r>
        <w:br/>
      </w:r>
      <w:r>
        <w:rPr>
          <w:rFonts w:ascii="Times New Roman"/>
          <w:b w:val="false"/>
          <w:i w:val="false"/>
          <w:color w:val="000000"/>
          <w:sz w:val="28"/>
        </w:rPr>
        <w:t>
</w:t>
      </w:r>
      <w:r>
        <w:rPr>
          <w:rFonts w:ascii="Times New Roman"/>
          <w:b w:val="false"/>
          <w:i/>
          <w:color w:val="000000"/>
          <w:sz w:val="28"/>
        </w:rPr>
        <w:t>      __________________ С. Айтпаева</w:t>
      </w:r>
      <w:r>
        <w:br/>
      </w:r>
      <w:r>
        <w:rPr>
          <w:rFonts w:ascii="Times New Roman"/>
          <w:b w:val="false"/>
          <w:i w:val="false"/>
          <w:color w:val="000000"/>
          <w:sz w:val="28"/>
        </w:rPr>
        <w:t>
</w:t>
      </w:r>
      <w:r>
        <w:rPr>
          <w:rFonts w:ascii="Times New Roman"/>
          <w:b w:val="false"/>
          <w:i/>
          <w:color w:val="000000"/>
          <w:sz w:val="28"/>
        </w:rPr>
        <w:t>      2015 жылғы 30 маусым</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Мәдениет және спорт министрінің</w:t>
      </w:r>
      <w:r>
        <w:br/>
      </w:r>
      <w:r>
        <w:rPr>
          <w:rFonts w:ascii="Times New Roman"/>
          <w:b w:val="false"/>
          <w:i w:val="false"/>
          <w:color w:val="000000"/>
          <w:sz w:val="28"/>
        </w:rPr>
        <w:t>
2015 жылғы 25 маусымдағы № 221 және</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2015 жылғы 30 маусымдағы № 476</w:t>
      </w:r>
      <w:r>
        <w:br/>
      </w:r>
      <w:r>
        <w:rPr>
          <w:rFonts w:ascii="Times New Roman"/>
          <w:b w:val="false"/>
          <w:i w:val="false"/>
          <w:color w:val="000000"/>
          <w:sz w:val="28"/>
        </w:rPr>
        <w:t xml:space="preserve">
бірлескен бұйрығына қосымша </w:t>
      </w:r>
    </w:p>
    <w:bookmarkEnd w:id="1"/>
    <w:p>
      <w:pPr>
        <w:spacing w:after="0"/>
        <w:ind w:left="0"/>
        <w:jc w:val="both"/>
      </w:pPr>
      <w:r>
        <w:rPr>
          <w:rFonts w:ascii="Times New Roman"/>
          <w:b w:val="false"/>
          <w:i w:val="false"/>
          <w:color w:val="000000"/>
          <w:sz w:val="28"/>
        </w:rPr>
        <w:t xml:space="preserve">Нысан </w:t>
      </w:r>
    </w:p>
    <w:bookmarkStart w:name="z12" w:id="2"/>
    <w:p>
      <w:pPr>
        <w:spacing w:after="0"/>
        <w:ind w:left="0"/>
        <w:jc w:val="left"/>
      </w:pPr>
      <w:r>
        <w:rPr>
          <w:rFonts w:ascii="Times New Roman"/>
          <w:b/>
          <w:i w:val="false"/>
          <w:color w:val="000000"/>
        </w:rPr>
        <w:t xml:space="preserve"> 
Деректемелер мен көрнекi ақпаратты орналастыру бөлiгiнде</w:t>
      </w:r>
      <w:r>
        <w:br/>
      </w:r>
      <w:r>
        <w:rPr>
          <w:rFonts w:ascii="Times New Roman"/>
          <w:b/>
          <w:i w:val="false"/>
          <w:color w:val="000000"/>
        </w:rPr>
        <w:t>
Қазақстан Республикасы тiл туралы заңнамасын сақтаудың</w:t>
      </w:r>
      <w:r>
        <w:br/>
      </w:r>
      <w:r>
        <w:rPr>
          <w:rFonts w:ascii="Times New Roman"/>
          <w:b/>
          <w:i w:val="false"/>
          <w:color w:val="000000"/>
        </w:rPr>
        <w:t>
тексеру парағы</w:t>
      </w:r>
    </w:p>
    <w:bookmarkEnd w:id="2"/>
    <w:p>
      <w:pPr>
        <w:spacing w:after="0"/>
        <w:ind w:left="0"/>
        <w:jc w:val="both"/>
      </w:pPr>
      <w:r>
        <w:rPr>
          <w:rFonts w:ascii="Times New Roman"/>
          <w:b w:val="false"/>
          <w:i w:val="false"/>
          <w:color w:val="000000"/>
          <w:sz w:val="28"/>
        </w:rPr>
        <w:t>деректемелер мен көрнекi ақпаратты орналастыру бөлiгiнде</w:t>
      </w:r>
      <w:r>
        <w:br/>
      </w:r>
      <w:r>
        <w:rPr>
          <w:rFonts w:ascii="Times New Roman"/>
          <w:b w:val="false"/>
          <w:i w:val="false"/>
          <w:color w:val="000000"/>
          <w:sz w:val="28"/>
        </w:rPr>
        <w:t>
Қазақстан Республикасы тiл туралы заңнамасын сақталуына мемлекеттік</w:t>
      </w:r>
      <w:r>
        <w:br/>
      </w:r>
      <w:r>
        <w:rPr>
          <w:rFonts w:ascii="Times New Roman"/>
          <w:b w:val="false"/>
          <w:i w:val="false"/>
          <w:color w:val="000000"/>
          <w:sz w:val="28"/>
        </w:rPr>
        <w:t>
бақылау саласында</w:t>
      </w:r>
      <w:r>
        <w:br/>
      </w:r>
      <w:r>
        <w:rPr>
          <w:rFonts w:ascii="Times New Roman"/>
          <w:b w:val="false"/>
          <w:i w:val="false"/>
          <w:color w:val="000000"/>
          <w:sz w:val="28"/>
        </w:rPr>
        <w:t>
(«Қазақстан Республикасындағы мемлекеттік бақылау және қадағалау</w:t>
      </w:r>
      <w:r>
        <w:br/>
      </w:r>
      <w:r>
        <w:rPr>
          <w:rFonts w:ascii="Times New Roman"/>
          <w:b w:val="false"/>
          <w:i w:val="false"/>
          <w:color w:val="000000"/>
          <w:sz w:val="28"/>
        </w:rPr>
        <w:t>
туралы» Қазақстан Республикасының 1997 жылғы 11 шілдедегі № 151</w:t>
      </w:r>
      <w:r>
        <w:br/>
      </w:r>
      <w:r>
        <w:rPr>
          <w:rFonts w:ascii="Times New Roman"/>
          <w:b w:val="false"/>
          <w:i w:val="false"/>
          <w:color w:val="000000"/>
          <w:sz w:val="28"/>
        </w:rPr>
        <w:t>
Заңына </w:t>
      </w:r>
      <w:r>
        <w:rPr>
          <w:rFonts w:ascii="Times New Roman"/>
          <w:b w:val="false"/>
          <w:i w:val="false"/>
          <w:color w:val="000000"/>
          <w:sz w:val="28"/>
        </w:rPr>
        <w:t>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_____________________________________________________________ қатысты</w:t>
      </w:r>
      <w:r>
        <w:br/>
      </w:r>
      <w:r>
        <w:rPr>
          <w:rFonts w:ascii="Times New Roman"/>
          <w:b w:val="false"/>
          <w:i w:val="false"/>
          <w:color w:val="000000"/>
          <w:sz w:val="28"/>
        </w:rPr>
        <w:t>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Тексеруді тағайындаған мемлекеттік орган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Тексерулерді тағайындау туралы акт___________________________________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(объектінің) атауы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Тексерілетін субъектінің (объектінің) </w:t>
      </w:r>
      <w:r>
        <w:rPr>
          <w:rFonts w:ascii="Times New Roman"/>
          <w:b w:val="false"/>
          <w:i w:val="false"/>
          <w:color w:val="000000"/>
          <w:sz w:val="28"/>
        </w:rPr>
        <w:t>(Жеке сәйкестендіру нөмірі)</w:t>
      </w:r>
      <w:r>
        <w:br/>
      </w:r>
      <w:r>
        <w:rPr>
          <w:rFonts w:ascii="Times New Roman"/>
          <w:b w:val="false"/>
          <w:i w:val="false"/>
          <w:color w:val="000000"/>
          <w:sz w:val="28"/>
        </w:rPr>
        <w:t>
</w:t>
      </w:r>
      <w:r>
        <w:rPr>
          <w:rFonts w:ascii="Times New Roman"/>
          <w:b w:val="false"/>
          <w:i w:val="false"/>
          <w:color w:val="000000"/>
          <w:sz w:val="28"/>
        </w:rPr>
        <w:t>Бизнес-сәйкестендіру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Орналасу орны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4425"/>
        <w:gridCol w:w="1859"/>
        <w:gridCol w:w="2092"/>
        <w:gridCol w:w="2302"/>
        <w:gridCol w:w="2747"/>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келеді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келмейді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 нысанына қарамастан мөрлер мен мөртабандарының мәтiндерi мемлекеттiк және орыс тiлдерiнде жазылуы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бланкiлер, маңдайшалар, хабарландырулар, жарнамалар, прейскуранттар, баға көрсеткiштерi, басқа да көрнекi ақпараттардың мәтiндерi мемлекеттiк және орыс тiлдерiнде (қажет болған жағдайда басқа тiлдерде де) жазылуы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көрнекi ақпараттың барлық мәтiнi мемлекеттiк тiлде - сол жағына немесе жоғарғы жағына, орыс тiлiнде он жағына немесе төменгi жағына орналасады, бiрдей өлшемдегi әрiптермен жазылады (қажет болған жағдайда басқа тiлдерде де)</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Лауазымдық тұлға (тұлғалар) ________  _____  ________________________</w:t>
      </w:r>
      <w:r>
        <w:br/>
      </w:r>
      <w:r>
        <w:rPr>
          <w:rFonts w:ascii="Times New Roman"/>
          <w:b w:val="false"/>
          <w:i w:val="false"/>
          <w:color w:val="000000"/>
          <w:sz w:val="28"/>
        </w:rPr>
        <w:t>
</w:t>
      </w:r>
      <w:r>
        <w:rPr>
          <w:rFonts w:ascii="Times New Roman"/>
          <w:b w:val="false"/>
          <w:i w:val="false"/>
          <w:color w:val="000000"/>
          <w:sz w:val="28"/>
        </w:rPr>
        <w:t>                                   (лауазымы)   (қолы)   (тегі, аты, әкесінің аты (бар</w:t>
      </w:r>
      <w:r>
        <w:br/>
      </w:r>
      <w:r>
        <w:rPr>
          <w:rFonts w:ascii="Times New Roman"/>
          <w:b w:val="false"/>
          <w:i w:val="false"/>
          <w:color w:val="000000"/>
          <w:sz w:val="28"/>
        </w:rPr>
        <w:t>
</w:t>
      </w:r>
      <w:r>
        <w:rPr>
          <w:rFonts w:ascii="Times New Roman"/>
          <w:b w:val="false"/>
          <w:i w:val="false"/>
          <w:color w:val="000000"/>
          <w:sz w:val="28"/>
        </w:rPr>
        <w:t>                                                                болған жағдайда)</w:t>
      </w:r>
      <w:r>
        <w:br/>
      </w:r>
      <w:r>
        <w:rPr>
          <w:rFonts w:ascii="Times New Roman"/>
          <w:b w:val="false"/>
          <w:i w:val="false"/>
          <w:color w:val="000000"/>
          <w:sz w:val="28"/>
        </w:rPr>
        <w:t>
                                   ________  _____  ________________________</w:t>
      </w:r>
      <w:r>
        <w:br/>
      </w:r>
      <w:r>
        <w:rPr>
          <w:rFonts w:ascii="Times New Roman"/>
          <w:b w:val="false"/>
          <w:i w:val="false"/>
          <w:color w:val="000000"/>
          <w:sz w:val="28"/>
        </w:rPr>
        <w:t>
</w:t>
      </w:r>
      <w:r>
        <w:rPr>
          <w:rFonts w:ascii="Times New Roman"/>
          <w:b w:val="false"/>
          <w:i w:val="false"/>
          <w:color w:val="000000"/>
          <w:sz w:val="28"/>
        </w:rPr>
        <w:t>                                   (лауазымы)   (қолы)   (тегі, аты, әкесінің аты (бар</w:t>
      </w:r>
      <w:r>
        <w:br/>
      </w:r>
      <w:r>
        <w:rPr>
          <w:rFonts w:ascii="Times New Roman"/>
          <w:b w:val="false"/>
          <w:i w:val="false"/>
          <w:color w:val="000000"/>
          <w:sz w:val="28"/>
        </w:rPr>
        <w:t>
</w:t>
      </w:r>
      <w:r>
        <w:rPr>
          <w:rFonts w:ascii="Times New Roman"/>
          <w:b w:val="false"/>
          <w:i w:val="false"/>
          <w:color w:val="000000"/>
          <w:sz w:val="28"/>
        </w:rPr>
        <w:t>                                                                болған жағдайда)</w:t>
      </w:r>
      <w:r>
        <w:br/>
      </w:r>
      <w:r>
        <w:rPr>
          <w:rFonts w:ascii="Times New Roman"/>
          <w:b w:val="false"/>
          <w:i w:val="false"/>
          <w:color w:val="000000"/>
          <w:sz w:val="28"/>
        </w:rPr>
        <w:t>
Тексерілетін субъектінің жетекшісі___________________________  ______</w:t>
      </w:r>
      <w:r>
        <w:br/>
      </w:r>
      <w:r>
        <w:rPr>
          <w:rFonts w:ascii="Times New Roman"/>
          <w:b w:val="false"/>
          <w:i w:val="false"/>
          <w:color w:val="000000"/>
          <w:sz w:val="28"/>
        </w:rPr>
        <w:t>
</w:t>
      </w:r>
      <w:r>
        <w:rPr>
          <w:rFonts w:ascii="Times New Roman"/>
          <w:b w:val="false"/>
          <w:i w:val="false"/>
          <w:color w:val="000000"/>
          <w:sz w:val="28"/>
        </w:rPr>
        <w:t>                    (тегі, аты, әкесінің аты (бар болған жағдайда),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